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A8B" w:rsidRPr="00524D98" w:rsidRDefault="00F41A8B" w:rsidP="00F41A8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41A8B" w:rsidRPr="00524D98" w:rsidRDefault="00F41A8B" w:rsidP="00F41A8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41A8B" w:rsidRPr="00524D98" w:rsidRDefault="00F41A8B" w:rsidP="00F41A8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41A8B" w:rsidRPr="00524D98" w:rsidRDefault="00F41A8B" w:rsidP="00F41A8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41A8B" w:rsidRPr="00524D98" w:rsidRDefault="00F41A8B" w:rsidP="00F41A8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41A8B" w:rsidRPr="00524D98" w:rsidRDefault="00F41A8B" w:rsidP="00F41A8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41A8B" w:rsidRDefault="00F41A8B" w:rsidP="00F41A8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27</w:t>
      </w:r>
    </w:p>
    <w:p w:rsidR="00F41A8B" w:rsidRDefault="00F41A8B" w:rsidP="00F41A8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41A8B" w:rsidRPr="005E1CC0" w:rsidRDefault="00F41A8B" w:rsidP="00F41A8B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F41A8B" w:rsidRDefault="00F41A8B" w:rsidP="00673A9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bCs/>
          <w:color w:val="222222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ЗДОБИЛЯК ЛІДІЇ ЮХИМІВНІ</w:t>
      </w:r>
    </w:p>
    <w:p w:rsidR="00673A98" w:rsidRPr="00673A98" w:rsidRDefault="00673A98" w:rsidP="00673A9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41A8B" w:rsidRDefault="00F41A8B" w:rsidP="00F41A8B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122, 125, 126 Земельного кодексу України, п.1 Перехідних положень Земельного кодексу України, ст.26 Закону України </w:t>
      </w:r>
      <w:r>
        <w:rPr>
          <w:szCs w:val="28"/>
          <w:lang w:eastAsia="uk-UA"/>
        </w:rPr>
        <w:t xml:space="preserve">    </w:t>
      </w:r>
      <w:r w:rsidRPr="00AE45BC">
        <w:rPr>
          <w:szCs w:val="28"/>
          <w:lang w:eastAsia="uk-UA"/>
        </w:rPr>
        <w:t>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</w:t>
      </w:r>
      <w:r>
        <w:rPr>
          <w:szCs w:val="28"/>
          <w:lang w:eastAsia="uk-UA"/>
        </w:rPr>
        <w:t xml:space="preserve"> </w:t>
      </w:r>
      <w:r w:rsidRPr="00E84AC8">
        <w:rPr>
          <w:szCs w:val="28"/>
          <w:lang w:eastAsia="uk-UA"/>
        </w:rPr>
        <w:t xml:space="preserve">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гр.Здобиляк</w:t>
      </w:r>
      <w:proofErr w:type="spellEnd"/>
      <w:r>
        <w:rPr>
          <w:szCs w:val="28"/>
          <w:lang w:eastAsia="uk-UA"/>
        </w:rPr>
        <w:t xml:space="preserve"> Лідії Юхимівни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F41A8B" w:rsidRDefault="00F41A8B" w:rsidP="00673A9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  <w:r w:rsidR="00673A9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673A98" w:rsidRPr="00CF361B" w:rsidRDefault="00673A98" w:rsidP="00673A9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41A8B" w:rsidRPr="00AE45BC" w:rsidRDefault="00F41A8B" w:rsidP="00F41A8B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ЗДОБИЛЯК ЛІДІЇ ЮХИМІВНІ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</w:t>
      </w:r>
      <w:r>
        <w:rPr>
          <w:rFonts w:ascii="Times New Roman" w:hAnsi="Times New Roman"/>
          <w:sz w:val="28"/>
          <w:szCs w:val="28"/>
        </w:rPr>
        <w:t xml:space="preserve"> </w:t>
      </w:r>
      <w:r w:rsidR="0095132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sz w:val="28"/>
          <w:szCs w:val="28"/>
        </w:rPr>
        <w:t>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0,0031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F41A8B" w:rsidRPr="00AE45BC" w:rsidRDefault="00F41A8B" w:rsidP="00F41A8B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ЗДОБИЛЯК ЛІДІЇ ЮХИМІВНІ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673A98" w:rsidRDefault="00F41A8B" w:rsidP="00673A98">
      <w:pPr>
        <w:pStyle w:val="a5"/>
        <w:numPr>
          <w:ilvl w:val="1"/>
          <w:numId w:val="2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673A98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будівництва індивідуального гаражу площею 0,0031га в </w:t>
      </w:r>
      <w:proofErr w:type="spellStart"/>
      <w:r w:rsidRPr="00673A98">
        <w:rPr>
          <w:rFonts w:ascii="Times New Roman" w:hAnsi="Times New Roman"/>
          <w:sz w:val="28"/>
          <w:szCs w:val="28"/>
        </w:rPr>
        <w:t>с.Гряда</w:t>
      </w:r>
      <w:proofErr w:type="spellEnd"/>
      <w:r w:rsidRPr="00673A9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73A98">
        <w:rPr>
          <w:rFonts w:ascii="Times New Roman" w:hAnsi="Times New Roman"/>
          <w:sz w:val="28"/>
          <w:szCs w:val="28"/>
        </w:rPr>
        <w:t>вул.Т.Шевченка</w:t>
      </w:r>
      <w:proofErr w:type="spellEnd"/>
      <w:r w:rsidRPr="00673A98">
        <w:rPr>
          <w:rFonts w:ascii="Times New Roman" w:hAnsi="Times New Roman"/>
          <w:sz w:val="28"/>
          <w:szCs w:val="28"/>
        </w:rPr>
        <w:t>, 30 згідно детального плану території.</w:t>
      </w:r>
    </w:p>
    <w:p w:rsidR="00F41A8B" w:rsidRPr="00673A98" w:rsidRDefault="00F41A8B" w:rsidP="00673A98">
      <w:pPr>
        <w:pStyle w:val="a5"/>
        <w:numPr>
          <w:ilvl w:val="1"/>
          <w:numId w:val="2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673A98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будівництва індивідуального гаражу площею 0,0031га в </w:t>
      </w:r>
      <w:proofErr w:type="spellStart"/>
      <w:r w:rsidRPr="00673A98">
        <w:rPr>
          <w:rFonts w:ascii="Times New Roman" w:hAnsi="Times New Roman"/>
          <w:sz w:val="28"/>
          <w:szCs w:val="28"/>
        </w:rPr>
        <w:t>с.Гряда</w:t>
      </w:r>
      <w:proofErr w:type="spellEnd"/>
      <w:r w:rsidRPr="00673A9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673A98">
        <w:rPr>
          <w:rFonts w:ascii="Times New Roman" w:hAnsi="Times New Roman"/>
          <w:sz w:val="28"/>
          <w:szCs w:val="28"/>
        </w:rPr>
        <w:t>вул.Т.Шевченка</w:t>
      </w:r>
      <w:proofErr w:type="spellEnd"/>
      <w:r w:rsidRPr="00673A98">
        <w:rPr>
          <w:rFonts w:ascii="Times New Roman" w:hAnsi="Times New Roman"/>
          <w:sz w:val="28"/>
          <w:szCs w:val="28"/>
        </w:rPr>
        <w:t xml:space="preserve">, 30 згідно детального плану території після  погодження у  встановленому  порядку подати на розгляд  і затвердження до </w:t>
      </w:r>
      <w:proofErr w:type="spellStart"/>
      <w:r w:rsidRPr="00673A98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673A98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673A98" w:rsidRDefault="00F41A8B" w:rsidP="00673A98">
      <w:pPr>
        <w:pStyle w:val="2"/>
        <w:numPr>
          <w:ilvl w:val="0"/>
          <w:numId w:val="2"/>
        </w:numPr>
        <w:spacing w:after="0" w:line="240" w:lineRule="auto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>Контроль за виконанням даного рішення покласти на комісію з питань регулювання земельних відносин і будівництв</w:t>
      </w:r>
      <w:r w:rsidR="00673A98">
        <w:rPr>
          <w:sz w:val="28"/>
          <w:szCs w:val="28"/>
          <w:lang w:val="uk-UA" w:eastAsia="uk-UA"/>
        </w:rPr>
        <w:t xml:space="preserve">а.        </w:t>
      </w:r>
    </w:p>
    <w:p w:rsidR="00673A98" w:rsidRDefault="00673A98" w:rsidP="00673A98">
      <w:pPr>
        <w:pStyle w:val="2"/>
        <w:spacing w:after="0" w:line="240" w:lineRule="auto"/>
        <w:rPr>
          <w:sz w:val="28"/>
          <w:szCs w:val="28"/>
          <w:lang w:val="uk-UA" w:eastAsia="uk-UA"/>
        </w:rPr>
      </w:pPr>
    </w:p>
    <w:p w:rsidR="00320D5F" w:rsidRDefault="00320D5F" w:rsidP="00673A98">
      <w:pPr>
        <w:pStyle w:val="2"/>
        <w:spacing w:after="0" w:line="240" w:lineRule="auto"/>
        <w:rPr>
          <w:sz w:val="28"/>
          <w:szCs w:val="28"/>
          <w:lang w:val="uk-UA" w:eastAsia="uk-UA"/>
        </w:rPr>
      </w:pPr>
    </w:p>
    <w:p w:rsidR="0095132B" w:rsidRPr="00673A98" w:rsidRDefault="00673A98" w:rsidP="00673A98">
      <w:pPr>
        <w:pStyle w:val="2"/>
        <w:spacing w:after="0" w:line="240" w:lineRule="auto"/>
        <w:rPr>
          <w:sz w:val="28"/>
          <w:szCs w:val="28"/>
          <w:lang w:val="uk-UA" w:eastAsia="uk-UA"/>
        </w:rPr>
      </w:pPr>
      <w:bookmarkStart w:id="0" w:name="_GoBack"/>
      <w:bookmarkEnd w:id="0"/>
      <w:r>
        <w:rPr>
          <w:sz w:val="28"/>
          <w:szCs w:val="28"/>
          <w:lang w:val="uk-UA" w:eastAsia="uk-UA"/>
        </w:rPr>
        <w:t xml:space="preserve">                     </w:t>
      </w:r>
    </w:p>
    <w:p w:rsidR="000C06E9" w:rsidRDefault="00F41A8B" w:rsidP="00F41A8B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0C06E9" w:rsidSect="00673A98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26A61"/>
    <w:multiLevelType w:val="multilevel"/>
    <w:tmpl w:val="B8181A7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944"/>
    <w:rsid w:val="00320D5F"/>
    <w:rsid w:val="003B193B"/>
    <w:rsid w:val="00673A98"/>
    <w:rsid w:val="006C2375"/>
    <w:rsid w:val="00844944"/>
    <w:rsid w:val="0095132B"/>
    <w:rsid w:val="00F4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A8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41A8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F41A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F41A8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F41A8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73A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A8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41A8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F41A8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F41A8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F41A8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673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1524</Words>
  <Characters>869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3</cp:revision>
  <dcterms:created xsi:type="dcterms:W3CDTF">2021-11-06T14:22:00Z</dcterms:created>
  <dcterms:modified xsi:type="dcterms:W3CDTF">2021-11-06T14:48:00Z</dcterms:modified>
</cp:coreProperties>
</file>