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943" w:rsidRDefault="00222943" w:rsidP="00222943">
      <w:pPr>
        <w:spacing w:after="0" w:line="240" w:lineRule="auto"/>
        <w:jc w:val="center"/>
        <w:rPr>
          <w:rFonts w:ascii="Times New Roman" w:hAnsi="Times New Roman"/>
          <w:b/>
          <w:bCs/>
          <w:sz w:val="28"/>
          <w:szCs w:val="28"/>
          <w:lang w:eastAsia="ru-RU"/>
        </w:rPr>
      </w:pPr>
    </w:p>
    <w:p w:rsidR="00222943" w:rsidRDefault="00222943" w:rsidP="00222943">
      <w:pPr>
        <w:spacing w:after="0" w:line="240" w:lineRule="auto"/>
        <w:jc w:val="center"/>
        <w:rPr>
          <w:rFonts w:ascii="Times New Roman" w:hAnsi="Times New Roman"/>
          <w:b/>
          <w:bCs/>
          <w:sz w:val="28"/>
          <w:szCs w:val="28"/>
          <w:lang w:eastAsia="ru-RU"/>
        </w:rPr>
      </w:pPr>
    </w:p>
    <w:p w:rsidR="00222943" w:rsidRPr="00524D98" w:rsidRDefault="00222943" w:rsidP="00222943">
      <w:pPr>
        <w:spacing w:after="0" w:line="240" w:lineRule="auto"/>
        <w:jc w:val="center"/>
        <w:rPr>
          <w:rFonts w:ascii="Times New Roman" w:hAnsi="Times New Roman"/>
          <w:b/>
          <w:bCs/>
          <w:sz w:val="28"/>
          <w:szCs w:val="24"/>
          <w:lang w:eastAsia="ru-RU"/>
        </w:rPr>
      </w:pPr>
      <w:r w:rsidRPr="00524D98">
        <w:rPr>
          <w:rFonts w:ascii="Times New Roman" w:hAnsi="Times New Roman"/>
          <w:b/>
          <w:bCs/>
          <w:sz w:val="28"/>
          <w:szCs w:val="28"/>
          <w:lang w:eastAsia="ru-RU"/>
        </w:rPr>
        <w:t>УКРАЇНА</w:t>
      </w:r>
    </w:p>
    <w:p w:rsidR="00222943" w:rsidRPr="00524D98" w:rsidRDefault="00222943" w:rsidP="00222943">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ГРЯДІВСЬКА СІЛЬСЬКА РАДА</w:t>
      </w:r>
    </w:p>
    <w:p w:rsidR="00222943" w:rsidRPr="00524D98" w:rsidRDefault="00222943" w:rsidP="00222943">
      <w:pPr>
        <w:tabs>
          <w:tab w:val="left" w:pos="5220"/>
        </w:tabs>
        <w:spacing w:after="0" w:line="240" w:lineRule="auto"/>
        <w:jc w:val="center"/>
        <w:rPr>
          <w:rFonts w:ascii="Times New Roman" w:hAnsi="Times New Roman"/>
          <w:b/>
          <w:bCs/>
          <w:sz w:val="28"/>
          <w:szCs w:val="28"/>
          <w:lang w:eastAsia="ru-RU"/>
        </w:rPr>
      </w:pPr>
      <w:r w:rsidRPr="00524D98">
        <w:rPr>
          <w:rFonts w:ascii="Times New Roman" w:hAnsi="Times New Roman"/>
          <w:b/>
          <w:bCs/>
          <w:sz w:val="28"/>
          <w:szCs w:val="28"/>
          <w:lang w:eastAsia="ru-RU"/>
        </w:rPr>
        <w:t>ЖОВКІВСЬКОГО РАЙОНУ ЛЬВІВСЬКОЇ ОБЛАСТІ</w:t>
      </w:r>
    </w:p>
    <w:p w:rsidR="00222943" w:rsidRPr="00524D98" w:rsidRDefault="00222943" w:rsidP="00222943">
      <w:pPr>
        <w:spacing w:after="0" w:line="240" w:lineRule="auto"/>
        <w:jc w:val="center"/>
        <w:rPr>
          <w:rFonts w:ascii="Times New Roman" w:hAnsi="Times New Roman"/>
          <w:b/>
          <w:sz w:val="28"/>
          <w:szCs w:val="28"/>
        </w:rPr>
      </w:pPr>
      <w:r>
        <w:rPr>
          <w:rFonts w:ascii="Times New Roman" w:hAnsi="Times New Roman"/>
          <w:b/>
          <w:sz w:val="28"/>
          <w:szCs w:val="28"/>
          <w:lang w:val="en-US"/>
        </w:rPr>
        <w:t>XX</w:t>
      </w:r>
      <w:r>
        <w:rPr>
          <w:rFonts w:ascii="Times New Roman" w:hAnsi="Times New Roman"/>
          <w:b/>
          <w:sz w:val="28"/>
          <w:szCs w:val="28"/>
        </w:rPr>
        <w:t>ХІ</w:t>
      </w:r>
      <w:r w:rsidRPr="00704CCB">
        <w:rPr>
          <w:rFonts w:ascii="Times New Roman" w:hAnsi="Times New Roman"/>
          <w:b/>
          <w:sz w:val="28"/>
          <w:szCs w:val="28"/>
          <w:lang w:val="ru-RU"/>
        </w:rPr>
        <w:t xml:space="preserve"> </w:t>
      </w:r>
      <w:r w:rsidRPr="00524D98">
        <w:rPr>
          <w:rFonts w:ascii="Times New Roman" w:hAnsi="Times New Roman"/>
          <w:b/>
          <w:sz w:val="28"/>
          <w:szCs w:val="28"/>
        </w:rPr>
        <w:t xml:space="preserve">– а сесія </w:t>
      </w:r>
      <w:r w:rsidRPr="00524D98">
        <w:rPr>
          <w:rFonts w:ascii="Times New Roman" w:hAnsi="Times New Roman"/>
          <w:b/>
          <w:sz w:val="28"/>
          <w:szCs w:val="28"/>
          <w:lang w:val="en-US"/>
        </w:rPr>
        <w:t>V</w:t>
      </w:r>
      <w:r w:rsidRPr="00524D98">
        <w:rPr>
          <w:rFonts w:ascii="Times New Roman" w:hAnsi="Times New Roman"/>
          <w:b/>
          <w:sz w:val="28"/>
          <w:szCs w:val="28"/>
        </w:rPr>
        <w:t>І- того скликання</w:t>
      </w:r>
    </w:p>
    <w:p w:rsidR="00222943" w:rsidRPr="00524D98" w:rsidRDefault="00222943" w:rsidP="00222943">
      <w:pPr>
        <w:keepNext/>
        <w:keepLines/>
        <w:tabs>
          <w:tab w:val="left" w:pos="5220"/>
        </w:tabs>
        <w:spacing w:before="200" w:after="0" w:line="240" w:lineRule="auto"/>
        <w:jc w:val="center"/>
        <w:outlineLvl w:val="2"/>
        <w:rPr>
          <w:rFonts w:ascii="Times New Roman" w:hAnsi="Times New Roman"/>
          <w:b/>
          <w:color w:val="000000"/>
          <w:sz w:val="28"/>
          <w:szCs w:val="28"/>
          <w:lang w:eastAsia="ru-RU"/>
        </w:rPr>
      </w:pPr>
      <w:r w:rsidRPr="00524D98">
        <w:rPr>
          <w:rFonts w:ascii="Times New Roman" w:hAnsi="Times New Roman"/>
          <w:b/>
          <w:color w:val="000000"/>
          <w:sz w:val="28"/>
          <w:szCs w:val="28"/>
          <w:lang w:eastAsia="ru-RU"/>
        </w:rPr>
        <w:t xml:space="preserve">Р І Ш Е Н </w:t>
      </w:r>
      <w:proofErr w:type="spellStart"/>
      <w:r w:rsidRPr="00524D98">
        <w:rPr>
          <w:rFonts w:ascii="Times New Roman" w:hAnsi="Times New Roman"/>
          <w:b/>
          <w:color w:val="000000"/>
          <w:sz w:val="28"/>
          <w:szCs w:val="28"/>
          <w:lang w:eastAsia="ru-RU"/>
        </w:rPr>
        <w:t>Н</w:t>
      </w:r>
      <w:proofErr w:type="spellEnd"/>
      <w:r w:rsidRPr="00524D98">
        <w:rPr>
          <w:rFonts w:ascii="Times New Roman" w:hAnsi="Times New Roman"/>
          <w:b/>
          <w:color w:val="000000"/>
          <w:sz w:val="28"/>
          <w:szCs w:val="28"/>
          <w:lang w:eastAsia="ru-RU"/>
        </w:rPr>
        <w:t xml:space="preserve"> Я</w:t>
      </w:r>
    </w:p>
    <w:p w:rsidR="00222943" w:rsidRPr="00524D98" w:rsidRDefault="00222943" w:rsidP="00222943">
      <w:pPr>
        <w:spacing w:after="0" w:line="240" w:lineRule="auto"/>
        <w:rPr>
          <w:rFonts w:ascii="Times New Roman" w:hAnsi="Times New Roman"/>
          <w:sz w:val="24"/>
          <w:szCs w:val="24"/>
          <w:lang w:eastAsia="ru-RU"/>
        </w:rPr>
      </w:pPr>
    </w:p>
    <w:p w:rsidR="00222943" w:rsidRDefault="00222943" w:rsidP="00222943">
      <w:pPr>
        <w:spacing w:after="0" w:line="240" w:lineRule="auto"/>
        <w:rPr>
          <w:rFonts w:ascii="Times New Roman" w:hAnsi="Times New Roman"/>
          <w:b/>
          <w:bCs/>
          <w:sz w:val="28"/>
          <w:szCs w:val="28"/>
          <w:lang w:eastAsia="ru-RU"/>
        </w:rPr>
      </w:pPr>
      <w:r>
        <w:rPr>
          <w:rFonts w:ascii="Times New Roman" w:hAnsi="Times New Roman"/>
          <w:b/>
          <w:sz w:val="28"/>
          <w:szCs w:val="28"/>
          <w:lang w:eastAsia="ru-RU"/>
        </w:rPr>
        <w:t>Від «11</w:t>
      </w:r>
      <w:r w:rsidRPr="00524D98">
        <w:rPr>
          <w:rFonts w:ascii="Times New Roman" w:hAnsi="Times New Roman"/>
          <w:b/>
          <w:sz w:val="28"/>
          <w:szCs w:val="28"/>
          <w:lang w:eastAsia="ru-RU"/>
        </w:rPr>
        <w:t xml:space="preserve">» </w:t>
      </w:r>
      <w:r>
        <w:rPr>
          <w:rFonts w:ascii="Times New Roman" w:hAnsi="Times New Roman"/>
          <w:b/>
          <w:sz w:val="28"/>
          <w:szCs w:val="28"/>
          <w:lang w:eastAsia="ru-RU"/>
        </w:rPr>
        <w:t>лютого  2020</w:t>
      </w:r>
      <w:r w:rsidRPr="00524D98">
        <w:rPr>
          <w:rFonts w:ascii="Times New Roman" w:hAnsi="Times New Roman"/>
          <w:b/>
          <w:sz w:val="28"/>
          <w:szCs w:val="28"/>
          <w:lang w:eastAsia="ru-RU"/>
        </w:rPr>
        <w:t xml:space="preserve"> року                                                        </w:t>
      </w:r>
      <w:r w:rsidRPr="00524D98">
        <w:rPr>
          <w:rFonts w:ascii="Times New Roman" w:hAnsi="Times New Roman"/>
          <w:b/>
          <w:bCs/>
          <w:sz w:val="28"/>
          <w:szCs w:val="28"/>
          <w:lang w:eastAsia="ru-RU"/>
        </w:rPr>
        <w:t>№</w:t>
      </w:r>
      <w:r>
        <w:rPr>
          <w:rFonts w:ascii="Times New Roman" w:hAnsi="Times New Roman"/>
          <w:b/>
          <w:bCs/>
          <w:sz w:val="28"/>
          <w:szCs w:val="28"/>
          <w:lang w:eastAsia="ru-RU"/>
        </w:rPr>
        <w:t xml:space="preserve"> 46</w:t>
      </w:r>
    </w:p>
    <w:p w:rsidR="00222943" w:rsidRDefault="00222943" w:rsidP="00222943">
      <w:pPr>
        <w:spacing w:after="0" w:line="240" w:lineRule="auto"/>
        <w:rPr>
          <w:rFonts w:ascii="Times New Roman" w:hAnsi="Times New Roman"/>
          <w:b/>
          <w:bCs/>
          <w:sz w:val="28"/>
          <w:szCs w:val="28"/>
          <w:lang w:eastAsia="ru-RU"/>
        </w:rPr>
      </w:pPr>
    </w:p>
    <w:p w:rsidR="00222943" w:rsidRPr="005E1CC0" w:rsidRDefault="00222943" w:rsidP="00222943">
      <w:pPr>
        <w:autoSpaceDE w:val="0"/>
        <w:autoSpaceDN w:val="0"/>
        <w:spacing w:after="0" w:line="240" w:lineRule="auto"/>
        <w:ind w:right="1255"/>
        <w:jc w:val="both"/>
        <w:rPr>
          <w:rFonts w:ascii="Times New Roman" w:hAnsi="Times New Roman"/>
          <w:b/>
          <w:sz w:val="28"/>
          <w:szCs w:val="28"/>
          <w:lang w:eastAsia="ru-RU"/>
        </w:rPr>
      </w:pPr>
      <w:r w:rsidRPr="00CF361B">
        <w:rPr>
          <w:rFonts w:ascii="Times New Roman" w:hAnsi="Times New Roman"/>
          <w:b/>
          <w:sz w:val="28"/>
          <w:szCs w:val="28"/>
          <w:lang w:eastAsia="ru-RU"/>
        </w:rPr>
        <w:t xml:space="preserve">Про </w:t>
      </w:r>
      <w:r>
        <w:rPr>
          <w:rFonts w:ascii="Times New Roman" w:hAnsi="Times New Roman"/>
          <w:b/>
          <w:sz w:val="28"/>
          <w:szCs w:val="28"/>
          <w:lang w:eastAsia="ru-RU"/>
        </w:rPr>
        <w:t>визначення переліку земельних ділянок для підготовки лотів для продажу на земельних торгах у формі аукціону та надання дозволу на виготовлення відповідної землевпорядної документації</w:t>
      </w:r>
    </w:p>
    <w:p w:rsidR="00222943" w:rsidRPr="00CF361B" w:rsidRDefault="00222943" w:rsidP="00222943">
      <w:pPr>
        <w:autoSpaceDE w:val="0"/>
        <w:autoSpaceDN w:val="0"/>
        <w:spacing w:after="0" w:line="240" w:lineRule="auto"/>
        <w:jc w:val="both"/>
        <w:rPr>
          <w:rFonts w:ascii="Times New Roman" w:hAnsi="Times New Roman"/>
          <w:b/>
          <w:sz w:val="28"/>
          <w:szCs w:val="28"/>
          <w:lang w:eastAsia="ru-RU"/>
        </w:rPr>
      </w:pPr>
    </w:p>
    <w:p w:rsidR="00222943" w:rsidRPr="00CF361B" w:rsidRDefault="00222943" w:rsidP="00222943">
      <w:pPr>
        <w:autoSpaceDE w:val="0"/>
        <w:autoSpaceDN w:val="0"/>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Заслухавши інформацію сільського голови, з метою забезпечення ефективного використання земель, залучення додаткових коштів у місцевий бюджет для реалізації програм соціально-економічного розвитку та для економії коштів місцевого бюджету, керуючись </w:t>
      </w:r>
      <w:r w:rsidRPr="001C03A4">
        <w:rPr>
          <w:rFonts w:ascii="Times New Roman" w:hAnsi="Times New Roman"/>
          <w:sz w:val="28"/>
          <w:szCs w:val="28"/>
          <w:lang w:eastAsia="ru-RU"/>
        </w:rPr>
        <w:t>«Детальним планом території частини кварталу житлової та громадської забудови К-14 та</w:t>
      </w:r>
      <w:r w:rsidRPr="004246EC">
        <w:rPr>
          <w:rFonts w:ascii="Times New Roman" w:hAnsi="Times New Roman"/>
          <w:color w:val="FF0000"/>
          <w:sz w:val="28"/>
          <w:szCs w:val="28"/>
          <w:lang w:eastAsia="ru-RU"/>
        </w:rPr>
        <w:t xml:space="preserve"> </w:t>
      </w:r>
      <w:r w:rsidRPr="001C03A4">
        <w:rPr>
          <w:rFonts w:ascii="Times New Roman" w:hAnsi="Times New Roman"/>
          <w:sz w:val="28"/>
          <w:szCs w:val="28"/>
          <w:lang w:eastAsia="ru-RU"/>
        </w:rPr>
        <w:t xml:space="preserve">свинотоварної ферми ТОВ «АПП «Гряда»»  в </w:t>
      </w:r>
      <w:proofErr w:type="spellStart"/>
      <w:r w:rsidRPr="001C03A4">
        <w:rPr>
          <w:rFonts w:ascii="Times New Roman" w:hAnsi="Times New Roman"/>
          <w:sz w:val="28"/>
          <w:szCs w:val="28"/>
          <w:lang w:eastAsia="ru-RU"/>
        </w:rPr>
        <w:t>с.Гряда</w:t>
      </w:r>
      <w:proofErr w:type="spellEnd"/>
      <w:r w:rsidRPr="001C03A4">
        <w:rPr>
          <w:rFonts w:ascii="Times New Roman" w:hAnsi="Times New Roman"/>
          <w:sz w:val="28"/>
          <w:szCs w:val="28"/>
          <w:lang w:eastAsia="ru-RU"/>
        </w:rPr>
        <w:t xml:space="preserve"> </w:t>
      </w:r>
      <w:proofErr w:type="spellStart"/>
      <w:r w:rsidRPr="001C03A4">
        <w:rPr>
          <w:rFonts w:ascii="Times New Roman" w:hAnsi="Times New Roman"/>
          <w:sz w:val="28"/>
          <w:szCs w:val="28"/>
          <w:lang w:eastAsia="ru-RU"/>
        </w:rPr>
        <w:t>Жовківського</w:t>
      </w:r>
      <w:proofErr w:type="spellEnd"/>
      <w:r w:rsidRPr="001C03A4">
        <w:rPr>
          <w:rFonts w:ascii="Times New Roman" w:hAnsi="Times New Roman"/>
          <w:sz w:val="28"/>
          <w:szCs w:val="28"/>
          <w:lang w:eastAsia="ru-RU"/>
        </w:rPr>
        <w:t xml:space="preserve"> району», </w:t>
      </w:r>
      <w:r>
        <w:rPr>
          <w:rFonts w:ascii="Times New Roman" w:hAnsi="Times New Roman"/>
          <w:sz w:val="28"/>
          <w:szCs w:val="28"/>
          <w:lang w:eastAsia="ru-RU"/>
        </w:rPr>
        <w:t xml:space="preserve">затвердженим </w:t>
      </w:r>
      <w:r w:rsidRPr="00990A5F">
        <w:rPr>
          <w:rFonts w:ascii="Times New Roman" w:hAnsi="Times New Roman"/>
          <w:sz w:val="28"/>
          <w:szCs w:val="28"/>
          <w:lang w:val="en-US"/>
        </w:rPr>
        <w:t>XXV</w:t>
      </w:r>
      <w:proofErr w:type="spellStart"/>
      <w:r w:rsidRPr="00990A5F">
        <w:rPr>
          <w:rFonts w:ascii="Times New Roman" w:hAnsi="Times New Roman"/>
          <w:sz w:val="28"/>
          <w:szCs w:val="28"/>
        </w:rPr>
        <w:t>ІІ</w:t>
      </w:r>
      <w:r>
        <w:rPr>
          <w:rFonts w:ascii="Times New Roman" w:hAnsi="Times New Roman"/>
          <w:sz w:val="28"/>
          <w:szCs w:val="28"/>
        </w:rPr>
        <w:t>–ою</w:t>
      </w:r>
      <w:proofErr w:type="spellEnd"/>
      <w:r w:rsidRPr="00990A5F">
        <w:rPr>
          <w:rFonts w:ascii="Times New Roman" w:hAnsi="Times New Roman"/>
          <w:sz w:val="28"/>
          <w:szCs w:val="28"/>
        </w:rPr>
        <w:t xml:space="preserve"> сесі</w:t>
      </w:r>
      <w:r>
        <w:rPr>
          <w:rFonts w:ascii="Times New Roman" w:hAnsi="Times New Roman"/>
          <w:sz w:val="28"/>
          <w:szCs w:val="28"/>
        </w:rPr>
        <w:t>єю</w:t>
      </w:r>
      <w:bookmarkStart w:id="0" w:name="_GoBack"/>
      <w:bookmarkEnd w:id="0"/>
      <w:r w:rsidRPr="00990A5F">
        <w:rPr>
          <w:rFonts w:ascii="Times New Roman" w:hAnsi="Times New Roman"/>
          <w:sz w:val="28"/>
          <w:szCs w:val="28"/>
          <w:lang w:val="en-US"/>
        </w:rPr>
        <w:t>V</w:t>
      </w:r>
      <w:r w:rsidRPr="00990A5F">
        <w:rPr>
          <w:rFonts w:ascii="Times New Roman" w:hAnsi="Times New Roman"/>
          <w:sz w:val="28"/>
          <w:szCs w:val="28"/>
        </w:rPr>
        <w:t>І- того скликання</w:t>
      </w:r>
      <w:r>
        <w:rPr>
          <w:rFonts w:ascii="Times New Roman" w:hAnsi="Times New Roman"/>
          <w:sz w:val="28"/>
          <w:szCs w:val="28"/>
        </w:rPr>
        <w:t xml:space="preserve"> </w:t>
      </w:r>
      <w:proofErr w:type="spellStart"/>
      <w:r>
        <w:rPr>
          <w:rFonts w:ascii="Times New Roman" w:hAnsi="Times New Roman"/>
          <w:sz w:val="28"/>
          <w:szCs w:val="28"/>
        </w:rPr>
        <w:t>Грядівської</w:t>
      </w:r>
      <w:proofErr w:type="spellEnd"/>
      <w:r>
        <w:rPr>
          <w:rFonts w:ascii="Times New Roman" w:hAnsi="Times New Roman"/>
          <w:sz w:val="28"/>
          <w:szCs w:val="28"/>
        </w:rPr>
        <w:t xml:space="preserve"> сільської ради від </w:t>
      </w:r>
      <w:r w:rsidRPr="00136540">
        <w:rPr>
          <w:rFonts w:ascii="Times New Roman" w:hAnsi="Times New Roman"/>
          <w:sz w:val="28"/>
          <w:szCs w:val="28"/>
          <w:lang w:eastAsia="ru-RU"/>
        </w:rPr>
        <w:t xml:space="preserve">25.09.2019р. </w:t>
      </w:r>
      <w:r>
        <w:rPr>
          <w:rFonts w:ascii="Times New Roman" w:hAnsi="Times New Roman"/>
          <w:sz w:val="28"/>
          <w:szCs w:val="28"/>
        </w:rPr>
        <w:t xml:space="preserve">рішення </w:t>
      </w:r>
      <w:r w:rsidRPr="00136540">
        <w:rPr>
          <w:rFonts w:ascii="Times New Roman" w:hAnsi="Times New Roman"/>
          <w:sz w:val="28"/>
          <w:szCs w:val="28"/>
          <w:lang w:eastAsia="ru-RU"/>
        </w:rPr>
        <w:t>№14</w:t>
      </w:r>
      <w:r>
        <w:rPr>
          <w:rFonts w:ascii="Times New Roman" w:hAnsi="Times New Roman"/>
          <w:sz w:val="28"/>
          <w:szCs w:val="28"/>
          <w:lang w:eastAsia="ru-RU"/>
        </w:rPr>
        <w:t xml:space="preserve">, </w:t>
      </w:r>
      <w:r w:rsidRPr="00CF361B">
        <w:rPr>
          <w:rFonts w:ascii="Times New Roman" w:hAnsi="Times New Roman"/>
          <w:sz w:val="28"/>
          <w:szCs w:val="28"/>
          <w:lang w:eastAsia="ru-RU"/>
        </w:rPr>
        <w:t>враховуючи висновок постійної комісії з питань регулювання земельних відносин і будівництва</w:t>
      </w:r>
      <w:r>
        <w:rPr>
          <w:rFonts w:ascii="Times New Roman" w:hAnsi="Times New Roman"/>
          <w:sz w:val="28"/>
          <w:szCs w:val="28"/>
          <w:lang w:eastAsia="ru-RU"/>
        </w:rPr>
        <w:t xml:space="preserve">, вимоги п.5 ст.135, п.5 ст.136 Земельного кодексу України, якими передбачено, що фінансування підготовки лотів до проведення земельних торгів з продажу у власність земельних ділянок державної, комунальної, приватної власності та прав на них , організації та проведення торгів може здійснюватися за рахунок коштів Виконавця земельних торгів на підставі договору про підготовку лотів для продажу та організацію та проведення земельних торгів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 керуючись ст.26 Закону України «Про місцеве самоврядування в Україні» , ст.134-138 Земельного кодексу України </w:t>
      </w:r>
      <w:proofErr w:type="spellStart"/>
      <w:r w:rsidRPr="00CF361B">
        <w:rPr>
          <w:rFonts w:ascii="Times New Roman" w:hAnsi="Times New Roman"/>
          <w:sz w:val="28"/>
          <w:szCs w:val="28"/>
          <w:lang w:eastAsia="ru-RU"/>
        </w:rPr>
        <w:t>Грядівська</w:t>
      </w:r>
      <w:proofErr w:type="spellEnd"/>
      <w:r w:rsidRPr="00CF361B">
        <w:rPr>
          <w:rFonts w:ascii="Times New Roman" w:hAnsi="Times New Roman"/>
          <w:sz w:val="28"/>
          <w:szCs w:val="28"/>
          <w:lang w:eastAsia="ru-RU"/>
        </w:rPr>
        <w:t xml:space="preserve"> сільська рада</w:t>
      </w:r>
    </w:p>
    <w:p w:rsidR="00222943" w:rsidRPr="00CF361B" w:rsidRDefault="00222943" w:rsidP="00222943">
      <w:pPr>
        <w:autoSpaceDE w:val="0"/>
        <w:autoSpaceDN w:val="0"/>
        <w:spacing w:after="0" w:line="240" w:lineRule="auto"/>
        <w:jc w:val="both"/>
        <w:rPr>
          <w:rFonts w:ascii="Times New Roman" w:hAnsi="Times New Roman"/>
          <w:sz w:val="28"/>
          <w:szCs w:val="28"/>
          <w:lang w:eastAsia="ru-RU"/>
        </w:rPr>
      </w:pPr>
    </w:p>
    <w:p w:rsidR="00222943" w:rsidRPr="00CF361B" w:rsidRDefault="00222943" w:rsidP="00222943">
      <w:pPr>
        <w:autoSpaceDE w:val="0"/>
        <w:autoSpaceDN w:val="0"/>
        <w:spacing w:after="0" w:line="240" w:lineRule="auto"/>
        <w:jc w:val="center"/>
        <w:rPr>
          <w:rFonts w:ascii="Times New Roman" w:hAnsi="Times New Roman"/>
          <w:b/>
          <w:bCs/>
          <w:sz w:val="28"/>
          <w:szCs w:val="28"/>
          <w:lang w:eastAsia="ru-RU"/>
        </w:rPr>
      </w:pPr>
      <w:r w:rsidRPr="00CF361B">
        <w:rPr>
          <w:rFonts w:ascii="Times New Roman" w:hAnsi="Times New Roman"/>
          <w:b/>
          <w:bCs/>
          <w:sz w:val="28"/>
          <w:szCs w:val="28"/>
          <w:lang w:eastAsia="ru-RU"/>
        </w:rPr>
        <w:t>В  И  Р  І  Ш  И  Л  А:</w:t>
      </w:r>
    </w:p>
    <w:p w:rsidR="00222943" w:rsidRPr="00CF361B" w:rsidRDefault="00222943" w:rsidP="00222943">
      <w:pPr>
        <w:autoSpaceDE w:val="0"/>
        <w:autoSpaceDN w:val="0"/>
        <w:spacing w:after="0" w:line="240" w:lineRule="auto"/>
        <w:jc w:val="both"/>
        <w:rPr>
          <w:rFonts w:ascii="Times New Roman" w:hAnsi="Times New Roman"/>
          <w:b/>
          <w:bCs/>
          <w:sz w:val="28"/>
          <w:szCs w:val="28"/>
          <w:lang w:eastAsia="ru-RU"/>
        </w:rPr>
      </w:pPr>
    </w:p>
    <w:p w:rsidR="00222943" w:rsidRDefault="00222943" w:rsidP="00222943">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rPr>
        <w:t xml:space="preserve">1. </w:t>
      </w:r>
      <w:r>
        <w:rPr>
          <w:rFonts w:ascii="Times New Roman" w:hAnsi="Times New Roman"/>
          <w:bCs/>
          <w:color w:val="222222"/>
          <w:sz w:val="28"/>
          <w:szCs w:val="28"/>
        </w:rPr>
        <w:t xml:space="preserve">Включити до переліку земельних ділянок для підготовки лотів для продажу у власність на земельних торгах у формі аукціону земельну ділянку орієнтовною площею </w:t>
      </w:r>
      <w:r w:rsidRPr="00EF3464">
        <w:rPr>
          <w:rFonts w:ascii="Times New Roman" w:hAnsi="Times New Roman"/>
          <w:b/>
          <w:bCs/>
          <w:color w:val="222222"/>
          <w:sz w:val="28"/>
          <w:szCs w:val="28"/>
        </w:rPr>
        <w:t>0,18га</w:t>
      </w:r>
      <w:r>
        <w:rPr>
          <w:rFonts w:ascii="Times New Roman" w:hAnsi="Times New Roman"/>
          <w:bCs/>
          <w:color w:val="222222"/>
          <w:sz w:val="28"/>
          <w:szCs w:val="28"/>
        </w:rPr>
        <w:t xml:space="preserve"> 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 xml:space="preserve">єктами торгівлі в </w:t>
      </w:r>
      <w:proofErr w:type="spellStart"/>
      <w:r w:rsidRPr="00EF3464">
        <w:rPr>
          <w:rFonts w:ascii="Times New Roman" w:hAnsi="Times New Roman"/>
          <w:b/>
          <w:bCs/>
          <w:color w:val="222222"/>
          <w:sz w:val="28"/>
          <w:szCs w:val="28"/>
        </w:rPr>
        <w:t>с.Гряда</w:t>
      </w:r>
      <w:proofErr w:type="spellEnd"/>
      <w:r w:rsidRPr="00EF3464">
        <w:rPr>
          <w:rFonts w:ascii="Times New Roman" w:hAnsi="Times New Roman"/>
          <w:b/>
          <w:bCs/>
          <w:color w:val="222222"/>
          <w:sz w:val="28"/>
          <w:szCs w:val="28"/>
        </w:rPr>
        <w:t xml:space="preserve">, </w:t>
      </w:r>
      <w:proofErr w:type="spellStart"/>
      <w:r w:rsidRPr="00EF3464">
        <w:rPr>
          <w:rFonts w:ascii="Times New Roman" w:hAnsi="Times New Roman"/>
          <w:b/>
          <w:bCs/>
          <w:color w:val="222222"/>
          <w:sz w:val="28"/>
          <w:szCs w:val="28"/>
        </w:rPr>
        <w:t>вул.Польова</w:t>
      </w:r>
      <w:proofErr w:type="spellEnd"/>
      <w:r w:rsidRPr="00EF3464">
        <w:rPr>
          <w:rFonts w:ascii="Times New Roman" w:hAnsi="Times New Roman"/>
          <w:b/>
          <w:bCs/>
          <w:color w:val="222222"/>
          <w:sz w:val="28"/>
          <w:szCs w:val="28"/>
        </w:rPr>
        <w:t>, 12</w:t>
      </w:r>
      <w:r>
        <w:rPr>
          <w:rFonts w:ascii="Times New Roman" w:hAnsi="Times New Roman"/>
          <w:bCs/>
          <w:color w:val="222222"/>
          <w:sz w:val="28"/>
          <w:szCs w:val="28"/>
        </w:rPr>
        <w:t xml:space="preserve"> згідно з детальним планом території.</w:t>
      </w:r>
    </w:p>
    <w:p w:rsidR="00222943" w:rsidRDefault="00222943" w:rsidP="00222943">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sz w:val="28"/>
          <w:szCs w:val="28"/>
          <w:lang w:eastAsia="ru-RU"/>
        </w:rPr>
        <w:t xml:space="preserve">2. Надати дозвіл на розробку проекту землеустрою щодо відведення земельної ділянки, зазначеної в п.1 даного рішення </w:t>
      </w:r>
      <w:r>
        <w:rPr>
          <w:rFonts w:ascii="Times New Roman" w:hAnsi="Times New Roman"/>
          <w:bCs/>
          <w:color w:val="222222"/>
          <w:sz w:val="28"/>
          <w:szCs w:val="28"/>
        </w:rPr>
        <w:t>для будівництва та обслуговування офісної будівлі з об</w:t>
      </w:r>
      <w:r w:rsidRPr="005762AB">
        <w:rPr>
          <w:rFonts w:ascii="Times New Roman" w:hAnsi="Times New Roman"/>
          <w:bCs/>
          <w:color w:val="222222"/>
          <w:sz w:val="28"/>
          <w:szCs w:val="28"/>
        </w:rPr>
        <w:t>’</w:t>
      </w:r>
      <w:r>
        <w:rPr>
          <w:rFonts w:ascii="Times New Roman" w:hAnsi="Times New Roman"/>
          <w:bCs/>
          <w:color w:val="222222"/>
          <w:sz w:val="28"/>
          <w:szCs w:val="28"/>
        </w:rPr>
        <w:t>єктами торгівлі з метою продажу її на земельних торгах у формі аукціону.</w:t>
      </w:r>
    </w:p>
    <w:p w:rsidR="00222943" w:rsidRDefault="00222943" w:rsidP="00222943">
      <w:pPr>
        <w:tabs>
          <w:tab w:val="num" w:pos="720"/>
        </w:tabs>
        <w:autoSpaceDE w:val="0"/>
        <w:autoSpaceDN w:val="0"/>
        <w:spacing w:after="0" w:line="240" w:lineRule="auto"/>
        <w:ind w:left="540" w:hanging="360"/>
        <w:jc w:val="both"/>
        <w:rPr>
          <w:rFonts w:ascii="Times New Roman" w:hAnsi="Times New Roman"/>
          <w:bCs/>
          <w:color w:val="222222"/>
          <w:sz w:val="28"/>
          <w:szCs w:val="28"/>
        </w:rPr>
      </w:pPr>
      <w:r>
        <w:rPr>
          <w:rFonts w:ascii="Times New Roman" w:hAnsi="Times New Roman"/>
          <w:bCs/>
          <w:color w:val="222222"/>
          <w:sz w:val="28"/>
          <w:szCs w:val="28"/>
        </w:rPr>
        <w:lastRenderedPageBreak/>
        <w:t xml:space="preserve">3. Фінансування робіт із виготовлення проекту </w:t>
      </w:r>
      <w:r>
        <w:rPr>
          <w:rFonts w:ascii="Times New Roman" w:hAnsi="Times New Roman"/>
          <w:sz w:val="28"/>
          <w:szCs w:val="28"/>
          <w:lang w:eastAsia="ru-RU"/>
        </w:rPr>
        <w:t xml:space="preserve">землеустрою щодо відведення земельної ділянки, зазначеної в п.1 даного рішення, провести за рахунок </w:t>
      </w:r>
      <w:proofErr w:type="spellStart"/>
      <w:r>
        <w:rPr>
          <w:rFonts w:ascii="Times New Roman" w:hAnsi="Times New Roman"/>
          <w:sz w:val="28"/>
          <w:szCs w:val="28"/>
          <w:lang w:eastAsia="ru-RU"/>
        </w:rPr>
        <w:t>Грядівської</w:t>
      </w:r>
      <w:proofErr w:type="spellEnd"/>
      <w:r>
        <w:rPr>
          <w:rFonts w:ascii="Times New Roman" w:hAnsi="Times New Roman"/>
          <w:sz w:val="28"/>
          <w:szCs w:val="28"/>
          <w:lang w:eastAsia="ru-RU"/>
        </w:rPr>
        <w:t xml:space="preserve"> сільської ради з наступним відшкодуванням витрат Переможцем земельних торгів.</w:t>
      </w:r>
    </w:p>
    <w:p w:rsidR="00222943" w:rsidRDefault="00222943" w:rsidP="00222943">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 xml:space="preserve">4. Доручити сільському голові укласти договір із проектною </w:t>
      </w:r>
      <w:proofErr w:type="spellStart"/>
      <w:r>
        <w:rPr>
          <w:rFonts w:ascii="Times New Roman" w:hAnsi="Times New Roman"/>
          <w:sz w:val="28"/>
          <w:szCs w:val="28"/>
          <w:lang w:eastAsia="ru-RU"/>
        </w:rPr>
        <w:t>організацією–</w:t>
      </w:r>
      <w:proofErr w:type="spellEnd"/>
      <w:r>
        <w:rPr>
          <w:rFonts w:ascii="Times New Roman" w:hAnsi="Times New Roman"/>
          <w:sz w:val="28"/>
          <w:szCs w:val="28"/>
          <w:lang w:eastAsia="ru-RU"/>
        </w:rPr>
        <w:t xml:space="preserve"> розробником проекту землеустрою щодо відведення земельної ділянки на виготовлення</w:t>
      </w:r>
      <w:r w:rsidRPr="0036139D">
        <w:rPr>
          <w:rFonts w:ascii="Times New Roman" w:hAnsi="Times New Roman"/>
          <w:sz w:val="28"/>
          <w:szCs w:val="28"/>
          <w:lang w:eastAsia="ru-RU"/>
        </w:rPr>
        <w:t xml:space="preserve"> </w:t>
      </w:r>
      <w:r>
        <w:rPr>
          <w:rFonts w:ascii="Times New Roman" w:hAnsi="Times New Roman"/>
          <w:sz w:val="28"/>
          <w:szCs w:val="28"/>
          <w:lang w:eastAsia="ru-RU"/>
        </w:rPr>
        <w:t>проекту землеустрою щодо відведення земельної ділянки, зазначеної в п.1 даного рішення.</w:t>
      </w:r>
    </w:p>
    <w:p w:rsidR="00222943" w:rsidRPr="00765F7E" w:rsidRDefault="00222943" w:rsidP="00222943">
      <w:pPr>
        <w:pStyle w:val="ac"/>
        <w:autoSpaceDE w:val="0"/>
        <w:autoSpaceDN w:val="0"/>
        <w:spacing w:after="0" w:line="240" w:lineRule="auto"/>
        <w:ind w:left="540" w:hanging="360"/>
        <w:jc w:val="both"/>
        <w:rPr>
          <w:rFonts w:ascii="Times New Roman" w:hAnsi="Times New Roman"/>
          <w:sz w:val="28"/>
          <w:szCs w:val="28"/>
          <w:lang w:eastAsia="ru-RU"/>
        </w:rPr>
      </w:pPr>
      <w:r>
        <w:rPr>
          <w:rFonts w:ascii="Times New Roman" w:hAnsi="Times New Roman"/>
          <w:sz w:val="28"/>
          <w:szCs w:val="28"/>
          <w:lang w:eastAsia="ru-RU"/>
        </w:rPr>
        <w:t>5. Надати дозвіл на виготовлення експертної грошової оцінки земельної ділянки, зазначеної в п.1 даного рішення.</w:t>
      </w:r>
    </w:p>
    <w:p w:rsidR="00222943" w:rsidRDefault="00222943" w:rsidP="00222943">
      <w:pPr>
        <w:spacing w:after="0" w:line="240" w:lineRule="auto"/>
        <w:ind w:left="540" w:right="-81" w:hanging="256"/>
        <w:rPr>
          <w:rFonts w:ascii="Times New Roman" w:hAnsi="Times New Roman"/>
          <w:sz w:val="28"/>
          <w:szCs w:val="28"/>
          <w:lang w:eastAsia="ru-RU"/>
        </w:rPr>
      </w:pPr>
      <w:r>
        <w:rPr>
          <w:rFonts w:ascii="Times New Roman" w:hAnsi="Times New Roman"/>
          <w:sz w:val="28"/>
          <w:szCs w:val="24"/>
          <w:lang w:eastAsia="ru-RU"/>
        </w:rPr>
        <w:t xml:space="preserve">6. Відповідно до </w:t>
      </w:r>
      <w:r>
        <w:rPr>
          <w:rFonts w:ascii="Times New Roman" w:hAnsi="Times New Roman"/>
          <w:sz w:val="28"/>
          <w:szCs w:val="28"/>
          <w:lang w:eastAsia="ru-RU"/>
        </w:rPr>
        <w:t>п.5 ст.135, п.5 ст.136 Земельного кодексу України фінансування підготовки лоту до продажу на земельних торгах (в частині виконання робіт із оцінки землі) та проведення земельних торгів здійснити без використання бюджетних коштів, за рахунок коштів Виконавця земельних торгів на підставі договору про підготовку лоту для продажу та організацію та проведення земельних торгів у формі аукціону між Організатором земельних торгів та Виконавцем земельних торгів з наступним відшкодуванням витрат Виконавцю земельних торгів за рахунок коштів, що сплачуються Переможцем земельних торгів.</w:t>
      </w:r>
    </w:p>
    <w:p w:rsidR="00222943" w:rsidRDefault="00222943" w:rsidP="00222943">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7. Доручити сільському голові укласти договір із спеціалізованою організацією-Виконавцем земельних торгів про підготовку лоту до продажу та про організацію та проведення земельних торгів у формі аукціону.</w:t>
      </w:r>
    </w:p>
    <w:p w:rsidR="00222943" w:rsidRDefault="00222943" w:rsidP="00222943">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8. Виконавчому комітету забезпечити подання на затвердження сесією сільської ради, погодженої в установленому порядку, відповідної документації. </w:t>
      </w:r>
    </w:p>
    <w:p w:rsidR="00222943" w:rsidRDefault="00222943" w:rsidP="00222943">
      <w:pPr>
        <w:spacing w:after="0" w:line="240" w:lineRule="auto"/>
        <w:ind w:left="540" w:right="-81" w:hanging="256"/>
        <w:rPr>
          <w:rFonts w:ascii="Times New Roman" w:hAnsi="Times New Roman"/>
          <w:sz w:val="28"/>
          <w:szCs w:val="28"/>
          <w:lang w:eastAsia="ru-RU"/>
        </w:rPr>
      </w:pPr>
      <w:r>
        <w:rPr>
          <w:rFonts w:ascii="Times New Roman" w:hAnsi="Times New Roman"/>
          <w:sz w:val="28"/>
          <w:szCs w:val="28"/>
          <w:lang w:eastAsia="ru-RU"/>
        </w:rPr>
        <w:t xml:space="preserve">9. </w:t>
      </w:r>
      <w:r w:rsidRPr="00765F7E">
        <w:rPr>
          <w:rFonts w:ascii="Times New Roman" w:hAnsi="Times New Roman"/>
          <w:sz w:val="28"/>
          <w:szCs w:val="28"/>
          <w:lang w:eastAsia="ru-RU"/>
        </w:rPr>
        <w:t>Контроль за виконанням да</w:t>
      </w:r>
      <w:r>
        <w:rPr>
          <w:rFonts w:ascii="Times New Roman" w:hAnsi="Times New Roman"/>
          <w:sz w:val="28"/>
          <w:szCs w:val="28"/>
          <w:lang w:eastAsia="ru-RU"/>
        </w:rPr>
        <w:t>ного рішення покласти на комісії</w:t>
      </w:r>
      <w:r w:rsidRPr="00765F7E">
        <w:rPr>
          <w:rFonts w:ascii="Times New Roman" w:hAnsi="Times New Roman"/>
          <w:sz w:val="28"/>
          <w:szCs w:val="28"/>
          <w:lang w:eastAsia="ru-RU"/>
        </w:rPr>
        <w:t xml:space="preserve"> з питань </w:t>
      </w:r>
      <w:r>
        <w:rPr>
          <w:rFonts w:ascii="Times New Roman" w:hAnsi="Times New Roman"/>
          <w:sz w:val="28"/>
          <w:szCs w:val="28"/>
          <w:lang w:eastAsia="ru-RU"/>
        </w:rPr>
        <w:t xml:space="preserve">бюджету і фінансів та з питань </w:t>
      </w:r>
      <w:r w:rsidRPr="00765F7E">
        <w:rPr>
          <w:rFonts w:ascii="Times New Roman" w:hAnsi="Times New Roman"/>
          <w:sz w:val="28"/>
          <w:szCs w:val="28"/>
          <w:lang w:eastAsia="ru-RU"/>
        </w:rPr>
        <w:t>регулювання земельних відносин і будівництва.</w:t>
      </w:r>
    </w:p>
    <w:p w:rsidR="00222943" w:rsidRDefault="00222943" w:rsidP="00222943">
      <w:pPr>
        <w:spacing w:after="0" w:line="240" w:lineRule="auto"/>
        <w:ind w:left="284" w:right="-81"/>
        <w:rPr>
          <w:rFonts w:ascii="Times New Roman" w:hAnsi="Times New Roman"/>
          <w:sz w:val="28"/>
          <w:szCs w:val="24"/>
          <w:lang w:eastAsia="ru-RU"/>
        </w:rPr>
      </w:pPr>
    </w:p>
    <w:p w:rsidR="00222943" w:rsidRDefault="00222943" w:rsidP="00222943">
      <w:pPr>
        <w:spacing w:after="0" w:line="240" w:lineRule="auto"/>
        <w:ind w:left="284" w:right="-81"/>
        <w:rPr>
          <w:rFonts w:ascii="Times New Roman" w:hAnsi="Times New Roman"/>
          <w:sz w:val="28"/>
          <w:szCs w:val="24"/>
          <w:lang w:eastAsia="ru-RU"/>
        </w:rPr>
      </w:pPr>
    </w:p>
    <w:p w:rsidR="00222943" w:rsidRDefault="00222943" w:rsidP="00222943">
      <w:pPr>
        <w:spacing w:after="0" w:line="240" w:lineRule="auto"/>
        <w:ind w:left="284" w:right="-81"/>
        <w:rPr>
          <w:rFonts w:ascii="Times New Roman" w:hAnsi="Times New Roman"/>
          <w:sz w:val="28"/>
          <w:szCs w:val="28"/>
          <w:lang w:eastAsia="ru-RU"/>
        </w:rPr>
      </w:pPr>
      <w:r w:rsidRPr="00E31D72">
        <w:rPr>
          <w:rFonts w:ascii="Times New Roman" w:hAnsi="Times New Roman"/>
          <w:sz w:val="28"/>
          <w:szCs w:val="28"/>
          <w:lang w:eastAsia="ru-RU"/>
        </w:rPr>
        <w:t>Сільський голова                                                                              М. Василина</w:t>
      </w:r>
    </w:p>
    <w:p w:rsidR="00222943" w:rsidRDefault="00222943" w:rsidP="00222943">
      <w:pPr>
        <w:spacing w:after="0" w:line="240" w:lineRule="auto"/>
        <w:ind w:left="284" w:right="-81"/>
        <w:rPr>
          <w:rFonts w:ascii="Times New Roman" w:hAnsi="Times New Roman"/>
          <w:sz w:val="28"/>
          <w:szCs w:val="28"/>
          <w:lang w:eastAsia="ru-RU"/>
        </w:rPr>
      </w:pPr>
    </w:p>
    <w:p w:rsidR="0078628C" w:rsidRPr="009A6AA6" w:rsidRDefault="0078628C" w:rsidP="00794EFA">
      <w:pPr>
        <w:spacing w:after="0" w:line="240" w:lineRule="auto"/>
        <w:jc w:val="center"/>
        <w:rPr>
          <w:rFonts w:ascii="Times New Roman" w:hAnsi="Times New Roman"/>
          <w:b/>
          <w:bCs/>
          <w:sz w:val="28"/>
          <w:szCs w:val="28"/>
          <w:lang w:eastAsia="ru-RU"/>
        </w:rPr>
      </w:pPr>
    </w:p>
    <w:sectPr w:rsidR="0078628C" w:rsidRPr="009A6AA6" w:rsidSect="00B118DA">
      <w:pgSz w:w="11906" w:h="16838"/>
      <w:pgMar w:top="709"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B43"/>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nsid w:val="01775B6D"/>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
    <w:nsid w:val="028F665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5FB184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0B6E3D41"/>
    <w:multiLevelType w:val="hybridMultilevel"/>
    <w:tmpl w:val="6688E67A"/>
    <w:lvl w:ilvl="0" w:tplc="75C4560C">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B636899"/>
    <w:multiLevelType w:val="hybridMultilevel"/>
    <w:tmpl w:val="3004650E"/>
    <w:lvl w:ilvl="0" w:tplc="B3DCAB96">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6">
    <w:nsid w:val="22D63384"/>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2EA111EE"/>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358B44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3BC401B1"/>
    <w:multiLevelType w:val="hybridMultilevel"/>
    <w:tmpl w:val="112E5732"/>
    <w:lvl w:ilvl="0" w:tplc="B3DCAB96">
      <w:start w:val="1"/>
      <w:numFmt w:val="decimal"/>
      <w:lvlText w:val="%1."/>
      <w:lvlJc w:val="left"/>
      <w:pPr>
        <w:ind w:left="106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C247603"/>
    <w:multiLevelType w:val="hybridMultilevel"/>
    <w:tmpl w:val="4BA09C2A"/>
    <w:lvl w:ilvl="0" w:tplc="DDC68BCA">
      <w:start w:val="1"/>
      <w:numFmt w:val="decimal"/>
      <w:lvlText w:val="%1."/>
      <w:lvlJc w:val="left"/>
      <w:pPr>
        <w:ind w:left="1065" w:hanging="360"/>
      </w:pPr>
      <w:rPr>
        <w:rFonts w:cs="Times New Roman" w:hint="default"/>
      </w:rPr>
    </w:lvl>
    <w:lvl w:ilvl="1" w:tplc="04220019" w:tentative="1">
      <w:start w:val="1"/>
      <w:numFmt w:val="lowerLetter"/>
      <w:lvlText w:val="%2."/>
      <w:lvlJc w:val="left"/>
      <w:pPr>
        <w:ind w:left="1785" w:hanging="360"/>
      </w:pPr>
      <w:rPr>
        <w:rFonts w:cs="Times New Roman"/>
      </w:rPr>
    </w:lvl>
    <w:lvl w:ilvl="2" w:tplc="0422001B" w:tentative="1">
      <w:start w:val="1"/>
      <w:numFmt w:val="lowerRoman"/>
      <w:lvlText w:val="%3."/>
      <w:lvlJc w:val="right"/>
      <w:pPr>
        <w:ind w:left="2505" w:hanging="180"/>
      </w:pPr>
      <w:rPr>
        <w:rFonts w:cs="Times New Roman"/>
      </w:rPr>
    </w:lvl>
    <w:lvl w:ilvl="3" w:tplc="0422000F" w:tentative="1">
      <w:start w:val="1"/>
      <w:numFmt w:val="decimal"/>
      <w:lvlText w:val="%4."/>
      <w:lvlJc w:val="left"/>
      <w:pPr>
        <w:ind w:left="3225" w:hanging="360"/>
      </w:pPr>
      <w:rPr>
        <w:rFonts w:cs="Times New Roman"/>
      </w:rPr>
    </w:lvl>
    <w:lvl w:ilvl="4" w:tplc="04220019" w:tentative="1">
      <w:start w:val="1"/>
      <w:numFmt w:val="lowerLetter"/>
      <w:lvlText w:val="%5."/>
      <w:lvlJc w:val="left"/>
      <w:pPr>
        <w:ind w:left="3945" w:hanging="360"/>
      </w:pPr>
      <w:rPr>
        <w:rFonts w:cs="Times New Roman"/>
      </w:rPr>
    </w:lvl>
    <w:lvl w:ilvl="5" w:tplc="0422001B" w:tentative="1">
      <w:start w:val="1"/>
      <w:numFmt w:val="lowerRoman"/>
      <w:lvlText w:val="%6."/>
      <w:lvlJc w:val="right"/>
      <w:pPr>
        <w:ind w:left="4665" w:hanging="180"/>
      </w:pPr>
      <w:rPr>
        <w:rFonts w:cs="Times New Roman"/>
      </w:rPr>
    </w:lvl>
    <w:lvl w:ilvl="6" w:tplc="0422000F" w:tentative="1">
      <w:start w:val="1"/>
      <w:numFmt w:val="decimal"/>
      <w:lvlText w:val="%7."/>
      <w:lvlJc w:val="left"/>
      <w:pPr>
        <w:ind w:left="5385" w:hanging="360"/>
      </w:pPr>
      <w:rPr>
        <w:rFonts w:cs="Times New Roman"/>
      </w:rPr>
    </w:lvl>
    <w:lvl w:ilvl="7" w:tplc="04220019" w:tentative="1">
      <w:start w:val="1"/>
      <w:numFmt w:val="lowerLetter"/>
      <w:lvlText w:val="%8."/>
      <w:lvlJc w:val="left"/>
      <w:pPr>
        <w:ind w:left="6105" w:hanging="360"/>
      </w:pPr>
      <w:rPr>
        <w:rFonts w:cs="Times New Roman"/>
      </w:rPr>
    </w:lvl>
    <w:lvl w:ilvl="8" w:tplc="0422001B" w:tentative="1">
      <w:start w:val="1"/>
      <w:numFmt w:val="lowerRoman"/>
      <w:lvlText w:val="%9."/>
      <w:lvlJc w:val="right"/>
      <w:pPr>
        <w:ind w:left="6825" w:hanging="180"/>
      </w:pPr>
      <w:rPr>
        <w:rFonts w:cs="Times New Roman"/>
      </w:rPr>
    </w:lvl>
  </w:abstractNum>
  <w:abstractNum w:abstractNumId="11">
    <w:nsid w:val="407915F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41727EE6"/>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nsid w:val="4D7C64D8"/>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nsid w:val="6C7639AA"/>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7B1F31C1"/>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7C494067"/>
    <w:multiLevelType w:val="multilevel"/>
    <w:tmpl w:val="6BF4C95E"/>
    <w:lvl w:ilvl="0">
      <w:start w:val="2"/>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4"/>
  </w:num>
  <w:num w:numId="2">
    <w:abstractNumId w:val="5"/>
  </w:num>
  <w:num w:numId="3">
    <w:abstractNumId w:val="3"/>
  </w:num>
  <w:num w:numId="4">
    <w:abstractNumId w:val="9"/>
  </w:num>
  <w:num w:numId="5">
    <w:abstractNumId w:val="15"/>
  </w:num>
  <w:num w:numId="6">
    <w:abstractNumId w:val="2"/>
  </w:num>
  <w:num w:numId="7">
    <w:abstractNumId w:val="11"/>
  </w:num>
  <w:num w:numId="8">
    <w:abstractNumId w:val="13"/>
  </w:num>
  <w:num w:numId="9">
    <w:abstractNumId w:val="6"/>
  </w:num>
  <w:num w:numId="10">
    <w:abstractNumId w:val="12"/>
  </w:num>
  <w:num w:numId="11">
    <w:abstractNumId w:val="7"/>
  </w:num>
  <w:num w:numId="12">
    <w:abstractNumId w:val="16"/>
  </w:num>
  <w:num w:numId="13">
    <w:abstractNumId w:val="1"/>
  </w:num>
  <w:num w:numId="14">
    <w:abstractNumId w:val="0"/>
  </w:num>
  <w:num w:numId="15">
    <w:abstractNumId w:val="8"/>
  </w:num>
  <w:num w:numId="16">
    <w:abstractNumId w:val="14"/>
  </w:num>
  <w:num w:numId="17">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2A"/>
    <w:rsid w:val="000007F3"/>
    <w:rsid w:val="00000F70"/>
    <w:rsid w:val="00021EB3"/>
    <w:rsid w:val="00023CE8"/>
    <w:rsid w:val="000246F7"/>
    <w:rsid w:val="00024785"/>
    <w:rsid w:val="00024FAD"/>
    <w:rsid w:val="00025F78"/>
    <w:rsid w:val="0002647D"/>
    <w:rsid w:val="00032FFA"/>
    <w:rsid w:val="000357BF"/>
    <w:rsid w:val="00041FFF"/>
    <w:rsid w:val="00042D05"/>
    <w:rsid w:val="00047E27"/>
    <w:rsid w:val="00050238"/>
    <w:rsid w:val="00052BBC"/>
    <w:rsid w:val="00054CF2"/>
    <w:rsid w:val="00054E18"/>
    <w:rsid w:val="00056E5D"/>
    <w:rsid w:val="00061608"/>
    <w:rsid w:val="000702C3"/>
    <w:rsid w:val="000729E5"/>
    <w:rsid w:val="0007401D"/>
    <w:rsid w:val="00080502"/>
    <w:rsid w:val="00080F5C"/>
    <w:rsid w:val="00080F9D"/>
    <w:rsid w:val="00083899"/>
    <w:rsid w:val="00087460"/>
    <w:rsid w:val="00090FE1"/>
    <w:rsid w:val="00094267"/>
    <w:rsid w:val="000947EA"/>
    <w:rsid w:val="00095DDE"/>
    <w:rsid w:val="000A0908"/>
    <w:rsid w:val="000A0A6E"/>
    <w:rsid w:val="000A10FD"/>
    <w:rsid w:val="000A24A3"/>
    <w:rsid w:val="000A3EE5"/>
    <w:rsid w:val="000B3A64"/>
    <w:rsid w:val="000B50BC"/>
    <w:rsid w:val="000B5AA7"/>
    <w:rsid w:val="000C1AA4"/>
    <w:rsid w:val="000C4673"/>
    <w:rsid w:val="000C61CA"/>
    <w:rsid w:val="000D7C01"/>
    <w:rsid w:val="000E1D67"/>
    <w:rsid w:val="000E7EBB"/>
    <w:rsid w:val="000E7F5B"/>
    <w:rsid w:val="000F0BA4"/>
    <w:rsid w:val="000F5417"/>
    <w:rsid w:val="000F6A45"/>
    <w:rsid w:val="00105A0C"/>
    <w:rsid w:val="0010738A"/>
    <w:rsid w:val="00107E42"/>
    <w:rsid w:val="00110873"/>
    <w:rsid w:val="00110F41"/>
    <w:rsid w:val="0012096B"/>
    <w:rsid w:val="00124962"/>
    <w:rsid w:val="001275BE"/>
    <w:rsid w:val="00131EAD"/>
    <w:rsid w:val="00131F1B"/>
    <w:rsid w:val="001323B2"/>
    <w:rsid w:val="001335F7"/>
    <w:rsid w:val="00133D8C"/>
    <w:rsid w:val="00136540"/>
    <w:rsid w:val="00141305"/>
    <w:rsid w:val="00142AC6"/>
    <w:rsid w:val="001441ED"/>
    <w:rsid w:val="0014508A"/>
    <w:rsid w:val="00146541"/>
    <w:rsid w:val="001642CA"/>
    <w:rsid w:val="00166391"/>
    <w:rsid w:val="001725BF"/>
    <w:rsid w:val="001779D1"/>
    <w:rsid w:val="001821BC"/>
    <w:rsid w:val="001847A1"/>
    <w:rsid w:val="00185413"/>
    <w:rsid w:val="00185F34"/>
    <w:rsid w:val="00187BC0"/>
    <w:rsid w:val="00192AB6"/>
    <w:rsid w:val="00193C30"/>
    <w:rsid w:val="00195BA2"/>
    <w:rsid w:val="0019619F"/>
    <w:rsid w:val="00197AF6"/>
    <w:rsid w:val="001A1AC2"/>
    <w:rsid w:val="001A66B2"/>
    <w:rsid w:val="001B26E9"/>
    <w:rsid w:val="001B2AD9"/>
    <w:rsid w:val="001B2F8C"/>
    <w:rsid w:val="001C03A4"/>
    <w:rsid w:val="001C17CB"/>
    <w:rsid w:val="001C1BE9"/>
    <w:rsid w:val="001C73F2"/>
    <w:rsid w:val="001C7FF0"/>
    <w:rsid w:val="001D0840"/>
    <w:rsid w:val="001D40B2"/>
    <w:rsid w:val="001D4A4A"/>
    <w:rsid w:val="001D5242"/>
    <w:rsid w:val="001D632F"/>
    <w:rsid w:val="001E479B"/>
    <w:rsid w:val="001E4D0F"/>
    <w:rsid w:val="001E5A21"/>
    <w:rsid w:val="001F069B"/>
    <w:rsid w:val="001F535D"/>
    <w:rsid w:val="00201A6C"/>
    <w:rsid w:val="002058A5"/>
    <w:rsid w:val="00207318"/>
    <w:rsid w:val="002105E5"/>
    <w:rsid w:val="00212D5A"/>
    <w:rsid w:val="0021494F"/>
    <w:rsid w:val="0022226C"/>
    <w:rsid w:val="00222943"/>
    <w:rsid w:val="00231216"/>
    <w:rsid w:val="00232F6F"/>
    <w:rsid w:val="00235767"/>
    <w:rsid w:val="002406A4"/>
    <w:rsid w:val="002407A8"/>
    <w:rsid w:val="00242B18"/>
    <w:rsid w:val="00244CDE"/>
    <w:rsid w:val="0024621F"/>
    <w:rsid w:val="002471F3"/>
    <w:rsid w:val="00253A31"/>
    <w:rsid w:val="00254EEB"/>
    <w:rsid w:val="00256619"/>
    <w:rsid w:val="00262F8B"/>
    <w:rsid w:val="0026415A"/>
    <w:rsid w:val="00267F09"/>
    <w:rsid w:val="00270109"/>
    <w:rsid w:val="002705D1"/>
    <w:rsid w:val="00272080"/>
    <w:rsid w:val="00273E08"/>
    <w:rsid w:val="00277BEB"/>
    <w:rsid w:val="0028125C"/>
    <w:rsid w:val="00284C06"/>
    <w:rsid w:val="002863B0"/>
    <w:rsid w:val="00290BA2"/>
    <w:rsid w:val="00292BAF"/>
    <w:rsid w:val="002A346C"/>
    <w:rsid w:val="002A3717"/>
    <w:rsid w:val="002A7918"/>
    <w:rsid w:val="002B271C"/>
    <w:rsid w:val="002B48D5"/>
    <w:rsid w:val="002B63B6"/>
    <w:rsid w:val="002C2A8E"/>
    <w:rsid w:val="002C4CBF"/>
    <w:rsid w:val="002D34B3"/>
    <w:rsid w:val="002E1C90"/>
    <w:rsid w:val="002F004A"/>
    <w:rsid w:val="002F0259"/>
    <w:rsid w:val="002F6549"/>
    <w:rsid w:val="00300FC4"/>
    <w:rsid w:val="003012CB"/>
    <w:rsid w:val="00304474"/>
    <w:rsid w:val="003102EF"/>
    <w:rsid w:val="00315285"/>
    <w:rsid w:val="0031561E"/>
    <w:rsid w:val="0032570F"/>
    <w:rsid w:val="00331193"/>
    <w:rsid w:val="003330CE"/>
    <w:rsid w:val="00333558"/>
    <w:rsid w:val="00337E59"/>
    <w:rsid w:val="00340020"/>
    <w:rsid w:val="00343486"/>
    <w:rsid w:val="00346C42"/>
    <w:rsid w:val="00351910"/>
    <w:rsid w:val="003521A9"/>
    <w:rsid w:val="00354DF7"/>
    <w:rsid w:val="00356EEB"/>
    <w:rsid w:val="00361065"/>
    <w:rsid w:val="0036139D"/>
    <w:rsid w:val="00361934"/>
    <w:rsid w:val="0036702A"/>
    <w:rsid w:val="00373DE6"/>
    <w:rsid w:val="003740D2"/>
    <w:rsid w:val="003763F2"/>
    <w:rsid w:val="0037708B"/>
    <w:rsid w:val="003773BE"/>
    <w:rsid w:val="00380426"/>
    <w:rsid w:val="00381CDB"/>
    <w:rsid w:val="0038489D"/>
    <w:rsid w:val="003859D1"/>
    <w:rsid w:val="00391E74"/>
    <w:rsid w:val="00393636"/>
    <w:rsid w:val="00395366"/>
    <w:rsid w:val="00395B81"/>
    <w:rsid w:val="00397184"/>
    <w:rsid w:val="003A273B"/>
    <w:rsid w:val="003A3A69"/>
    <w:rsid w:val="003C0742"/>
    <w:rsid w:val="003C195B"/>
    <w:rsid w:val="003C73A6"/>
    <w:rsid w:val="003D594F"/>
    <w:rsid w:val="003E4B76"/>
    <w:rsid w:val="003E6578"/>
    <w:rsid w:val="003E6798"/>
    <w:rsid w:val="003E7A50"/>
    <w:rsid w:val="003F4996"/>
    <w:rsid w:val="003F75D6"/>
    <w:rsid w:val="004116B0"/>
    <w:rsid w:val="0041557D"/>
    <w:rsid w:val="004155C3"/>
    <w:rsid w:val="00417053"/>
    <w:rsid w:val="00420C59"/>
    <w:rsid w:val="0042378B"/>
    <w:rsid w:val="00423D45"/>
    <w:rsid w:val="004246EC"/>
    <w:rsid w:val="00424FA5"/>
    <w:rsid w:val="0043362A"/>
    <w:rsid w:val="00440459"/>
    <w:rsid w:val="0044539B"/>
    <w:rsid w:val="004458F5"/>
    <w:rsid w:val="00446A90"/>
    <w:rsid w:val="00452B17"/>
    <w:rsid w:val="004615ED"/>
    <w:rsid w:val="00467F3C"/>
    <w:rsid w:val="00474801"/>
    <w:rsid w:val="00475004"/>
    <w:rsid w:val="004773DB"/>
    <w:rsid w:val="004802EA"/>
    <w:rsid w:val="00486A85"/>
    <w:rsid w:val="00486EEF"/>
    <w:rsid w:val="00487C22"/>
    <w:rsid w:val="00495675"/>
    <w:rsid w:val="0049739A"/>
    <w:rsid w:val="004A08BB"/>
    <w:rsid w:val="004A1947"/>
    <w:rsid w:val="004A2B55"/>
    <w:rsid w:val="004A347B"/>
    <w:rsid w:val="004A460C"/>
    <w:rsid w:val="004A465B"/>
    <w:rsid w:val="004A5486"/>
    <w:rsid w:val="004B2CB7"/>
    <w:rsid w:val="004B4603"/>
    <w:rsid w:val="004B5B5D"/>
    <w:rsid w:val="004B63A2"/>
    <w:rsid w:val="004B69C1"/>
    <w:rsid w:val="004B6D51"/>
    <w:rsid w:val="004C29D6"/>
    <w:rsid w:val="004C4391"/>
    <w:rsid w:val="004C6D57"/>
    <w:rsid w:val="004C712C"/>
    <w:rsid w:val="004D418B"/>
    <w:rsid w:val="004D6132"/>
    <w:rsid w:val="004E1B3E"/>
    <w:rsid w:val="004F2B43"/>
    <w:rsid w:val="004F78CB"/>
    <w:rsid w:val="00507385"/>
    <w:rsid w:val="00510DAC"/>
    <w:rsid w:val="00515C7C"/>
    <w:rsid w:val="0051632A"/>
    <w:rsid w:val="00517B0D"/>
    <w:rsid w:val="00520FFC"/>
    <w:rsid w:val="00524142"/>
    <w:rsid w:val="0052474D"/>
    <w:rsid w:val="00524D98"/>
    <w:rsid w:val="00531C6C"/>
    <w:rsid w:val="00534C41"/>
    <w:rsid w:val="0054512E"/>
    <w:rsid w:val="00545631"/>
    <w:rsid w:val="00545DC1"/>
    <w:rsid w:val="00553A1D"/>
    <w:rsid w:val="005547DA"/>
    <w:rsid w:val="0056015A"/>
    <w:rsid w:val="005670B9"/>
    <w:rsid w:val="00573328"/>
    <w:rsid w:val="00574D8B"/>
    <w:rsid w:val="005762AB"/>
    <w:rsid w:val="00580005"/>
    <w:rsid w:val="00583509"/>
    <w:rsid w:val="00585348"/>
    <w:rsid w:val="00590A45"/>
    <w:rsid w:val="00595C77"/>
    <w:rsid w:val="005A218E"/>
    <w:rsid w:val="005A2E52"/>
    <w:rsid w:val="005A3765"/>
    <w:rsid w:val="005B0B0F"/>
    <w:rsid w:val="005B1445"/>
    <w:rsid w:val="005B2E28"/>
    <w:rsid w:val="005B4974"/>
    <w:rsid w:val="005B5D81"/>
    <w:rsid w:val="005C159B"/>
    <w:rsid w:val="005C266F"/>
    <w:rsid w:val="005C31DD"/>
    <w:rsid w:val="005C4DDC"/>
    <w:rsid w:val="005D1E14"/>
    <w:rsid w:val="005D371A"/>
    <w:rsid w:val="005D4B56"/>
    <w:rsid w:val="005D7230"/>
    <w:rsid w:val="005E1CC0"/>
    <w:rsid w:val="005E5BAF"/>
    <w:rsid w:val="005E5DAE"/>
    <w:rsid w:val="005F1E0D"/>
    <w:rsid w:val="005F4E3C"/>
    <w:rsid w:val="005F4FED"/>
    <w:rsid w:val="00600AE9"/>
    <w:rsid w:val="00601CFD"/>
    <w:rsid w:val="00602FC3"/>
    <w:rsid w:val="0060348E"/>
    <w:rsid w:val="00603891"/>
    <w:rsid w:val="00604CAB"/>
    <w:rsid w:val="0060745D"/>
    <w:rsid w:val="00611654"/>
    <w:rsid w:val="0061289D"/>
    <w:rsid w:val="00616DC7"/>
    <w:rsid w:val="006170D2"/>
    <w:rsid w:val="0062144E"/>
    <w:rsid w:val="006301E8"/>
    <w:rsid w:val="00636323"/>
    <w:rsid w:val="00640E79"/>
    <w:rsid w:val="00642760"/>
    <w:rsid w:val="0065220B"/>
    <w:rsid w:val="00654537"/>
    <w:rsid w:val="00656268"/>
    <w:rsid w:val="00661518"/>
    <w:rsid w:val="00665581"/>
    <w:rsid w:val="00665A82"/>
    <w:rsid w:val="006662A7"/>
    <w:rsid w:val="006734E4"/>
    <w:rsid w:val="00676E41"/>
    <w:rsid w:val="00681F24"/>
    <w:rsid w:val="00693660"/>
    <w:rsid w:val="0069521C"/>
    <w:rsid w:val="006A02E3"/>
    <w:rsid w:val="006B0366"/>
    <w:rsid w:val="006B0420"/>
    <w:rsid w:val="006B133D"/>
    <w:rsid w:val="006B1EEC"/>
    <w:rsid w:val="006B6985"/>
    <w:rsid w:val="006B724C"/>
    <w:rsid w:val="006B7F62"/>
    <w:rsid w:val="006D28F4"/>
    <w:rsid w:val="006D32AB"/>
    <w:rsid w:val="006D3F9B"/>
    <w:rsid w:val="006E235D"/>
    <w:rsid w:val="006E26C6"/>
    <w:rsid w:val="006E7EE4"/>
    <w:rsid w:val="00700B00"/>
    <w:rsid w:val="00701083"/>
    <w:rsid w:val="00704CCB"/>
    <w:rsid w:val="00705E4B"/>
    <w:rsid w:val="007074EA"/>
    <w:rsid w:val="00710718"/>
    <w:rsid w:val="007153EF"/>
    <w:rsid w:val="00717B9E"/>
    <w:rsid w:val="007230A2"/>
    <w:rsid w:val="00723517"/>
    <w:rsid w:val="00730CBD"/>
    <w:rsid w:val="00730D82"/>
    <w:rsid w:val="00733E84"/>
    <w:rsid w:val="007369DD"/>
    <w:rsid w:val="00736E1E"/>
    <w:rsid w:val="00742625"/>
    <w:rsid w:val="00742F56"/>
    <w:rsid w:val="00754BFD"/>
    <w:rsid w:val="00755B26"/>
    <w:rsid w:val="007562D3"/>
    <w:rsid w:val="00761BC5"/>
    <w:rsid w:val="00765F7E"/>
    <w:rsid w:val="007717C1"/>
    <w:rsid w:val="00771AB0"/>
    <w:rsid w:val="00783DF6"/>
    <w:rsid w:val="0078628C"/>
    <w:rsid w:val="00794EFA"/>
    <w:rsid w:val="007967F3"/>
    <w:rsid w:val="007A0C83"/>
    <w:rsid w:val="007A11CC"/>
    <w:rsid w:val="007A2B3F"/>
    <w:rsid w:val="007A4BE8"/>
    <w:rsid w:val="007B1D7C"/>
    <w:rsid w:val="007B3C43"/>
    <w:rsid w:val="007B4FBD"/>
    <w:rsid w:val="007B7097"/>
    <w:rsid w:val="007C13CA"/>
    <w:rsid w:val="007C31E9"/>
    <w:rsid w:val="007C4848"/>
    <w:rsid w:val="007D030C"/>
    <w:rsid w:val="007D3CB8"/>
    <w:rsid w:val="007E345F"/>
    <w:rsid w:val="007E375F"/>
    <w:rsid w:val="007E51EC"/>
    <w:rsid w:val="007E54EF"/>
    <w:rsid w:val="007E5A3B"/>
    <w:rsid w:val="007E611F"/>
    <w:rsid w:val="007F074C"/>
    <w:rsid w:val="007F229E"/>
    <w:rsid w:val="007F6EFA"/>
    <w:rsid w:val="007F7098"/>
    <w:rsid w:val="00802A31"/>
    <w:rsid w:val="008058DA"/>
    <w:rsid w:val="00820574"/>
    <w:rsid w:val="00820727"/>
    <w:rsid w:val="008264DB"/>
    <w:rsid w:val="00826E19"/>
    <w:rsid w:val="00836C4B"/>
    <w:rsid w:val="00840429"/>
    <w:rsid w:val="008446FA"/>
    <w:rsid w:val="00845031"/>
    <w:rsid w:val="0084662D"/>
    <w:rsid w:val="00861279"/>
    <w:rsid w:val="00862C39"/>
    <w:rsid w:val="00863E8B"/>
    <w:rsid w:val="0087020C"/>
    <w:rsid w:val="008714A3"/>
    <w:rsid w:val="00871BB7"/>
    <w:rsid w:val="00875134"/>
    <w:rsid w:val="008752BD"/>
    <w:rsid w:val="00877E12"/>
    <w:rsid w:val="00880543"/>
    <w:rsid w:val="00883A3F"/>
    <w:rsid w:val="00893C20"/>
    <w:rsid w:val="00893DF5"/>
    <w:rsid w:val="00894C86"/>
    <w:rsid w:val="0089793A"/>
    <w:rsid w:val="00897A42"/>
    <w:rsid w:val="008B0079"/>
    <w:rsid w:val="008C14C4"/>
    <w:rsid w:val="008C56A8"/>
    <w:rsid w:val="008C62EF"/>
    <w:rsid w:val="008D1775"/>
    <w:rsid w:val="008D2902"/>
    <w:rsid w:val="008D3ED0"/>
    <w:rsid w:val="008E09E0"/>
    <w:rsid w:val="008E0CB2"/>
    <w:rsid w:val="008E1019"/>
    <w:rsid w:val="008E3F7D"/>
    <w:rsid w:val="008E5133"/>
    <w:rsid w:val="008E6B5B"/>
    <w:rsid w:val="008F0A13"/>
    <w:rsid w:val="008F14D2"/>
    <w:rsid w:val="008F624F"/>
    <w:rsid w:val="00901202"/>
    <w:rsid w:val="00901FA4"/>
    <w:rsid w:val="00904658"/>
    <w:rsid w:val="00906BC4"/>
    <w:rsid w:val="00906EF2"/>
    <w:rsid w:val="00907F19"/>
    <w:rsid w:val="00912BF5"/>
    <w:rsid w:val="0091353C"/>
    <w:rsid w:val="009170F3"/>
    <w:rsid w:val="0092415E"/>
    <w:rsid w:val="009259E9"/>
    <w:rsid w:val="00931A3F"/>
    <w:rsid w:val="00931AE4"/>
    <w:rsid w:val="0093387A"/>
    <w:rsid w:val="00944528"/>
    <w:rsid w:val="00944BB6"/>
    <w:rsid w:val="009509AA"/>
    <w:rsid w:val="0095180E"/>
    <w:rsid w:val="00952D80"/>
    <w:rsid w:val="00953461"/>
    <w:rsid w:val="00955DBE"/>
    <w:rsid w:val="00966C04"/>
    <w:rsid w:val="00972578"/>
    <w:rsid w:val="00972DB7"/>
    <w:rsid w:val="00973972"/>
    <w:rsid w:val="0098416F"/>
    <w:rsid w:val="00987406"/>
    <w:rsid w:val="0099014D"/>
    <w:rsid w:val="00990A5F"/>
    <w:rsid w:val="00994283"/>
    <w:rsid w:val="00997C69"/>
    <w:rsid w:val="009A2A89"/>
    <w:rsid w:val="009A344D"/>
    <w:rsid w:val="009A4BE1"/>
    <w:rsid w:val="009A6AA6"/>
    <w:rsid w:val="009A7611"/>
    <w:rsid w:val="009B14E0"/>
    <w:rsid w:val="009B3874"/>
    <w:rsid w:val="009C4E0D"/>
    <w:rsid w:val="009D04DE"/>
    <w:rsid w:val="009D15EC"/>
    <w:rsid w:val="009D3827"/>
    <w:rsid w:val="009E2214"/>
    <w:rsid w:val="009E3B2E"/>
    <w:rsid w:val="009E3E2D"/>
    <w:rsid w:val="009E4199"/>
    <w:rsid w:val="009F1D62"/>
    <w:rsid w:val="00A014B0"/>
    <w:rsid w:val="00A020A0"/>
    <w:rsid w:val="00A05FE8"/>
    <w:rsid w:val="00A11606"/>
    <w:rsid w:val="00A14093"/>
    <w:rsid w:val="00A20DA6"/>
    <w:rsid w:val="00A221BC"/>
    <w:rsid w:val="00A319BB"/>
    <w:rsid w:val="00A33AAE"/>
    <w:rsid w:val="00A34081"/>
    <w:rsid w:val="00A34316"/>
    <w:rsid w:val="00A4033F"/>
    <w:rsid w:val="00A438D3"/>
    <w:rsid w:val="00A46CC2"/>
    <w:rsid w:val="00A55CB3"/>
    <w:rsid w:val="00A55F50"/>
    <w:rsid w:val="00A615BD"/>
    <w:rsid w:val="00A66B1F"/>
    <w:rsid w:val="00A710DF"/>
    <w:rsid w:val="00A7517C"/>
    <w:rsid w:val="00A8754E"/>
    <w:rsid w:val="00A90964"/>
    <w:rsid w:val="00A90F12"/>
    <w:rsid w:val="00A9157B"/>
    <w:rsid w:val="00A9320F"/>
    <w:rsid w:val="00A9482A"/>
    <w:rsid w:val="00A96087"/>
    <w:rsid w:val="00A96852"/>
    <w:rsid w:val="00A97BE5"/>
    <w:rsid w:val="00AA3248"/>
    <w:rsid w:val="00AA7243"/>
    <w:rsid w:val="00AA7839"/>
    <w:rsid w:val="00AB17BA"/>
    <w:rsid w:val="00AB1C1C"/>
    <w:rsid w:val="00AB2707"/>
    <w:rsid w:val="00AB3E68"/>
    <w:rsid w:val="00AB7DF3"/>
    <w:rsid w:val="00AC1C8A"/>
    <w:rsid w:val="00AD12D5"/>
    <w:rsid w:val="00AD382B"/>
    <w:rsid w:val="00AE19FC"/>
    <w:rsid w:val="00AE2212"/>
    <w:rsid w:val="00AE254C"/>
    <w:rsid w:val="00AE34C5"/>
    <w:rsid w:val="00AE40FF"/>
    <w:rsid w:val="00AE45BC"/>
    <w:rsid w:val="00AE4A71"/>
    <w:rsid w:val="00AF0EFC"/>
    <w:rsid w:val="00AF1548"/>
    <w:rsid w:val="00AF4C9A"/>
    <w:rsid w:val="00B018A3"/>
    <w:rsid w:val="00B01E47"/>
    <w:rsid w:val="00B04A0F"/>
    <w:rsid w:val="00B07301"/>
    <w:rsid w:val="00B07FF7"/>
    <w:rsid w:val="00B118DA"/>
    <w:rsid w:val="00B12376"/>
    <w:rsid w:val="00B1250C"/>
    <w:rsid w:val="00B12679"/>
    <w:rsid w:val="00B140AD"/>
    <w:rsid w:val="00B17D51"/>
    <w:rsid w:val="00B20F0B"/>
    <w:rsid w:val="00B25DA4"/>
    <w:rsid w:val="00B26053"/>
    <w:rsid w:val="00B26A6A"/>
    <w:rsid w:val="00B26F55"/>
    <w:rsid w:val="00B27DE8"/>
    <w:rsid w:val="00B3049B"/>
    <w:rsid w:val="00B338D7"/>
    <w:rsid w:val="00B40004"/>
    <w:rsid w:val="00B42A94"/>
    <w:rsid w:val="00B44C1B"/>
    <w:rsid w:val="00B50CA3"/>
    <w:rsid w:val="00B60424"/>
    <w:rsid w:val="00B62486"/>
    <w:rsid w:val="00B62AD6"/>
    <w:rsid w:val="00B64B27"/>
    <w:rsid w:val="00B710C6"/>
    <w:rsid w:val="00B7233F"/>
    <w:rsid w:val="00B73ABA"/>
    <w:rsid w:val="00B7536D"/>
    <w:rsid w:val="00B75BB7"/>
    <w:rsid w:val="00B80425"/>
    <w:rsid w:val="00B80DC8"/>
    <w:rsid w:val="00B81C31"/>
    <w:rsid w:val="00B90D2F"/>
    <w:rsid w:val="00B91999"/>
    <w:rsid w:val="00B95C4F"/>
    <w:rsid w:val="00B95F44"/>
    <w:rsid w:val="00B96A4E"/>
    <w:rsid w:val="00BA1E12"/>
    <w:rsid w:val="00BA39C6"/>
    <w:rsid w:val="00BA5062"/>
    <w:rsid w:val="00BB1794"/>
    <w:rsid w:val="00BB2D29"/>
    <w:rsid w:val="00BB32B8"/>
    <w:rsid w:val="00BB4E30"/>
    <w:rsid w:val="00BB6961"/>
    <w:rsid w:val="00BC198D"/>
    <w:rsid w:val="00BC405B"/>
    <w:rsid w:val="00BC6678"/>
    <w:rsid w:val="00BD0C5C"/>
    <w:rsid w:val="00BD35E6"/>
    <w:rsid w:val="00BD5781"/>
    <w:rsid w:val="00BD6CF5"/>
    <w:rsid w:val="00BF0A0E"/>
    <w:rsid w:val="00BF511E"/>
    <w:rsid w:val="00C034AE"/>
    <w:rsid w:val="00C25422"/>
    <w:rsid w:val="00C2545B"/>
    <w:rsid w:val="00C274ED"/>
    <w:rsid w:val="00C33514"/>
    <w:rsid w:val="00C3566D"/>
    <w:rsid w:val="00C358A6"/>
    <w:rsid w:val="00C4154C"/>
    <w:rsid w:val="00C46A53"/>
    <w:rsid w:val="00C50D69"/>
    <w:rsid w:val="00C5573A"/>
    <w:rsid w:val="00C56425"/>
    <w:rsid w:val="00C640F2"/>
    <w:rsid w:val="00C70A14"/>
    <w:rsid w:val="00C70B9F"/>
    <w:rsid w:val="00C71F6B"/>
    <w:rsid w:val="00C742E0"/>
    <w:rsid w:val="00C76CFE"/>
    <w:rsid w:val="00C82D9B"/>
    <w:rsid w:val="00C85A12"/>
    <w:rsid w:val="00C85CE2"/>
    <w:rsid w:val="00C94E83"/>
    <w:rsid w:val="00C95976"/>
    <w:rsid w:val="00C95A49"/>
    <w:rsid w:val="00CA3BD5"/>
    <w:rsid w:val="00CA7657"/>
    <w:rsid w:val="00CB0303"/>
    <w:rsid w:val="00CB2733"/>
    <w:rsid w:val="00CB588C"/>
    <w:rsid w:val="00CB790F"/>
    <w:rsid w:val="00CC3055"/>
    <w:rsid w:val="00CC3229"/>
    <w:rsid w:val="00CC3B42"/>
    <w:rsid w:val="00CC579A"/>
    <w:rsid w:val="00CC7F91"/>
    <w:rsid w:val="00CD1039"/>
    <w:rsid w:val="00CD38F5"/>
    <w:rsid w:val="00CD56D1"/>
    <w:rsid w:val="00CF0755"/>
    <w:rsid w:val="00CF30B9"/>
    <w:rsid w:val="00CF361B"/>
    <w:rsid w:val="00CF39FD"/>
    <w:rsid w:val="00D051C0"/>
    <w:rsid w:val="00D12BF9"/>
    <w:rsid w:val="00D15CCE"/>
    <w:rsid w:val="00D2375D"/>
    <w:rsid w:val="00D23887"/>
    <w:rsid w:val="00D251A3"/>
    <w:rsid w:val="00D26BF0"/>
    <w:rsid w:val="00D27B83"/>
    <w:rsid w:val="00D3433B"/>
    <w:rsid w:val="00D344F0"/>
    <w:rsid w:val="00D37F71"/>
    <w:rsid w:val="00D427C7"/>
    <w:rsid w:val="00D455B6"/>
    <w:rsid w:val="00D45B77"/>
    <w:rsid w:val="00D51637"/>
    <w:rsid w:val="00D5509D"/>
    <w:rsid w:val="00D61099"/>
    <w:rsid w:val="00D617A6"/>
    <w:rsid w:val="00D63765"/>
    <w:rsid w:val="00D66454"/>
    <w:rsid w:val="00D7274D"/>
    <w:rsid w:val="00D743E6"/>
    <w:rsid w:val="00D7730F"/>
    <w:rsid w:val="00D8017C"/>
    <w:rsid w:val="00D81392"/>
    <w:rsid w:val="00D82E5F"/>
    <w:rsid w:val="00D849F7"/>
    <w:rsid w:val="00DA1B1C"/>
    <w:rsid w:val="00DA1C33"/>
    <w:rsid w:val="00DA3B68"/>
    <w:rsid w:val="00DA3EB3"/>
    <w:rsid w:val="00DB223B"/>
    <w:rsid w:val="00DB4B6E"/>
    <w:rsid w:val="00DB6F04"/>
    <w:rsid w:val="00DB7B34"/>
    <w:rsid w:val="00DC03E2"/>
    <w:rsid w:val="00DC7215"/>
    <w:rsid w:val="00DD3F75"/>
    <w:rsid w:val="00DE133F"/>
    <w:rsid w:val="00DE157F"/>
    <w:rsid w:val="00DE3796"/>
    <w:rsid w:val="00DE4A12"/>
    <w:rsid w:val="00DE79A1"/>
    <w:rsid w:val="00DE7C76"/>
    <w:rsid w:val="00DF3983"/>
    <w:rsid w:val="00DF437C"/>
    <w:rsid w:val="00DF5AFF"/>
    <w:rsid w:val="00DF679F"/>
    <w:rsid w:val="00DF7A5D"/>
    <w:rsid w:val="00DF7BBF"/>
    <w:rsid w:val="00E004CF"/>
    <w:rsid w:val="00E03152"/>
    <w:rsid w:val="00E05A9A"/>
    <w:rsid w:val="00E066AA"/>
    <w:rsid w:val="00E06FEF"/>
    <w:rsid w:val="00E07A9A"/>
    <w:rsid w:val="00E111F3"/>
    <w:rsid w:val="00E142AD"/>
    <w:rsid w:val="00E17471"/>
    <w:rsid w:val="00E17A2B"/>
    <w:rsid w:val="00E26CA7"/>
    <w:rsid w:val="00E27983"/>
    <w:rsid w:val="00E27C7E"/>
    <w:rsid w:val="00E31D72"/>
    <w:rsid w:val="00E4133F"/>
    <w:rsid w:val="00E45FD5"/>
    <w:rsid w:val="00E47F4D"/>
    <w:rsid w:val="00E51ED0"/>
    <w:rsid w:val="00E52969"/>
    <w:rsid w:val="00E5495D"/>
    <w:rsid w:val="00E6451B"/>
    <w:rsid w:val="00E67870"/>
    <w:rsid w:val="00E705CD"/>
    <w:rsid w:val="00E714FE"/>
    <w:rsid w:val="00E71ECA"/>
    <w:rsid w:val="00E8020C"/>
    <w:rsid w:val="00E84AC8"/>
    <w:rsid w:val="00E86B99"/>
    <w:rsid w:val="00E90328"/>
    <w:rsid w:val="00E92C3D"/>
    <w:rsid w:val="00E943B8"/>
    <w:rsid w:val="00EA231F"/>
    <w:rsid w:val="00EA5E4D"/>
    <w:rsid w:val="00EB2631"/>
    <w:rsid w:val="00EB73D7"/>
    <w:rsid w:val="00EC0890"/>
    <w:rsid w:val="00EC3F72"/>
    <w:rsid w:val="00EC4AB4"/>
    <w:rsid w:val="00ED06FF"/>
    <w:rsid w:val="00ED1B69"/>
    <w:rsid w:val="00ED3175"/>
    <w:rsid w:val="00ED68F7"/>
    <w:rsid w:val="00ED6B1E"/>
    <w:rsid w:val="00EE0F53"/>
    <w:rsid w:val="00EE2DDE"/>
    <w:rsid w:val="00EF1F1D"/>
    <w:rsid w:val="00EF3464"/>
    <w:rsid w:val="00EF3CB0"/>
    <w:rsid w:val="00EF4804"/>
    <w:rsid w:val="00F02005"/>
    <w:rsid w:val="00F03BBD"/>
    <w:rsid w:val="00F0785A"/>
    <w:rsid w:val="00F14EAD"/>
    <w:rsid w:val="00F161AB"/>
    <w:rsid w:val="00F1676F"/>
    <w:rsid w:val="00F21CC6"/>
    <w:rsid w:val="00F32AFA"/>
    <w:rsid w:val="00F36D3E"/>
    <w:rsid w:val="00F36E8B"/>
    <w:rsid w:val="00F4026C"/>
    <w:rsid w:val="00F438D3"/>
    <w:rsid w:val="00F464A4"/>
    <w:rsid w:val="00F5364A"/>
    <w:rsid w:val="00F6371B"/>
    <w:rsid w:val="00F63A2E"/>
    <w:rsid w:val="00F6539C"/>
    <w:rsid w:val="00F702D5"/>
    <w:rsid w:val="00F76A86"/>
    <w:rsid w:val="00F8209A"/>
    <w:rsid w:val="00F8652C"/>
    <w:rsid w:val="00F87A89"/>
    <w:rsid w:val="00F90CA4"/>
    <w:rsid w:val="00F915C5"/>
    <w:rsid w:val="00F92105"/>
    <w:rsid w:val="00FA0292"/>
    <w:rsid w:val="00FA1179"/>
    <w:rsid w:val="00FA1B9B"/>
    <w:rsid w:val="00FA36D0"/>
    <w:rsid w:val="00FA4397"/>
    <w:rsid w:val="00FA7341"/>
    <w:rsid w:val="00FA7C47"/>
    <w:rsid w:val="00FB1681"/>
    <w:rsid w:val="00FB4F67"/>
    <w:rsid w:val="00FB6AED"/>
    <w:rsid w:val="00FC0105"/>
    <w:rsid w:val="00FC11F3"/>
    <w:rsid w:val="00FC2F3A"/>
    <w:rsid w:val="00FC3CBB"/>
    <w:rsid w:val="00FC7F3B"/>
    <w:rsid w:val="00FD068D"/>
    <w:rsid w:val="00FE1277"/>
    <w:rsid w:val="00FE63FF"/>
    <w:rsid w:val="00FF0ABB"/>
    <w:rsid w:val="00FF125F"/>
    <w:rsid w:val="00FF33F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9482A"/>
    <w:pPr>
      <w:spacing w:after="200" w:line="276" w:lineRule="auto"/>
    </w:pPr>
    <w:rPr>
      <w:lang w:val="uk-UA" w:eastAsia="uk-UA"/>
    </w:rPr>
  </w:style>
  <w:style w:type="paragraph" w:styleId="1">
    <w:name w:val="heading 1"/>
    <w:basedOn w:val="a"/>
    <w:next w:val="a"/>
    <w:link w:val="10"/>
    <w:uiPriority w:val="99"/>
    <w:qFormat/>
    <w:rsid w:val="00771AB0"/>
    <w:pPr>
      <w:pBdr>
        <w:bottom w:val="single" w:sz="12" w:space="1" w:color="365F91"/>
      </w:pBdr>
      <w:spacing w:before="600" w:after="80"/>
      <w:outlineLvl w:val="0"/>
    </w:pPr>
    <w:rPr>
      <w:rFonts w:ascii="Cambria" w:hAnsi="Cambria"/>
      <w:b/>
      <w:bCs/>
      <w:color w:val="365F91"/>
      <w:sz w:val="24"/>
      <w:szCs w:val="24"/>
    </w:rPr>
  </w:style>
  <w:style w:type="paragraph" w:styleId="2">
    <w:name w:val="heading 2"/>
    <w:basedOn w:val="a"/>
    <w:next w:val="a"/>
    <w:link w:val="20"/>
    <w:uiPriority w:val="99"/>
    <w:qFormat/>
    <w:rsid w:val="00771AB0"/>
    <w:pPr>
      <w:pBdr>
        <w:bottom w:val="single" w:sz="8" w:space="1" w:color="4F81BD"/>
      </w:pBdr>
      <w:spacing w:before="200" w:after="80"/>
      <w:outlineLvl w:val="1"/>
    </w:pPr>
    <w:rPr>
      <w:rFonts w:ascii="Cambria" w:hAnsi="Cambria"/>
      <w:color w:val="365F91"/>
      <w:sz w:val="24"/>
      <w:szCs w:val="24"/>
    </w:rPr>
  </w:style>
  <w:style w:type="paragraph" w:styleId="3">
    <w:name w:val="heading 3"/>
    <w:basedOn w:val="a"/>
    <w:next w:val="a"/>
    <w:link w:val="30"/>
    <w:uiPriority w:val="99"/>
    <w:qFormat/>
    <w:rsid w:val="00771AB0"/>
    <w:pPr>
      <w:pBdr>
        <w:bottom w:val="single" w:sz="4" w:space="1" w:color="95B3D7"/>
      </w:pBdr>
      <w:spacing w:before="200" w:after="80"/>
      <w:outlineLvl w:val="2"/>
    </w:pPr>
    <w:rPr>
      <w:rFonts w:ascii="Cambria" w:hAnsi="Cambria"/>
      <w:color w:val="4F81BD"/>
      <w:sz w:val="24"/>
      <w:szCs w:val="24"/>
    </w:rPr>
  </w:style>
  <w:style w:type="paragraph" w:styleId="4">
    <w:name w:val="heading 4"/>
    <w:basedOn w:val="a"/>
    <w:next w:val="a"/>
    <w:link w:val="40"/>
    <w:uiPriority w:val="99"/>
    <w:qFormat/>
    <w:rsid w:val="00771AB0"/>
    <w:pPr>
      <w:pBdr>
        <w:bottom w:val="single" w:sz="4" w:space="2" w:color="B8CCE4"/>
      </w:pBdr>
      <w:spacing w:before="200" w:after="80"/>
      <w:outlineLvl w:val="3"/>
    </w:pPr>
    <w:rPr>
      <w:rFonts w:ascii="Cambria" w:hAnsi="Cambria"/>
      <w:i/>
      <w:iCs/>
      <w:color w:val="4F81BD"/>
      <w:sz w:val="24"/>
      <w:szCs w:val="24"/>
    </w:rPr>
  </w:style>
  <w:style w:type="paragraph" w:styleId="5">
    <w:name w:val="heading 5"/>
    <w:basedOn w:val="a"/>
    <w:next w:val="a"/>
    <w:link w:val="50"/>
    <w:uiPriority w:val="99"/>
    <w:qFormat/>
    <w:rsid w:val="00771AB0"/>
    <w:pPr>
      <w:spacing w:before="200" w:after="80"/>
      <w:outlineLvl w:val="4"/>
    </w:pPr>
    <w:rPr>
      <w:rFonts w:ascii="Cambria" w:hAnsi="Cambria"/>
      <w:color w:val="4F81BD"/>
    </w:rPr>
  </w:style>
  <w:style w:type="paragraph" w:styleId="6">
    <w:name w:val="heading 6"/>
    <w:basedOn w:val="a"/>
    <w:next w:val="a"/>
    <w:link w:val="60"/>
    <w:uiPriority w:val="99"/>
    <w:qFormat/>
    <w:rsid w:val="00771AB0"/>
    <w:pPr>
      <w:spacing w:before="280" w:after="100"/>
      <w:outlineLvl w:val="5"/>
    </w:pPr>
    <w:rPr>
      <w:rFonts w:ascii="Cambria" w:hAnsi="Cambria"/>
      <w:i/>
      <w:iCs/>
      <w:color w:val="4F81BD"/>
    </w:rPr>
  </w:style>
  <w:style w:type="paragraph" w:styleId="7">
    <w:name w:val="heading 7"/>
    <w:basedOn w:val="a"/>
    <w:next w:val="a"/>
    <w:link w:val="70"/>
    <w:uiPriority w:val="99"/>
    <w:qFormat/>
    <w:rsid w:val="00771AB0"/>
    <w:pPr>
      <w:spacing w:before="320" w:after="100"/>
      <w:outlineLvl w:val="6"/>
    </w:pPr>
    <w:rPr>
      <w:rFonts w:ascii="Cambria" w:hAnsi="Cambria"/>
      <w:b/>
      <w:bCs/>
      <w:color w:val="9BBB59"/>
      <w:sz w:val="20"/>
      <w:szCs w:val="20"/>
    </w:rPr>
  </w:style>
  <w:style w:type="paragraph" w:styleId="8">
    <w:name w:val="heading 8"/>
    <w:basedOn w:val="a"/>
    <w:next w:val="a"/>
    <w:link w:val="80"/>
    <w:uiPriority w:val="99"/>
    <w:qFormat/>
    <w:rsid w:val="00771AB0"/>
    <w:pPr>
      <w:spacing w:before="320" w:after="100"/>
      <w:outlineLvl w:val="7"/>
    </w:pPr>
    <w:rPr>
      <w:rFonts w:ascii="Cambria" w:hAnsi="Cambria"/>
      <w:b/>
      <w:bCs/>
      <w:i/>
      <w:iCs/>
      <w:color w:val="9BBB59"/>
      <w:sz w:val="20"/>
      <w:szCs w:val="20"/>
    </w:rPr>
  </w:style>
  <w:style w:type="paragraph" w:styleId="9">
    <w:name w:val="heading 9"/>
    <w:basedOn w:val="a"/>
    <w:next w:val="a"/>
    <w:link w:val="90"/>
    <w:uiPriority w:val="99"/>
    <w:qFormat/>
    <w:rsid w:val="00771AB0"/>
    <w:pPr>
      <w:spacing w:before="320" w:after="100"/>
      <w:outlineLvl w:val="8"/>
    </w:pPr>
    <w:rPr>
      <w:rFonts w:ascii="Cambria" w:hAnsi="Cambria"/>
      <w:i/>
      <w:iCs/>
      <w:color w:val="9BBB59"/>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71AB0"/>
    <w:rPr>
      <w:rFonts w:ascii="Cambria" w:hAnsi="Cambria" w:cs="Times New Roman"/>
      <w:b/>
      <w:bCs/>
      <w:color w:val="365F91"/>
      <w:sz w:val="24"/>
      <w:szCs w:val="24"/>
    </w:rPr>
  </w:style>
  <w:style w:type="character" w:customStyle="1" w:styleId="20">
    <w:name w:val="Заголовок 2 Знак"/>
    <w:basedOn w:val="a0"/>
    <w:link w:val="2"/>
    <w:uiPriority w:val="99"/>
    <w:semiHidden/>
    <w:locked/>
    <w:rsid w:val="00771AB0"/>
    <w:rPr>
      <w:rFonts w:ascii="Cambria" w:hAnsi="Cambria" w:cs="Times New Roman"/>
      <w:color w:val="365F91"/>
      <w:sz w:val="24"/>
      <w:szCs w:val="24"/>
    </w:rPr>
  </w:style>
  <w:style w:type="character" w:customStyle="1" w:styleId="30">
    <w:name w:val="Заголовок 3 Знак"/>
    <w:basedOn w:val="a0"/>
    <w:link w:val="3"/>
    <w:uiPriority w:val="99"/>
    <w:semiHidden/>
    <w:locked/>
    <w:rsid w:val="00771AB0"/>
    <w:rPr>
      <w:rFonts w:ascii="Cambria" w:hAnsi="Cambria" w:cs="Times New Roman"/>
      <w:color w:val="4F81BD"/>
      <w:sz w:val="24"/>
      <w:szCs w:val="24"/>
    </w:rPr>
  </w:style>
  <w:style w:type="character" w:customStyle="1" w:styleId="40">
    <w:name w:val="Заголовок 4 Знак"/>
    <w:basedOn w:val="a0"/>
    <w:link w:val="4"/>
    <w:uiPriority w:val="99"/>
    <w:semiHidden/>
    <w:locked/>
    <w:rsid w:val="00771AB0"/>
    <w:rPr>
      <w:rFonts w:ascii="Cambria" w:hAnsi="Cambria" w:cs="Times New Roman"/>
      <w:i/>
      <w:iCs/>
      <w:color w:val="4F81BD"/>
      <w:sz w:val="24"/>
      <w:szCs w:val="24"/>
    </w:rPr>
  </w:style>
  <w:style w:type="character" w:customStyle="1" w:styleId="50">
    <w:name w:val="Заголовок 5 Знак"/>
    <w:basedOn w:val="a0"/>
    <w:link w:val="5"/>
    <w:uiPriority w:val="99"/>
    <w:semiHidden/>
    <w:locked/>
    <w:rsid w:val="00771AB0"/>
    <w:rPr>
      <w:rFonts w:ascii="Cambria" w:hAnsi="Cambria" w:cs="Times New Roman"/>
      <w:color w:val="4F81BD"/>
    </w:rPr>
  </w:style>
  <w:style w:type="character" w:customStyle="1" w:styleId="60">
    <w:name w:val="Заголовок 6 Знак"/>
    <w:basedOn w:val="a0"/>
    <w:link w:val="6"/>
    <w:uiPriority w:val="99"/>
    <w:semiHidden/>
    <w:locked/>
    <w:rsid w:val="00771AB0"/>
    <w:rPr>
      <w:rFonts w:ascii="Cambria" w:hAnsi="Cambria" w:cs="Times New Roman"/>
      <w:i/>
      <w:iCs/>
      <w:color w:val="4F81BD"/>
    </w:rPr>
  </w:style>
  <w:style w:type="character" w:customStyle="1" w:styleId="70">
    <w:name w:val="Заголовок 7 Знак"/>
    <w:basedOn w:val="a0"/>
    <w:link w:val="7"/>
    <w:uiPriority w:val="99"/>
    <w:semiHidden/>
    <w:locked/>
    <w:rsid w:val="00771AB0"/>
    <w:rPr>
      <w:rFonts w:ascii="Cambria" w:hAnsi="Cambria" w:cs="Times New Roman"/>
      <w:b/>
      <w:bCs/>
      <w:color w:val="9BBB59"/>
      <w:sz w:val="20"/>
      <w:szCs w:val="20"/>
    </w:rPr>
  </w:style>
  <w:style w:type="character" w:customStyle="1" w:styleId="80">
    <w:name w:val="Заголовок 8 Знак"/>
    <w:basedOn w:val="a0"/>
    <w:link w:val="8"/>
    <w:uiPriority w:val="99"/>
    <w:semiHidden/>
    <w:locked/>
    <w:rsid w:val="00771AB0"/>
    <w:rPr>
      <w:rFonts w:ascii="Cambria" w:hAnsi="Cambria" w:cs="Times New Roman"/>
      <w:b/>
      <w:bCs/>
      <w:i/>
      <w:iCs/>
      <w:color w:val="9BBB59"/>
      <w:sz w:val="20"/>
      <w:szCs w:val="20"/>
    </w:rPr>
  </w:style>
  <w:style w:type="character" w:customStyle="1" w:styleId="90">
    <w:name w:val="Заголовок 9 Знак"/>
    <w:basedOn w:val="a0"/>
    <w:link w:val="9"/>
    <w:uiPriority w:val="99"/>
    <w:semiHidden/>
    <w:locked/>
    <w:rsid w:val="00771AB0"/>
    <w:rPr>
      <w:rFonts w:ascii="Cambria" w:hAnsi="Cambria" w:cs="Times New Roman"/>
      <w:i/>
      <w:iCs/>
      <w:color w:val="9BBB59"/>
      <w:sz w:val="20"/>
      <w:szCs w:val="20"/>
    </w:rPr>
  </w:style>
  <w:style w:type="paragraph" w:styleId="a3">
    <w:name w:val="caption"/>
    <w:basedOn w:val="a"/>
    <w:next w:val="a"/>
    <w:uiPriority w:val="99"/>
    <w:qFormat/>
    <w:rsid w:val="00771AB0"/>
    <w:rPr>
      <w:b/>
      <w:bCs/>
      <w:sz w:val="18"/>
      <w:szCs w:val="18"/>
    </w:rPr>
  </w:style>
  <w:style w:type="paragraph" w:styleId="a4">
    <w:name w:val="Title"/>
    <w:basedOn w:val="a"/>
    <w:next w:val="a"/>
    <w:link w:val="a5"/>
    <w:uiPriority w:val="99"/>
    <w:qFormat/>
    <w:rsid w:val="00771AB0"/>
    <w:pPr>
      <w:pBdr>
        <w:top w:val="single" w:sz="8" w:space="10" w:color="A7BFDE"/>
        <w:bottom w:val="single" w:sz="24" w:space="15" w:color="9BBB59"/>
      </w:pBdr>
      <w:jc w:val="center"/>
    </w:pPr>
    <w:rPr>
      <w:rFonts w:ascii="Cambria" w:hAnsi="Cambria"/>
      <w:i/>
      <w:iCs/>
      <w:color w:val="243F60"/>
      <w:sz w:val="60"/>
      <w:szCs w:val="60"/>
    </w:rPr>
  </w:style>
  <w:style w:type="character" w:customStyle="1" w:styleId="a5">
    <w:name w:val="Название Знак"/>
    <w:basedOn w:val="a0"/>
    <w:link w:val="a4"/>
    <w:uiPriority w:val="99"/>
    <w:locked/>
    <w:rsid w:val="00771AB0"/>
    <w:rPr>
      <w:rFonts w:ascii="Cambria" w:hAnsi="Cambria" w:cs="Times New Roman"/>
      <w:i/>
      <w:iCs/>
      <w:color w:val="243F60"/>
      <w:sz w:val="60"/>
      <w:szCs w:val="60"/>
    </w:rPr>
  </w:style>
  <w:style w:type="paragraph" w:styleId="a6">
    <w:name w:val="Subtitle"/>
    <w:basedOn w:val="a"/>
    <w:next w:val="a"/>
    <w:link w:val="a7"/>
    <w:uiPriority w:val="99"/>
    <w:qFormat/>
    <w:rsid w:val="00771AB0"/>
    <w:pPr>
      <w:spacing w:before="200" w:after="900"/>
      <w:jc w:val="right"/>
    </w:pPr>
    <w:rPr>
      <w:i/>
      <w:iCs/>
      <w:sz w:val="24"/>
      <w:szCs w:val="24"/>
    </w:rPr>
  </w:style>
  <w:style w:type="character" w:customStyle="1" w:styleId="a7">
    <w:name w:val="Подзаголовок Знак"/>
    <w:basedOn w:val="a0"/>
    <w:link w:val="a6"/>
    <w:uiPriority w:val="99"/>
    <w:locked/>
    <w:rsid w:val="00771AB0"/>
    <w:rPr>
      <w:rFonts w:ascii="Calibri" w:cs="Times New Roman"/>
      <w:i/>
      <w:iCs/>
      <w:sz w:val="24"/>
      <w:szCs w:val="24"/>
    </w:rPr>
  </w:style>
  <w:style w:type="character" w:styleId="a8">
    <w:name w:val="Strong"/>
    <w:basedOn w:val="a0"/>
    <w:uiPriority w:val="99"/>
    <w:qFormat/>
    <w:rsid w:val="00771AB0"/>
    <w:rPr>
      <w:rFonts w:cs="Times New Roman"/>
      <w:b/>
      <w:bCs/>
      <w:spacing w:val="0"/>
    </w:rPr>
  </w:style>
  <w:style w:type="character" w:styleId="a9">
    <w:name w:val="Emphasis"/>
    <w:basedOn w:val="a0"/>
    <w:uiPriority w:val="99"/>
    <w:qFormat/>
    <w:rsid w:val="00771AB0"/>
    <w:rPr>
      <w:rFonts w:cs="Times New Roman"/>
      <w:b/>
      <w:i/>
      <w:color w:val="5A5A5A"/>
    </w:rPr>
  </w:style>
  <w:style w:type="paragraph" w:styleId="aa">
    <w:name w:val="No Spacing"/>
    <w:basedOn w:val="a"/>
    <w:link w:val="ab"/>
    <w:uiPriority w:val="99"/>
    <w:qFormat/>
    <w:rsid w:val="00771AB0"/>
  </w:style>
  <w:style w:type="character" w:customStyle="1" w:styleId="ab">
    <w:name w:val="Без интервала Знак"/>
    <w:basedOn w:val="a0"/>
    <w:link w:val="aa"/>
    <w:uiPriority w:val="99"/>
    <w:locked/>
    <w:rsid w:val="00771AB0"/>
    <w:rPr>
      <w:rFonts w:cs="Times New Roman"/>
    </w:rPr>
  </w:style>
  <w:style w:type="paragraph" w:styleId="ac">
    <w:name w:val="List Paragraph"/>
    <w:basedOn w:val="a"/>
    <w:uiPriority w:val="99"/>
    <w:qFormat/>
    <w:rsid w:val="00771AB0"/>
    <w:pPr>
      <w:ind w:left="720"/>
      <w:contextualSpacing/>
    </w:pPr>
  </w:style>
  <w:style w:type="paragraph" w:styleId="21">
    <w:name w:val="Quote"/>
    <w:basedOn w:val="a"/>
    <w:next w:val="a"/>
    <w:link w:val="22"/>
    <w:uiPriority w:val="99"/>
    <w:qFormat/>
    <w:rsid w:val="00771AB0"/>
    <w:rPr>
      <w:rFonts w:ascii="Cambria" w:hAnsi="Cambria"/>
      <w:i/>
      <w:iCs/>
      <w:color w:val="5A5A5A"/>
    </w:rPr>
  </w:style>
  <w:style w:type="character" w:customStyle="1" w:styleId="22">
    <w:name w:val="Цитата 2 Знак"/>
    <w:basedOn w:val="a0"/>
    <w:link w:val="21"/>
    <w:uiPriority w:val="99"/>
    <w:locked/>
    <w:rsid w:val="00771AB0"/>
    <w:rPr>
      <w:rFonts w:ascii="Cambria" w:hAnsi="Cambria" w:cs="Times New Roman"/>
      <w:i/>
      <w:iCs/>
      <w:color w:val="5A5A5A"/>
    </w:rPr>
  </w:style>
  <w:style w:type="paragraph" w:styleId="ad">
    <w:name w:val="Intense Quote"/>
    <w:basedOn w:val="a"/>
    <w:next w:val="a"/>
    <w:link w:val="ae"/>
    <w:uiPriority w:val="99"/>
    <w:qFormat/>
    <w:rsid w:val="00771AB0"/>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pPr>
    <w:rPr>
      <w:rFonts w:ascii="Cambria" w:hAnsi="Cambria"/>
      <w:i/>
      <w:iCs/>
      <w:color w:val="FFFFFF"/>
      <w:sz w:val="24"/>
      <w:szCs w:val="24"/>
    </w:rPr>
  </w:style>
  <w:style w:type="character" w:customStyle="1" w:styleId="ae">
    <w:name w:val="Выделенная цитата Знак"/>
    <w:basedOn w:val="a0"/>
    <w:link w:val="ad"/>
    <w:uiPriority w:val="99"/>
    <w:locked/>
    <w:rsid w:val="00771AB0"/>
    <w:rPr>
      <w:rFonts w:ascii="Cambria" w:hAnsi="Cambria" w:cs="Times New Roman"/>
      <w:i/>
      <w:iCs/>
      <w:color w:val="FFFFFF"/>
      <w:sz w:val="24"/>
      <w:szCs w:val="24"/>
      <w:shd w:val="clear" w:color="auto" w:fill="4F81BD"/>
    </w:rPr>
  </w:style>
  <w:style w:type="character" w:styleId="af">
    <w:name w:val="Subtle Emphasis"/>
    <w:basedOn w:val="a0"/>
    <w:uiPriority w:val="99"/>
    <w:qFormat/>
    <w:rsid w:val="00771AB0"/>
    <w:rPr>
      <w:rFonts w:cs="Times New Roman"/>
      <w:i/>
      <w:color w:val="5A5A5A"/>
    </w:rPr>
  </w:style>
  <w:style w:type="character" w:styleId="af0">
    <w:name w:val="Intense Emphasis"/>
    <w:basedOn w:val="a0"/>
    <w:uiPriority w:val="99"/>
    <w:qFormat/>
    <w:rsid w:val="00771AB0"/>
    <w:rPr>
      <w:rFonts w:cs="Times New Roman"/>
      <w:b/>
      <w:i/>
      <w:color w:val="4F81BD"/>
      <w:sz w:val="22"/>
    </w:rPr>
  </w:style>
  <w:style w:type="character" w:styleId="af1">
    <w:name w:val="Subtle Reference"/>
    <w:basedOn w:val="a0"/>
    <w:uiPriority w:val="99"/>
    <w:qFormat/>
    <w:rsid w:val="00771AB0"/>
    <w:rPr>
      <w:rFonts w:cs="Times New Roman"/>
      <w:color w:val="auto"/>
      <w:u w:val="single" w:color="9BBB59"/>
    </w:rPr>
  </w:style>
  <w:style w:type="character" w:styleId="af2">
    <w:name w:val="Intense Reference"/>
    <w:basedOn w:val="a0"/>
    <w:uiPriority w:val="99"/>
    <w:qFormat/>
    <w:rsid w:val="00771AB0"/>
    <w:rPr>
      <w:rFonts w:cs="Times New Roman"/>
      <w:b/>
      <w:bCs/>
      <w:color w:val="76923C"/>
      <w:u w:val="single" w:color="9BBB59"/>
    </w:rPr>
  </w:style>
  <w:style w:type="character" w:styleId="af3">
    <w:name w:val="Book Title"/>
    <w:basedOn w:val="a0"/>
    <w:uiPriority w:val="99"/>
    <w:qFormat/>
    <w:rsid w:val="00771AB0"/>
    <w:rPr>
      <w:rFonts w:ascii="Cambria" w:hAnsi="Cambria" w:cs="Times New Roman"/>
      <w:b/>
      <w:bCs/>
      <w:i/>
      <w:iCs/>
      <w:color w:val="auto"/>
    </w:rPr>
  </w:style>
  <w:style w:type="paragraph" w:styleId="af4">
    <w:name w:val="TOC Heading"/>
    <w:basedOn w:val="1"/>
    <w:next w:val="a"/>
    <w:uiPriority w:val="99"/>
    <w:qFormat/>
    <w:rsid w:val="00771AB0"/>
    <w:pPr>
      <w:outlineLvl w:val="9"/>
    </w:pPr>
  </w:style>
  <w:style w:type="paragraph" w:styleId="af5">
    <w:name w:val="header"/>
    <w:basedOn w:val="a"/>
    <w:link w:val="af6"/>
    <w:uiPriority w:val="99"/>
    <w:semiHidden/>
    <w:rsid w:val="00AA7839"/>
    <w:pPr>
      <w:tabs>
        <w:tab w:val="center" w:pos="4819"/>
        <w:tab w:val="right" w:pos="9639"/>
      </w:tabs>
    </w:pPr>
  </w:style>
  <w:style w:type="character" w:customStyle="1" w:styleId="af6">
    <w:name w:val="Верхний колонтитул Знак"/>
    <w:basedOn w:val="a0"/>
    <w:link w:val="af5"/>
    <w:uiPriority w:val="99"/>
    <w:semiHidden/>
    <w:locked/>
    <w:rsid w:val="00AA7839"/>
    <w:rPr>
      <w:rFonts w:ascii="Calibri" w:hAnsi="Calibri" w:cs="Times New Roman"/>
      <w:lang w:val="uk-UA" w:eastAsia="uk-UA" w:bidi="ar-SA"/>
    </w:rPr>
  </w:style>
  <w:style w:type="paragraph" w:styleId="af7">
    <w:name w:val="footer"/>
    <w:basedOn w:val="a"/>
    <w:link w:val="af8"/>
    <w:uiPriority w:val="99"/>
    <w:semiHidden/>
    <w:rsid w:val="00AA7839"/>
    <w:pPr>
      <w:tabs>
        <w:tab w:val="center" w:pos="4819"/>
        <w:tab w:val="right" w:pos="9639"/>
      </w:tabs>
    </w:pPr>
  </w:style>
  <w:style w:type="character" w:customStyle="1" w:styleId="af8">
    <w:name w:val="Нижний колонтитул Знак"/>
    <w:basedOn w:val="a0"/>
    <w:link w:val="af7"/>
    <w:uiPriority w:val="99"/>
    <w:semiHidden/>
    <w:locked/>
    <w:rsid w:val="00AA7839"/>
    <w:rPr>
      <w:rFonts w:ascii="Calibri" w:hAnsi="Calibri" w:cs="Times New Roman"/>
      <w:lang w:val="uk-UA" w:eastAsia="uk-UA" w:bidi="ar-SA"/>
    </w:rPr>
  </w:style>
  <w:style w:type="paragraph" w:styleId="af9">
    <w:name w:val="Balloon Text"/>
    <w:basedOn w:val="a"/>
    <w:link w:val="afa"/>
    <w:uiPriority w:val="99"/>
    <w:semiHidden/>
    <w:rsid w:val="00AB2707"/>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locked/>
    <w:rsid w:val="00AB2707"/>
    <w:rPr>
      <w:rFonts w:ascii="Tahoma" w:hAnsi="Tahoma" w:cs="Tahoma"/>
      <w:sz w:val="16"/>
      <w:szCs w:val="16"/>
      <w:lang w:val="uk-UA" w:eastAsia="uk-UA" w:bidi="ar-SA"/>
    </w:rPr>
  </w:style>
  <w:style w:type="paragraph" w:styleId="afb">
    <w:name w:val="Body Text"/>
    <w:basedOn w:val="a"/>
    <w:link w:val="afc"/>
    <w:uiPriority w:val="99"/>
    <w:rsid w:val="00D51637"/>
    <w:pPr>
      <w:tabs>
        <w:tab w:val="left" w:pos="810"/>
      </w:tabs>
      <w:spacing w:after="0" w:line="240" w:lineRule="auto"/>
    </w:pPr>
    <w:rPr>
      <w:rFonts w:ascii="Times New Roman" w:hAnsi="Times New Roman"/>
      <w:sz w:val="28"/>
      <w:szCs w:val="24"/>
      <w:lang w:eastAsia="ru-RU"/>
    </w:rPr>
  </w:style>
  <w:style w:type="character" w:customStyle="1" w:styleId="afc">
    <w:name w:val="Основной текст Знак"/>
    <w:basedOn w:val="a0"/>
    <w:link w:val="afb"/>
    <w:uiPriority w:val="99"/>
    <w:locked/>
    <w:rsid w:val="00D51637"/>
    <w:rPr>
      <w:rFonts w:ascii="Times New Roman" w:hAnsi="Times New Roman" w:cs="Times New Roman"/>
      <w:sz w:val="24"/>
      <w:szCs w:val="24"/>
      <w:lang w:val="uk-UA" w:eastAsia="ru-RU" w:bidi="ar-SA"/>
    </w:rPr>
  </w:style>
  <w:style w:type="paragraph" w:styleId="afd">
    <w:name w:val="Normal (Web)"/>
    <w:basedOn w:val="a"/>
    <w:uiPriority w:val="99"/>
    <w:locked/>
    <w:rsid w:val="000357BF"/>
    <w:pPr>
      <w:spacing w:before="100" w:beforeAutospacing="1" w:after="100" w:afterAutospacing="1" w:line="240" w:lineRule="auto"/>
    </w:pPr>
    <w:rPr>
      <w:rFonts w:ascii="Times New Roman" w:hAnsi="Times New Roman"/>
      <w:sz w:val="24"/>
      <w:szCs w:val="24"/>
      <w:lang w:val="ru-RU" w:eastAsia="ru-RU"/>
    </w:rPr>
  </w:style>
  <w:style w:type="character" w:customStyle="1" w:styleId="apple-converted-space">
    <w:name w:val="apple-converted-space"/>
    <w:basedOn w:val="a0"/>
    <w:uiPriority w:val="99"/>
    <w:rsid w:val="000357BF"/>
    <w:rPr>
      <w:rFonts w:cs="Times New Roman"/>
    </w:rPr>
  </w:style>
  <w:style w:type="character" w:customStyle="1" w:styleId="bumpedfont15">
    <w:name w:val="bumpedfont15"/>
    <w:basedOn w:val="a0"/>
    <w:uiPriority w:val="99"/>
    <w:rsid w:val="00474801"/>
    <w:rPr>
      <w:rFonts w:cs="Times New Roman"/>
    </w:rPr>
  </w:style>
  <w:style w:type="character" w:styleId="afe">
    <w:name w:val="Hyperlink"/>
    <w:basedOn w:val="a0"/>
    <w:uiPriority w:val="99"/>
    <w:locked/>
    <w:rsid w:val="00474801"/>
    <w:rPr>
      <w:rFonts w:cs="Times New Roman"/>
      <w:color w:val="0000FF"/>
      <w:u w:val="single"/>
    </w:rPr>
  </w:style>
  <w:style w:type="paragraph" w:customStyle="1" w:styleId="s11">
    <w:name w:val="s11"/>
    <w:basedOn w:val="a"/>
    <w:uiPriority w:val="99"/>
    <w:rsid w:val="00474801"/>
    <w:pPr>
      <w:spacing w:before="100" w:beforeAutospacing="1" w:after="100" w:afterAutospacing="1" w:line="240" w:lineRule="auto"/>
    </w:pPr>
    <w:rPr>
      <w:rFonts w:ascii="Times New Roman" w:hAnsi="Times New Roman"/>
      <w:sz w:val="24"/>
      <w:szCs w:val="24"/>
      <w:lang w:val="ru-RU" w:eastAsia="ru-RU"/>
    </w:rPr>
  </w:style>
  <w:style w:type="paragraph" w:styleId="23">
    <w:name w:val="Body Text Indent 2"/>
    <w:basedOn w:val="a"/>
    <w:link w:val="24"/>
    <w:uiPriority w:val="99"/>
    <w:locked/>
    <w:rsid w:val="00AE45BC"/>
    <w:pPr>
      <w:spacing w:after="120" w:line="480" w:lineRule="auto"/>
      <w:ind w:left="283"/>
    </w:pPr>
    <w:rPr>
      <w:rFonts w:ascii="Times New Roman" w:hAnsi="Times New Roman"/>
      <w:sz w:val="24"/>
      <w:szCs w:val="24"/>
      <w:lang w:val="ru-RU" w:eastAsia="ru-RU"/>
    </w:rPr>
  </w:style>
  <w:style w:type="character" w:customStyle="1" w:styleId="24">
    <w:name w:val="Основной текст с отступом 2 Знак"/>
    <w:basedOn w:val="a0"/>
    <w:link w:val="23"/>
    <w:uiPriority w:val="99"/>
    <w:semiHidden/>
    <w:locked/>
    <w:rsid w:val="001A66B2"/>
    <w:rPr>
      <w:rFonts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1325213">
      <w:marLeft w:val="0"/>
      <w:marRight w:val="0"/>
      <w:marTop w:val="0"/>
      <w:marBottom w:val="0"/>
      <w:divBdr>
        <w:top w:val="none" w:sz="0" w:space="0" w:color="auto"/>
        <w:left w:val="none" w:sz="0" w:space="0" w:color="auto"/>
        <w:bottom w:val="none" w:sz="0" w:space="0" w:color="auto"/>
        <w:right w:val="none" w:sz="0" w:space="0" w:color="auto"/>
      </w:divBdr>
    </w:div>
    <w:div w:id="1021325214">
      <w:marLeft w:val="0"/>
      <w:marRight w:val="0"/>
      <w:marTop w:val="0"/>
      <w:marBottom w:val="0"/>
      <w:divBdr>
        <w:top w:val="none" w:sz="0" w:space="0" w:color="auto"/>
        <w:left w:val="none" w:sz="0" w:space="0" w:color="auto"/>
        <w:bottom w:val="none" w:sz="0" w:space="0" w:color="auto"/>
        <w:right w:val="none" w:sz="0" w:space="0" w:color="auto"/>
      </w:divBdr>
      <w:divsChild>
        <w:div w:id="1021325215">
          <w:marLeft w:val="0"/>
          <w:marRight w:val="0"/>
          <w:marTop w:val="0"/>
          <w:marBottom w:val="0"/>
          <w:divBdr>
            <w:top w:val="none" w:sz="0" w:space="0" w:color="auto"/>
            <w:left w:val="none" w:sz="0" w:space="0" w:color="auto"/>
            <w:bottom w:val="none" w:sz="0" w:space="0" w:color="auto"/>
            <w:right w:val="none" w:sz="0" w:space="0" w:color="auto"/>
          </w:divBdr>
        </w:div>
        <w:div w:id="1021325216">
          <w:marLeft w:val="0"/>
          <w:marRight w:val="0"/>
          <w:marTop w:val="0"/>
          <w:marBottom w:val="0"/>
          <w:divBdr>
            <w:top w:val="none" w:sz="0" w:space="0" w:color="auto"/>
            <w:left w:val="none" w:sz="0" w:space="0" w:color="auto"/>
            <w:bottom w:val="none" w:sz="0" w:space="0" w:color="auto"/>
            <w:right w:val="none" w:sz="0" w:space="0" w:color="auto"/>
          </w:divBdr>
        </w:div>
        <w:div w:id="1021325218">
          <w:marLeft w:val="0"/>
          <w:marRight w:val="0"/>
          <w:marTop w:val="0"/>
          <w:marBottom w:val="0"/>
          <w:divBdr>
            <w:top w:val="none" w:sz="0" w:space="0" w:color="auto"/>
            <w:left w:val="none" w:sz="0" w:space="0" w:color="auto"/>
            <w:bottom w:val="none" w:sz="0" w:space="0" w:color="auto"/>
            <w:right w:val="none" w:sz="0" w:space="0" w:color="auto"/>
          </w:divBdr>
        </w:div>
        <w:div w:id="1021325219">
          <w:marLeft w:val="0"/>
          <w:marRight w:val="0"/>
          <w:marTop w:val="0"/>
          <w:marBottom w:val="0"/>
          <w:divBdr>
            <w:top w:val="none" w:sz="0" w:space="0" w:color="auto"/>
            <w:left w:val="none" w:sz="0" w:space="0" w:color="auto"/>
            <w:bottom w:val="none" w:sz="0" w:space="0" w:color="auto"/>
            <w:right w:val="none" w:sz="0" w:space="0" w:color="auto"/>
          </w:divBdr>
        </w:div>
        <w:div w:id="1021325220">
          <w:marLeft w:val="0"/>
          <w:marRight w:val="0"/>
          <w:marTop w:val="0"/>
          <w:marBottom w:val="0"/>
          <w:divBdr>
            <w:top w:val="none" w:sz="0" w:space="0" w:color="auto"/>
            <w:left w:val="none" w:sz="0" w:space="0" w:color="auto"/>
            <w:bottom w:val="none" w:sz="0" w:space="0" w:color="auto"/>
            <w:right w:val="none" w:sz="0" w:space="0" w:color="auto"/>
          </w:divBdr>
        </w:div>
      </w:divsChild>
    </w:div>
    <w:div w:id="10213252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2633</Words>
  <Characters>1501</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УКРАЇНА</vt:lpstr>
    </vt:vector>
  </TitlesOfParts>
  <Company>Microsoft</Company>
  <LinksUpToDate>false</LinksUpToDate>
  <CharactersWithSpaces>4126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УКРАЇНА</dc:title>
  <dc:creator>Admin</dc:creator>
  <cp:lastModifiedBy>vovas</cp:lastModifiedBy>
  <cp:revision>3</cp:revision>
  <cp:lastPrinted>2020-01-08T09:04:00Z</cp:lastPrinted>
  <dcterms:created xsi:type="dcterms:W3CDTF">2021-11-07T19:11:00Z</dcterms:created>
  <dcterms:modified xsi:type="dcterms:W3CDTF">2021-11-07T19:14:00Z</dcterms:modified>
</cp:coreProperties>
</file>