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81A" w:rsidRPr="00524D98" w:rsidRDefault="00CF081A" w:rsidP="00CF081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F081A" w:rsidRPr="00524D98" w:rsidRDefault="00CF081A" w:rsidP="00CF081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F081A" w:rsidRPr="00524D98" w:rsidRDefault="00CF081A" w:rsidP="00CF081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F081A" w:rsidRPr="00524D98" w:rsidRDefault="00CF081A" w:rsidP="00CF08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F081A" w:rsidRPr="00524D98" w:rsidRDefault="00CF081A" w:rsidP="00CF081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F081A" w:rsidRPr="00524D98" w:rsidRDefault="00CF081A" w:rsidP="00CF081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081A" w:rsidRDefault="00CF081A" w:rsidP="00CF081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</w:t>
      </w:r>
    </w:p>
    <w:p w:rsidR="00CF081A" w:rsidRDefault="00CF081A" w:rsidP="00CF081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F081A" w:rsidRDefault="00CF081A" w:rsidP="007E65D3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CF081A" w:rsidRPr="00885F9B" w:rsidRDefault="00CF081A" w:rsidP="007E65D3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СТАРОМУ ВОЛОДИМИРОВІ СТЕПАНОВИЧУ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CF081A" w:rsidRPr="00AE45BC" w:rsidRDefault="00CF081A" w:rsidP="00CF081A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F081A" w:rsidRDefault="00CF081A" w:rsidP="007E65D3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164D51">
        <w:rPr>
          <w:b/>
          <w:color w:val="222222"/>
          <w:szCs w:val="28"/>
          <w:lang w:eastAsia="uk-UA"/>
        </w:rPr>
        <w:t xml:space="preserve"> </w:t>
      </w:r>
      <w:r w:rsidRPr="00E1522A">
        <w:rPr>
          <w:color w:val="222222"/>
          <w:szCs w:val="28"/>
          <w:lang w:eastAsia="uk-UA"/>
        </w:rPr>
        <w:t>Старому В. С.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217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02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CF081A" w:rsidRDefault="00CF081A" w:rsidP="00CF081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F081A" w:rsidRPr="00885F9B" w:rsidRDefault="00CF081A" w:rsidP="007E65D3">
      <w:pPr>
        <w:numPr>
          <w:ilvl w:val="0"/>
          <w:numId w:val="7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СТАРОМУ ВОЛОДИМИРОВІ СТЕПАНОВИЧУ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30 з кадастровим номером 4622782500:06:000:0020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F081A" w:rsidRPr="00885F9B" w:rsidRDefault="00CF081A" w:rsidP="007E65D3">
      <w:pPr>
        <w:numPr>
          <w:ilvl w:val="0"/>
          <w:numId w:val="7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СТАРОМУ В. С.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CF081A" w:rsidRPr="00257279" w:rsidRDefault="00CF081A" w:rsidP="007E65D3">
      <w:pPr>
        <w:numPr>
          <w:ilvl w:val="0"/>
          <w:numId w:val="7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CF081A" w:rsidRPr="00257279" w:rsidRDefault="00CF081A" w:rsidP="007E65D3">
      <w:pPr>
        <w:numPr>
          <w:ilvl w:val="0"/>
          <w:numId w:val="7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Контроль за виконанням даного рішення покласти постійну депутатську комісію з питань регулювання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земельних відносин та будівництва.</w:t>
      </w:r>
    </w:p>
    <w:p w:rsidR="00CF081A" w:rsidRDefault="00CF081A" w:rsidP="00CF081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081A" w:rsidRDefault="00CF081A" w:rsidP="007E65D3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CF081A" w:rsidRDefault="00562750" w:rsidP="007E65D3">
      <w:pPr>
        <w:ind w:right="227"/>
      </w:pPr>
    </w:p>
    <w:sectPr w:rsidR="00562750" w:rsidRPr="00CF08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110AAE"/>
    <w:rsid w:val="0020037A"/>
    <w:rsid w:val="00521DD1"/>
    <w:rsid w:val="00562750"/>
    <w:rsid w:val="00611D69"/>
    <w:rsid w:val="006861FA"/>
    <w:rsid w:val="0069329D"/>
    <w:rsid w:val="007E65D3"/>
    <w:rsid w:val="00827DE6"/>
    <w:rsid w:val="0091190F"/>
    <w:rsid w:val="00991AC1"/>
    <w:rsid w:val="00B706A0"/>
    <w:rsid w:val="00C313FB"/>
    <w:rsid w:val="00CF081A"/>
    <w:rsid w:val="00D519C8"/>
    <w:rsid w:val="00D65CBE"/>
    <w:rsid w:val="00DD20DA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1432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2021-11-28T21:20:00Z</dcterms:created>
  <dcterms:modified xsi:type="dcterms:W3CDTF">2021-11-28T21:20:00Z</dcterms:modified>
</cp:coreProperties>
</file>