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C7" w:rsidRDefault="004B06C7">
      <w:pPr>
        <w:spacing w:line="1" w:lineRule="exact"/>
      </w:pPr>
    </w:p>
    <w:p w:rsidR="004B06C7" w:rsidRDefault="009143D1" w:rsidP="00671F8F">
      <w:pPr>
        <w:pStyle w:val="1"/>
        <w:ind w:left="-397" w:firstLine="0"/>
        <w:jc w:val="center"/>
      </w:pPr>
      <w:r>
        <w:rPr>
          <w:b/>
          <w:bCs/>
        </w:rPr>
        <w:t>УКРАЇНА</w:t>
      </w:r>
    </w:p>
    <w:p w:rsidR="004B06C7" w:rsidRDefault="009143D1" w:rsidP="00671F8F">
      <w:pPr>
        <w:pStyle w:val="1"/>
        <w:ind w:left="-397" w:firstLine="0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</w:p>
    <w:p w:rsidR="004B06C7" w:rsidRDefault="009143D1" w:rsidP="00671F8F">
      <w:pPr>
        <w:pStyle w:val="1"/>
        <w:spacing w:after="200"/>
        <w:ind w:left="-397" w:firstLine="0"/>
        <w:jc w:val="center"/>
      </w:pPr>
      <w:r>
        <w:rPr>
          <w:b/>
          <w:bCs/>
        </w:rPr>
        <w:t>XXI-а сесія VI-того скликання</w:t>
      </w:r>
    </w:p>
    <w:p w:rsidR="004B06C7" w:rsidRPr="00FD406E" w:rsidRDefault="009143D1" w:rsidP="00671F8F">
      <w:pPr>
        <w:pStyle w:val="1"/>
        <w:spacing w:after="260"/>
        <w:ind w:left="-397" w:firstLine="0"/>
        <w:jc w:val="center"/>
        <w:rPr>
          <w:spacing w:val="62"/>
          <w:position w:val="2"/>
        </w:rPr>
      </w:pPr>
      <w:r w:rsidRPr="00FD406E">
        <w:rPr>
          <w:b/>
          <w:bCs/>
          <w:spacing w:val="62"/>
          <w:position w:val="2"/>
        </w:rPr>
        <w:t>РІШЕННЯ</w:t>
      </w:r>
    </w:p>
    <w:p w:rsidR="004B06C7" w:rsidRPr="00FD406E" w:rsidRDefault="009143D1" w:rsidP="00671F8F">
      <w:pPr>
        <w:ind w:left="-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06E">
        <w:rPr>
          <w:rFonts w:ascii="Times New Roman" w:hAnsi="Times New Roman" w:cs="Times New Roman"/>
          <w:b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5473700</wp:posOffset>
                </wp:positionH>
                <wp:positionV relativeFrom="paragraph">
                  <wp:posOffset>12700</wp:posOffset>
                </wp:positionV>
                <wp:extent cx="341630" cy="216535"/>
                <wp:effectExtent l="0" t="0" r="0" b="0"/>
                <wp:wrapSquare wrapText="lef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B06C7" w:rsidRDefault="009143D1">
                            <w:pPr>
                              <w:pStyle w:val="1"/>
                              <w:ind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</w:rPr>
                              <w:t>№</w:t>
                            </w:r>
                            <w:r w:rsidR="00FD406E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left:0;text-align:left;margin-left:431pt;margin-top:1pt;width:26.9pt;height:17.0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" filled="f" stroked="f">
                <v:textbox inset="0,0,0,0">
                  <w:txbxContent>
                    <w:p w:rsidR="004B06C7" w:rsidRDefault="009143D1">
                      <w:pPr>
                        <w:pStyle w:val="1"/>
                        <w:ind w:firstLine="0"/>
                        <w:jc w:val="both"/>
                      </w:pPr>
                      <w:r>
                        <w:rPr>
                          <w:b/>
                          <w:bCs/>
                        </w:rPr>
                        <w:t>№</w:t>
                      </w:r>
                      <w:r w:rsidR="00FD406E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FD406E" w:rsidRPr="00FD406E">
        <w:rPr>
          <w:rFonts w:ascii="Times New Roman" w:hAnsi="Times New Roman" w:cs="Times New Roman"/>
          <w:b/>
          <w:sz w:val="28"/>
          <w:szCs w:val="28"/>
        </w:rPr>
        <w:t>Від</w:t>
      </w:r>
      <w:r w:rsidRPr="00FD406E">
        <w:rPr>
          <w:rFonts w:ascii="Times New Roman" w:hAnsi="Times New Roman" w:cs="Times New Roman"/>
          <w:b/>
          <w:sz w:val="28"/>
          <w:szCs w:val="28"/>
        </w:rPr>
        <w:t xml:space="preserve"> «29» березня 2019 року.</w:t>
      </w:r>
    </w:p>
    <w:p w:rsidR="00FD406E" w:rsidRDefault="00FD406E" w:rsidP="00671F8F">
      <w:pPr>
        <w:ind w:left="-397"/>
        <w:jc w:val="both"/>
        <w:rPr>
          <w:rFonts w:ascii="Times New Roman" w:hAnsi="Times New Roman" w:cs="Times New Roman"/>
          <w:sz w:val="28"/>
          <w:szCs w:val="28"/>
        </w:rPr>
      </w:pPr>
    </w:p>
    <w:p w:rsidR="00FD406E" w:rsidRDefault="009143D1" w:rsidP="00106802">
      <w:pPr>
        <w:ind w:left="-454" w:right="47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06E">
        <w:rPr>
          <w:rFonts w:ascii="Times New Roman" w:hAnsi="Times New Roman" w:cs="Times New Roman"/>
          <w:b/>
          <w:sz w:val="28"/>
          <w:szCs w:val="28"/>
        </w:rPr>
        <w:t xml:space="preserve">Про затвердження розпоряджень </w:t>
      </w:r>
      <w:r w:rsidR="00FD406E" w:rsidRPr="00FD406E">
        <w:rPr>
          <w:rFonts w:ascii="Times New Roman" w:hAnsi="Times New Roman" w:cs="Times New Roman"/>
          <w:b/>
          <w:sz w:val="28"/>
          <w:szCs w:val="28"/>
        </w:rPr>
        <w:t>сіл</w:t>
      </w:r>
      <w:r w:rsidRPr="00FD406E">
        <w:rPr>
          <w:rFonts w:ascii="Times New Roman" w:hAnsi="Times New Roman" w:cs="Times New Roman"/>
          <w:b/>
          <w:sz w:val="28"/>
          <w:szCs w:val="28"/>
        </w:rPr>
        <w:t>ьського голови, виданих у міжсесійний період.</w:t>
      </w:r>
    </w:p>
    <w:p w:rsidR="00106802" w:rsidRDefault="00106802" w:rsidP="00106802">
      <w:pPr>
        <w:ind w:left="-454" w:right="4784"/>
        <w:jc w:val="both"/>
        <w:rPr>
          <w:rFonts w:ascii="Times New Roman" w:hAnsi="Times New Roman" w:cs="Times New Roman"/>
          <w:sz w:val="28"/>
          <w:szCs w:val="28"/>
        </w:rPr>
      </w:pPr>
    </w:p>
    <w:p w:rsidR="004B06C7" w:rsidRDefault="009143D1" w:rsidP="00671F8F">
      <w:pPr>
        <w:ind w:left="-39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406E">
        <w:rPr>
          <w:rFonts w:ascii="Times New Roman" w:hAnsi="Times New Roman" w:cs="Times New Roman"/>
          <w:sz w:val="28"/>
          <w:szCs w:val="28"/>
        </w:rPr>
        <w:t xml:space="preserve">Розглянувши розпорядження сільського голови, видані у міжсесійний </w:t>
      </w:r>
      <w:r w:rsidR="00FD406E">
        <w:rPr>
          <w:rFonts w:ascii="Times New Roman" w:hAnsi="Times New Roman" w:cs="Times New Roman"/>
          <w:sz w:val="28"/>
          <w:szCs w:val="28"/>
        </w:rPr>
        <w:t>п</w:t>
      </w:r>
      <w:r w:rsidRPr="00FD406E">
        <w:rPr>
          <w:rFonts w:ascii="Times New Roman" w:hAnsi="Times New Roman" w:cs="Times New Roman"/>
          <w:sz w:val="28"/>
          <w:szCs w:val="28"/>
        </w:rPr>
        <w:t xml:space="preserve">еріод, керуючись ст.26 Закону України «Про місцеве самоврядування в </w:t>
      </w:r>
      <w:r w:rsidR="00FD406E">
        <w:rPr>
          <w:rFonts w:ascii="Times New Roman" w:hAnsi="Times New Roman" w:cs="Times New Roman"/>
          <w:sz w:val="28"/>
          <w:szCs w:val="28"/>
        </w:rPr>
        <w:t>У</w:t>
      </w:r>
      <w:r w:rsidRPr="00FD406E">
        <w:rPr>
          <w:rFonts w:ascii="Times New Roman" w:hAnsi="Times New Roman" w:cs="Times New Roman"/>
          <w:sz w:val="28"/>
          <w:szCs w:val="28"/>
        </w:rPr>
        <w:t>країні», Грядівська сільська рада</w:t>
      </w:r>
    </w:p>
    <w:p w:rsidR="00FD406E" w:rsidRPr="00FD406E" w:rsidRDefault="00FD406E" w:rsidP="00671F8F">
      <w:pPr>
        <w:ind w:left="-39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06C7" w:rsidRPr="00FD406E" w:rsidRDefault="009143D1" w:rsidP="00671F8F">
      <w:pPr>
        <w:ind w:left="-397"/>
        <w:jc w:val="center"/>
        <w:rPr>
          <w:rFonts w:ascii="Times New Roman" w:hAnsi="Times New Roman" w:cs="Times New Roman"/>
          <w:b/>
          <w:spacing w:val="60"/>
          <w:position w:val="6"/>
          <w:sz w:val="28"/>
          <w:szCs w:val="28"/>
        </w:rPr>
      </w:pPr>
      <w:r w:rsidRPr="00FD406E">
        <w:rPr>
          <w:rFonts w:ascii="Times New Roman" w:hAnsi="Times New Roman" w:cs="Times New Roman"/>
          <w:b/>
          <w:spacing w:val="60"/>
          <w:position w:val="6"/>
          <w:sz w:val="28"/>
          <w:szCs w:val="28"/>
        </w:rPr>
        <w:t>ВИРІШИЛА:</w:t>
      </w:r>
    </w:p>
    <w:p w:rsidR="00FD406E" w:rsidRPr="00FD406E" w:rsidRDefault="00FD406E" w:rsidP="00671F8F">
      <w:pPr>
        <w:ind w:left="-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6C7" w:rsidRDefault="00671F8F" w:rsidP="00671F8F">
      <w:pPr>
        <w:pStyle w:val="a4"/>
        <w:numPr>
          <w:ilvl w:val="0"/>
          <w:numId w:val="2"/>
        </w:numPr>
        <w:ind w:left="-397" w:firstLine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143D1" w:rsidRPr="00FD406E">
        <w:rPr>
          <w:rFonts w:ascii="Times New Roman" w:hAnsi="Times New Roman" w:cs="Times New Roman"/>
          <w:sz w:val="28"/>
          <w:szCs w:val="28"/>
        </w:rPr>
        <w:t>Затвердити розпорядження сільського голови:</w:t>
      </w:r>
    </w:p>
    <w:p w:rsidR="00FD406E" w:rsidRPr="00FD406E" w:rsidRDefault="00FD406E" w:rsidP="00671F8F">
      <w:pPr>
        <w:pStyle w:val="a4"/>
        <w:ind w:left="-397"/>
        <w:jc w:val="both"/>
        <w:rPr>
          <w:rFonts w:ascii="Times New Roman" w:hAnsi="Times New Roman" w:cs="Times New Roman"/>
          <w:sz w:val="28"/>
          <w:szCs w:val="28"/>
        </w:rPr>
      </w:pPr>
    </w:p>
    <w:p w:rsidR="004B06C7" w:rsidRPr="00605224" w:rsidRDefault="00671F8F" w:rsidP="00671F8F">
      <w:pPr>
        <w:pStyle w:val="a4"/>
        <w:numPr>
          <w:ilvl w:val="0"/>
          <w:numId w:val="8"/>
        </w:numPr>
        <w:ind w:left="-284" w:right="-170" w:firstLine="710"/>
        <w:jc w:val="both"/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</w:pPr>
      <w:bookmarkStart w:id="0" w:name="bookmark0"/>
      <w:bookmarkEnd w:id="0"/>
      <w:r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№7 від 17.01.2019р. «Про затвердження проектно-кошторисної </w:t>
      </w:r>
      <w:r w:rsidR="00FD406E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доку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ментації «Реконструкція (технічне переоснащення інженерних мереж,</w:t>
      </w:r>
      <w:r w:rsidR="00605224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</w:t>
      </w:r>
      <w:r w:rsidR="00FD406E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про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ведення внутрішніх оздоблювальних робіт) будівлі Народного дому с. Воля- </w:t>
      </w:r>
      <w:r w:rsidR="00FD406E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Го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мулецька вул. Зелена, 16 Жовківського району Львівської області».</w:t>
      </w:r>
    </w:p>
    <w:p w:rsidR="004B06C7" w:rsidRPr="00605224" w:rsidRDefault="00671F8F" w:rsidP="00671F8F">
      <w:pPr>
        <w:pStyle w:val="a4"/>
        <w:numPr>
          <w:ilvl w:val="0"/>
          <w:numId w:val="8"/>
        </w:numPr>
        <w:ind w:left="-284" w:right="-170" w:firstLine="710"/>
        <w:jc w:val="both"/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</w:pPr>
      <w:bookmarkStart w:id="1" w:name="bookmark1"/>
      <w:bookmarkEnd w:id="1"/>
      <w:r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№10 від 07.02.2019р. «Про перенесення призначень коштів загального </w:t>
      </w:r>
      <w:r w:rsidR="00FD406E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фонду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сільського бюджету у 2019 році»;</w:t>
      </w:r>
    </w:p>
    <w:p w:rsidR="004B06C7" w:rsidRPr="00605224" w:rsidRDefault="00671F8F" w:rsidP="00671F8F">
      <w:pPr>
        <w:pStyle w:val="a4"/>
        <w:numPr>
          <w:ilvl w:val="0"/>
          <w:numId w:val="8"/>
        </w:numPr>
        <w:ind w:left="-284" w:right="-170" w:firstLine="710"/>
        <w:jc w:val="both"/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</w:pPr>
      <w:bookmarkStart w:id="2" w:name="bookmark2"/>
      <w:bookmarkEnd w:id="2"/>
      <w:r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№</w:t>
      </w:r>
      <w:r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11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від 14.02.2019р. «Про перенесення призначень коштів загального</w:t>
      </w:r>
      <w:r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</w:t>
      </w:r>
      <w:r w:rsidR="00FD406E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фо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нду сільського бюджету у 2019 році».;</w:t>
      </w:r>
    </w:p>
    <w:p w:rsidR="004B06C7" w:rsidRPr="00605224" w:rsidRDefault="00671F8F" w:rsidP="00FE1861">
      <w:pPr>
        <w:pStyle w:val="a4"/>
        <w:numPr>
          <w:ilvl w:val="0"/>
          <w:numId w:val="8"/>
        </w:numPr>
        <w:ind w:left="-284" w:right="-227" w:firstLine="71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"/>
      <w:bookmarkEnd w:id="3"/>
      <w:r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 xml:space="preserve"> </w:t>
      </w:r>
      <w:r w:rsidR="009143D1" w:rsidRPr="00605224">
        <w:rPr>
          <w:rFonts w:ascii="Times New Roman" w:hAnsi="Times New Roman" w:cs="Times New Roman"/>
          <w:sz w:val="28"/>
          <w:szCs w:val="28"/>
          <w14:numSpacing w14:val="proportional"/>
          <w14:stylisticSets>
            <w14:styleSet w14:id="5"/>
          </w14:stylisticSets>
        </w:rPr>
        <w:t>№12 від 14.12.2019р. «Про затвердження проектно-кошторисної</w:t>
      </w:r>
      <w:r w:rsidR="009143D1" w:rsidRPr="00FD406E">
        <w:rPr>
          <w:rFonts w:ascii="Times New Roman" w:hAnsi="Times New Roman" w:cs="Times New Roman"/>
          <w:sz w:val="28"/>
          <w:szCs w:val="28"/>
        </w:rPr>
        <w:t xml:space="preserve"> </w:t>
      </w:r>
      <w:r w:rsidR="00FD406E">
        <w:rPr>
          <w:rFonts w:ascii="Times New Roman" w:hAnsi="Times New Roman" w:cs="Times New Roman"/>
          <w:sz w:val="28"/>
          <w:szCs w:val="28"/>
        </w:rPr>
        <w:t>до</w:t>
      </w:r>
      <w:r w:rsidR="009143D1" w:rsidRPr="00FD406E">
        <w:rPr>
          <w:rFonts w:ascii="Times New Roman" w:hAnsi="Times New Roman" w:cs="Times New Roman"/>
          <w:sz w:val="28"/>
          <w:szCs w:val="28"/>
        </w:rPr>
        <w:t>кументації «Реконструкція (технічне переоснащення), з впровадженням</w:t>
      </w:r>
      <w:r w:rsidR="00605224">
        <w:rPr>
          <w:rFonts w:ascii="Times New Roman" w:hAnsi="Times New Roman" w:cs="Times New Roman"/>
          <w:sz w:val="28"/>
          <w:szCs w:val="28"/>
        </w:rPr>
        <w:t xml:space="preserve"> </w:t>
      </w:r>
      <w:r w:rsidR="00FD406E" w:rsidRPr="00605224">
        <w:rPr>
          <w:rFonts w:ascii="Times New Roman" w:hAnsi="Times New Roman" w:cs="Times New Roman"/>
          <w:sz w:val="28"/>
          <w:szCs w:val="28"/>
        </w:rPr>
        <w:t>енер</w:t>
      </w:r>
      <w:r w:rsidR="009143D1" w:rsidRPr="00605224">
        <w:rPr>
          <w:rFonts w:ascii="Times New Roman" w:hAnsi="Times New Roman" w:cs="Times New Roman"/>
          <w:sz w:val="28"/>
          <w:szCs w:val="28"/>
        </w:rPr>
        <w:t>гозберігаючих технологій, паливної та си</w:t>
      </w:r>
      <w:r w:rsidR="00FD406E" w:rsidRPr="00605224">
        <w:rPr>
          <w:rFonts w:ascii="Times New Roman" w:hAnsi="Times New Roman" w:cs="Times New Roman"/>
          <w:sz w:val="28"/>
          <w:szCs w:val="28"/>
        </w:rPr>
        <w:t>с</w:t>
      </w:r>
      <w:r w:rsidR="00FE1861">
        <w:rPr>
          <w:rFonts w:ascii="Times New Roman" w:hAnsi="Times New Roman" w:cs="Times New Roman"/>
          <w:sz w:val="28"/>
          <w:szCs w:val="28"/>
        </w:rPr>
        <w:t>теми опалення Народного дому в</w:t>
      </w:r>
      <w:r w:rsidR="009143D1" w:rsidRPr="00605224">
        <w:rPr>
          <w:rFonts w:ascii="Times New Roman" w:hAnsi="Times New Roman" w:cs="Times New Roman"/>
          <w:sz w:val="28"/>
          <w:szCs w:val="28"/>
        </w:rPr>
        <w:t xml:space="preserve"> </w:t>
      </w:r>
      <w:r w:rsidR="00FD406E" w:rsidRPr="00605224">
        <w:rPr>
          <w:rFonts w:ascii="Times New Roman" w:hAnsi="Times New Roman" w:cs="Times New Roman"/>
          <w:sz w:val="28"/>
          <w:szCs w:val="28"/>
        </w:rPr>
        <w:t>с</w:t>
      </w:r>
      <w:r w:rsidR="009143D1" w:rsidRPr="00605224">
        <w:rPr>
          <w:rFonts w:ascii="Times New Roman" w:hAnsi="Times New Roman" w:cs="Times New Roman"/>
          <w:sz w:val="28"/>
          <w:szCs w:val="28"/>
        </w:rPr>
        <w:t>. Воля-Гомулецька вул.. Зелена, 16 Жовківського району Львівської області».</w:t>
      </w:r>
    </w:p>
    <w:p w:rsidR="00605224" w:rsidRPr="00FE1861" w:rsidRDefault="00FE1861" w:rsidP="00FE186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605224" w:rsidRDefault="00605224" w:rsidP="00FD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224" w:rsidRDefault="00605224" w:rsidP="00FD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224" w:rsidRDefault="00605224" w:rsidP="00FD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224" w:rsidRDefault="00605224" w:rsidP="00FD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224" w:rsidRPr="00605224" w:rsidRDefault="00605224" w:rsidP="00106802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_GoBack"/>
      <w:bookmarkEnd w:id="4"/>
      <w:r w:rsidRPr="00605224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</w:t>
      </w:r>
      <w:r w:rsidR="00671F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52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5224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05224" w:rsidRPr="00605224" w:rsidSect="00671F8F">
      <w:pgSz w:w="11900" w:h="16840"/>
      <w:pgMar w:top="879" w:right="992" w:bottom="1531" w:left="1871" w:header="454" w:footer="11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ECE" w:rsidRDefault="004F2ECE">
      <w:r>
        <w:separator/>
      </w:r>
    </w:p>
  </w:endnote>
  <w:endnote w:type="continuationSeparator" w:id="0">
    <w:p w:rsidR="004F2ECE" w:rsidRDefault="004F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ECE" w:rsidRDefault="004F2ECE"/>
  </w:footnote>
  <w:footnote w:type="continuationSeparator" w:id="0">
    <w:p w:rsidR="004F2ECE" w:rsidRDefault="004F2EC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F0AD3"/>
    <w:multiLevelType w:val="hybridMultilevel"/>
    <w:tmpl w:val="013E1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B525A"/>
    <w:multiLevelType w:val="hybridMultilevel"/>
    <w:tmpl w:val="50D092DC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5FF0"/>
    <w:multiLevelType w:val="hybridMultilevel"/>
    <w:tmpl w:val="4BD21DEA"/>
    <w:lvl w:ilvl="0" w:tplc="FCC00252">
      <w:start w:val="1"/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96D15C2"/>
    <w:multiLevelType w:val="hybridMultilevel"/>
    <w:tmpl w:val="BF6C2AC6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44632"/>
    <w:multiLevelType w:val="hybridMultilevel"/>
    <w:tmpl w:val="6C0CA120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6D56FE6"/>
    <w:multiLevelType w:val="hybridMultilevel"/>
    <w:tmpl w:val="517A18C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880A39"/>
    <w:multiLevelType w:val="hybridMultilevel"/>
    <w:tmpl w:val="4AB0C2CE"/>
    <w:lvl w:ilvl="0" w:tplc="91E0C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EB1941"/>
    <w:multiLevelType w:val="multilevel"/>
    <w:tmpl w:val="EAC62B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F4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C7"/>
    <w:rsid w:val="00106802"/>
    <w:rsid w:val="004B06C7"/>
    <w:rsid w:val="004F2ECE"/>
    <w:rsid w:val="00605224"/>
    <w:rsid w:val="00671F8F"/>
    <w:rsid w:val="009143D1"/>
    <w:rsid w:val="00FD406E"/>
    <w:rsid w:val="00FE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C4DBC"/>
  <w15:docId w15:val="{4AD284C9-EA82-4A99-BA20-DC9DAEB3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516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0"/>
    </w:pPr>
    <w:rPr>
      <w:rFonts w:ascii="Times New Roman" w:eastAsia="Times New Roman" w:hAnsi="Times New Roman" w:cs="Times New Roman"/>
      <w:color w:val="161516"/>
      <w:sz w:val="28"/>
      <w:szCs w:val="28"/>
    </w:rPr>
  </w:style>
  <w:style w:type="paragraph" w:styleId="a4">
    <w:name w:val="List Paragraph"/>
    <w:basedOn w:val="a"/>
    <w:uiPriority w:val="34"/>
    <w:qFormat/>
    <w:rsid w:val="00FD4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2022-01-04T09:44:00Z</dcterms:created>
  <dcterms:modified xsi:type="dcterms:W3CDTF">2022-01-06T11:48:00Z</dcterms:modified>
</cp:coreProperties>
</file>