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CA58ED" w:rsidP="00CA58ED">
      <w:pPr>
        <w:pStyle w:val="1"/>
        <w:spacing w:after="32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Н Н Я</w:t>
      </w:r>
    </w:p>
    <w:p w:rsidR="00CA58ED" w:rsidRPr="00E97478" w:rsidRDefault="00E21BAC" w:rsidP="00E078B1">
      <w:pPr>
        <w:pStyle w:val="1"/>
        <w:spacing w:after="320" w:line="240" w:lineRule="auto"/>
        <w:ind w:firstLine="284"/>
        <w:rPr>
          <w:sz w:val="28"/>
          <w:szCs w:val="28"/>
        </w:rPr>
      </w:pPr>
      <w:r>
        <w:rPr>
          <w:b/>
          <w:bCs/>
          <w:color w:val="1E1E2E"/>
          <w:sz w:val="28"/>
          <w:szCs w:val="28"/>
        </w:rPr>
        <w:t xml:space="preserve"> </w:t>
      </w:r>
      <w:r w:rsidR="0069130B">
        <w:rPr>
          <w:b/>
          <w:bCs/>
          <w:color w:val="1E1E2E"/>
          <w:sz w:val="28"/>
          <w:szCs w:val="28"/>
        </w:rPr>
        <w:t>Від</w:t>
      </w:r>
      <w:r w:rsidR="00CA58ED" w:rsidRPr="00E97478">
        <w:rPr>
          <w:b/>
          <w:bCs/>
          <w:color w:val="1E1E2E"/>
          <w:sz w:val="28"/>
          <w:szCs w:val="28"/>
        </w:rPr>
        <w:t xml:space="preserve"> </w:t>
      </w:r>
      <w:r w:rsidR="00CA58ED" w:rsidRPr="00E97478">
        <w:rPr>
          <w:b/>
          <w:bCs/>
          <w:sz w:val="28"/>
          <w:szCs w:val="28"/>
        </w:rPr>
        <w:t>«23» лютого 2018 року.</w:t>
      </w:r>
      <w:r w:rsidR="00CA58ED">
        <w:rPr>
          <w:b/>
          <w:bCs/>
          <w:sz w:val="28"/>
          <w:szCs w:val="28"/>
        </w:rPr>
        <w:t xml:space="preserve">                                  </w:t>
      </w:r>
      <w:r w:rsidR="006F0EFE">
        <w:rPr>
          <w:b/>
          <w:bCs/>
          <w:sz w:val="28"/>
          <w:szCs w:val="28"/>
        </w:rPr>
        <w:t xml:space="preserve">                             № </w:t>
      </w:r>
      <w:r w:rsidR="00E078B1">
        <w:rPr>
          <w:b/>
          <w:bCs/>
          <w:sz w:val="28"/>
          <w:szCs w:val="28"/>
        </w:rPr>
        <w:t>9</w:t>
      </w:r>
    </w:p>
    <w:p w:rsidR="00E078B1" w:rsidRPr="00E97478" w:rsidRDefault="00E078B1" w:rsidP="00371ECB">
      <w:pPr>
        <w:pStyle w:val="1"/>
        <w:spacing w:line="240" w:lineRule="auto"/>
        <w:ind w:left="283" w:right="4989" w:firstLine="20"/>
        <w:jc w:val="both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Про внесення змін у рішення №9</w:t>
      </w:r>
      <w:r w:rsidR="00371ECB">
        <w:rPr>
          <w:b/>
          <w:bCs/>
          <w:sz w:val="28"/>
          <w:szCs w:val="28"/>
        </w:rPr>
        <w:t xml:space="preserve"> </w:t>
      </w:r>
      <w:r w:rsidRPr="00E97478">
        <w:rPr>
          <w:b/>
          <w:bCs/>
          <w:sz w:val="28"/>
          <w:szCs w:val="28"/>
        </w:rPr>
        <w:t>від 25.11.2015р. «Про формування персонального складу постійних депутатських комісій Грядівської сільської ради».</w:t>
      </w:r>
    </w:p>
    <w:p w:rsidR="00371ECB" w:rsidRDefault="00371ECB" w:rsidP="00371ECB">
      <w:pPr>
        <w:pStyle w:val="1"/>
        <w:spacing w:line="240" w:lineRule="auto"/>
        <w:ind w:left="300" w:firstLine="560"/>
        <w:jc w:val="both"/>
        <w:rPr>
          <w:sz w:val="28"/>
          <w:szCs w:val="28"/>
        </w:rPr>
      </w:pPr>
      <w:bookmarkStart w:id="0" w:name="_GoBack"/>
      <w:bookmarkEnd w:id="0"/>
    </w:p>
    <w:p w:rsidR="00E078B1" w:rsidRPr="00E97478" w:rsidRDefault="00E078B1" w:rsidP="00371ECB">
      <w:pPr>
        <w:pStyle w:val="1"/>
        <w:spacing w:line="240" w:lineRule="auto"/>
        <w:ind w:left="300" w:right="113" w:firstLine="56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Враховуючи пропозиції сільського голови п. М. Василини щодо зміни та доповнень до персонального складу постійних депутатських комісій сільської ради, складання повноваж</w:t>
      </w:r>
      <w:r w:rsidR="00371ECB">
        <w:rPr>
          <w:sz w:val="28"/>
          <w:szCs w:val="28"/>
        </w:rPr>
        <w:t>ень секретаря сільської ради Лущ</w:t>
      </w:r>
      <w:r w:rsidRPr="00E97478">
        <w:rPr>
          <w:sz w:val="28"/>
          <w:szCs w:val="28"/>
        </w:rPr>
        <w:t>ак Ольги Володимирівни та необхідність залучення її до діяльності депутатських комісій, керуючись ст. 26,47 Закону України «Про місцеве самоврядування в Україні», Грядівська сільська рада</w:t>
      </w:r>
    </w:p>
    <w:p w:rsidR="00371ECB" w:rsidRDefault="00371ECB" w:rsidP="00371ECB">
      <w:pPr>
        <w:pStyle w:val="80"/>
        <w:keepNext/>
        <w:keepLines/>
        <w:spacing w:after="0"/>
        <w:rPr>
          <w:sz w:val="28"/>
          <w:szCs w:val="28"/>
        </w:rPr>
      </w:pPr>
      <w:bookmarkStart w:id="1" w:name="bookmark108"/>
      <w:bookmarkStart w:id="2" w:name="bookmark109"/>
      <w:bookmarkStart w:id="3" w:name="bookmark110"/>
    </w:p>
    <w:p w:rsidR="00E078B1" w:rsidRDefault="00E078B1" w:rsidP="00371ECB">
      <w:pPr>
        <w:pStyle w:val="80"/>
        <w:keepNext/>
        <w:keepLines/>
        <w:spacing w:after="0"/>
        <w:rPr>
          <w:sz w:val="28"/>
          <w:szCs w:val="28"/>
        </w:rPr>
      </w:pPr>
      <w:r w:rsidRPr="00E97478">
        <w:rPr>
          <w:sz w:val="28"/>
          <w:szCs w:val="28"/>
        </w:rPr>
        <w:t>ВИРІШИЛА:</w:t>
      </w:r>
      <w:bookmarkEnd w:id="1"/>
      <w:bookmarkEnd w:id="2"/>
      <w:bookmarkEnd w:id="3"/>
    </w:p>
    <w:p w:rsidR="00371ECB" w:rsidRPr="00E97478" w:rsidRDefault="00371ECB" w:rsidP="00371ECB">
      <w:pPr>
        <w:pStyle w:val="80"/>
        <w:keepNext/>
        <w:keepLines/>
        <w:spacing w:after="0"/>
        <w:rPr>
          <w:sz w:val="28"/>
          <w:szCs w:val="28"/>
        </w:rPr>
      </w:pPr>
    </w:p>
    <w:p w:rsidR="00E078B1" w:rsidRPr="00E97478" w:rsidRDefault="00E078B1" w:rsidP="00371ECB">
      <w:pPr>
        <w:pStyle w:val="1"/>
        <w:numPr>
          <w:ilvl w:val="0"/>
          <w:numId w:val="10"/>
        </w:numPr>
        <w:tabs>
          <w:tab w:val="left" w:pos="863"/>
        </w:tabs>
        <w:spacing w:after="320" w:line="259" w:lineRule="auto"/>
        <w:ind w:left="860" w:right="113" w:hanging="540"/>
        <w:jc w:val="both"/>
        <w:rPr>
          <w:sz w:val="28"/>
          <w:szCs w:val="28"/>
        </w:rPr>
      </w:pPr>
      <w:bookmarkStart w:id="4" w:name="bookmark111"/>
      <w:bookmarkEnd w:id="4"/>
      <w:r w:rsidRPr="00E97478">
        <w:rPr>
          <w:sz w:val="28"/>
          <w:szCs w:val="28"/>
        </w:rPr>
        <w:t>Внести зміни у рішення №9 від 25.11.2015р. «Про формування персонального складу постійних депутатських комісій Грядівської сільської ради», зокрема ввести до складу постійної депутатської комісії з питань соціального захисту, охорони здоров’я, материнства і дитинства, освіти та культури - Лущак Ольгу Володимирівну.</w:t>
      </w:r>
    </w:p>
    <w:p w:rsidR="00E078B1" w:rsidRPr="00E97478" w:rsidRDefault="00E078B1" w:rsidP="00E078B1">
      <w:pPr>
        <w:pStyle w:val="1"/>
        <w:numPr>
          <w:ilvl w:val="0"/>
          <w:numId w:val="10"/>
        </w:numPr>
        <w:tabs>
          <w:tab w:val="left" w:pos="863"/>
        </w:tabs>
        <w:spacing w:line="269" w:lineRule="auto"/>
        <w:ind w:left="860" w:hanging="540"/>
        <w:jc w:val="both"/>
        <w:rPr>
          <w:sz w:val="28"/>
          <w:szCs w:val="28"/>
        </w:rPr>
      </w:pPr>
      <w:bookmarkStart w:id="5" w:name="bookmark112"/>
      <w:bookmarkEnd w:id="5"/>
      <w:r w:rsidRPr="00E97478">
        <w:rPr>
          <w:sz w:val="28"/>
          <w:szCs w:val="28"/>
        </w:rPr>
        <w:t>Затвердити наступний склад постійної депутатської комісії з питань соціального захисту, охорони здоров’я, материнства і дитинства, осві</w:t>
      </w:r>
      <w:r w:rsidR="00371ECB">
        <w:rPr>
          <w:sz w:val="28"/>
          <w:szCs w:val="28"/>
        </w:rPr>
        <w:t>ти</w:t>
      </w:r>
      <w:r w:rsidRPr="00E97478">
        <w:rPr>
          <w:sz w:val="28"/>
          <w:szCs w:val="28"/>
        </w:rPr>
        <w:t xml:space="preserve"> та культури:</w:t>
      </w:r>
    </w:p>
    <w:p w:rsidR="00E078B1" w:rsidRPr="00E97478" w:rsidRDefault="00371ECB" w:rsidP="00E078B1">
      <w:pPr>
        <w:pStyle w:val="1"/>
        <w:spacing w:line="240" w:lineRule="auto"/>
        <w:ind w:firstLine="780"/>
        <w:rPr>
          <w:sz w:val="28"/>
          <w:szCs w:val="28"/>
        </w:rPr>
      </w:pPr>
      <w:r>
        <w:rPr>
          <w:sz w:val="28"/>
          <w:szCs w:val="28"/>
        </w:rPr>
        <w:t>-Микитин Г</w:t>
      </w:r>
      <w:r w:rsidR="00E078B1" w:rsidRPr="00E97478">
        <w:rPr>
          <w:sz w:val="28"/>
          <w:szCs w:val="28"/>
        </w:rPr>
        <w:t>алина Романівна</w:t>
      </w:r>
      <w:r>
        <w:rPr>
          <w:sz w:val="28"/>
          <w:szCs w:val="28"/>
        </w:rPr>
        <w:t xml:space="preserve">                   /голова комісії/</w:t>
      </w:r>
    </w:p>
    <w:p w:rsidR="00E078B1" w:rsidRPr="00E97478" w:rsidRDefault="00E078B1" w:rsidP="00E078B1">
      <w:pPr>
        <w:pStyle w:val="1"/>
        <w:spacing w:line="269" w:lineRule="auto"/>
        <w:ind w:firstLine="780"/>
        <w:rPr>
          <w:sz w:val="28"/>
          <w:szCs w:val="28"/>
        </w:rPr>
      </w:pPr>
      <w:r w:rsidRPr="00E97478">
        <w:rPr>
          <w:sz w:val="28"/>
          <w:szCs w:val="28"/>
        </w:rPr>
        <w:t>-Жеребух Андрій Степанович</w:t>
      </w:r>
      <w:r w:rsidR="00371ECB">
        <w:rPr>
          <w:sz w:val="28"/>
          <w:szCs w:val="28"/>
        </w:rPr>
        <w:t xml:space="preserve">                 /член комісії/</w:t>
      </w:r>
    </w:p>
    <w:p w:rsidR="00D00920" w:rsidRDefault="00371ECB" w:rsidP="00371ECB">
      <w:pPr>
        <w:pStyle w:val="1"/>
        <w:tabs>
          <w:tab w:val="left" w:pos="5985"/>
        </w:tabs>
        <w:spacing w:line="240" w:lineRule="auto"/>
        <w:ind w:right="39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078B1" w:rsidRPr="00E97478">
        <w:rPr>
          <w:sz w:val="28"/>
          <w:szCs w:val="28"/>
        </w:rPr>
        <w:t>- Лу</w:t>
      </w:r>
      <w:r>
        <w:rPr>
          <w:sz w:val="28"/>
          <w:szCs w:val="28"/>
        </w:rPr>
        <w:t>щ</w:t>
      </w:r>
      <w:r w:rsidR="00E078B1" w:rsidRPr="00E97478">
        <w:rPr>
          <w:sz w:val="28"/>
          <w:szCs w:val="28"/>
        </w:rPr>
        <w:t>ак Ольга Володимирівна</w:t>
      </w:r>
      <w:r>
        <w:rPr>
          <w:sz w:val="28"/>
          <w:szCs w:val="28"/>
        </w:rPr>
        <w:t xml:space="preserve">               /член комісії/</w:t>
      </w:r>
    </w:p>
    <w:p w:rsidR="00E21BAC" w:rsidRDefault="00E21BAC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</w:p>
    <w:p w:rsidR="00E21BAC" w:rsidRDefault="00E21BAC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</w:p>
    <w:p w:rsidR="00E21BAC" w:rsidRDefault="00E21BAC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</w:p>
    <w:p w:rsidR="00CA58ED" w:rsidRPr="00C64BCB" w:rsidRDefault="00CA58ED" w:rsidP="00371ECB">
      <w:pPr>
        <w:pStyle w:val="1"/>
        <w:spacing w:line="264" w:lineRule="auto"/>
        <w:ind w:left="740" w:right="1300" w:firstLine="111"/>
        <w:jc w:val="both"/>
        <w:rPr>
          <w:b/>
          <w:sz w:val="28"/>
          <w:szCs w:val="28"/>
        </w:rPr>
      </w:pPr>
      <w:r w:rsidRPr="00C64BCB">
        <w:rPr>
          <w:b/>
          <w:sz w:val="28"/>
          <w:szCs w:val="28"/>
        </w:rPr>
        <w:t xml:space="preserve">Сільський голова                                </w:t>
      </w:r>
      <w:r w:rsidR="00371ECB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 </w:t>
      </w:r>
      <w:r w:rsidRPr="00C64BCB">
        <w:rPr>
          <w:b/>
          <w:sz w:val="28"/>
          <w:szCs w:val="28"/>
        </w:rPr>
        <w:t xml:space="preserve">  М.</w:t>
      </w:r>
      <w:r>
        <w:rPr>
          <w:b/>
          <w:sz w:val="28"/>
          <w:szCs w:val="28"/>
        </w:rPr>
        <w:t xml:space="preserve"> </w:t>
      </w:r>
      <w:r w:rsidRPr="00C64BCB">
        <w:rPr>
          <w:b/>
          <w:sz w:val="28"/>
          <w:szCs w:val="28"/>
        </w:rPr>
        <w:t>Василина</w:t>
      </w:r>
    </w:p>
    <w:sectPr w:rsidR="00CA58ED" w:rsidRPr="00C64BCB" w:rsidSect="00EC5901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116F76BA"/>
    <w:multiLevelType w:val="hybridMultilevel"/>
    <w:tmpl w:val="8764A0C6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BDB5926"/>
    <w:multiLevelType w:val="multilevel"/>
    <w:tmpl w:val="CF78D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87002F"/>
    <w:multiLevelType w:val="multilevel"/>
    <w:tmpl w:val="831A21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895C95"/>
    <w:multiLevelType w:val="hybridMultilevel"/>
    <w:tmpl w:val="FBE0858A"/>
    <w:lvl w:ilvl="0" w:tplc="78B4F410">
      <w:start w:val="1"/>
      <w:numFmt w:val="bullet"/>
      <w:lvlText w:val=""/>
      <w:lvlJc w:val="left"/>
      <w:pPr>
        <w:ind w:left="4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36EF2816"/>
    <w:multiLevelType w:val="hybridMultilevel"/>
    <w:tmpl w:val="057CC2CA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60BFB"/>
    <w:multiLevelType w:val="multilevel"/>
    <w:tmpl w:val="338C06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68E7787"/>
    <w:multiLevelType w:val="multilevel"/>
    <w:tmpl w:val="8AC6676A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B423C0"/>
    <w:multiLevelType w:val="multilevel"/>
    <w:tmpl w:val="D52219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9"/>
  </w:num>
  <w:num w:numId="5">
    <w:abstractNumId w:val="1"/>
  </w:num>
  <w:num w:numId="6">
    <w:abstractNumId w:val="4"/>
  </w:num>
  <w:num w:numId="7">
    <w:abstractNumId w:val="5"/>
  </w:num>
  <w:num w:numId="8">
    <w:abstractNumId w:val="8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117F6C"/>
    <w:rsid w:val="00307F61"/>
    <w:rsid w:val="00371ECB"/>
    <w:rsid w:val="003F2C76"/>
    <w:rsid w:val="00564D00"/>
    <w:rsid w:val="005F1F5C"/>
    <w:rsid w:val="00613BC4"/>
    <w:rsid w:val="006562E2"/>
    <w:rsid w:val="0069130B"/>
    <w:rsid w:val="006F0EFE"/>
    <w:rsid w:val="007F63B4"/>
    <w:rsid w:val="0087316F"/>
    <w:rsid w:val="00A84F00"/>
    <w:rsid w:val="00C843CA"/>
    <w:rsid w:val="00C876B5"/>
    <w:rsid w:val="00CA58ED"/>
    <w:rsid w:val="00D00920"/>
    <w:rsid w:val="00E078B1"/>
    <w:rsid w:val="00E21BAC"/>
    <w:rsid w:val="00EC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CAE98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3">
    <w:name w:val="Основний текст (3)_"/>
    <w:basedOn w:val="a0"/>
    <w:link w:val="30"/>
    <w:rsid w:val="006562E2"/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30">
    <w:name w:val="Основний текст (3)"/>
    <w:basedOn w:val="a"/>
    <w:link w:val="3"/>
    <w:rsid w:val="006562E2"/>
    <w:pPr>
      <w:spacing w:line="360" w:lineRule="auto"/>
      <w:jc w:val="center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  <w:style w:type="character" w:customStyle="1" w:styleId="a4">
    <w:name w:val="Інше_"/>
    <w:basedOn w:val="a0"/>
    <w:link w:val="a5"/>
    <w:rsid w:val="00A84F00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Інше"/>
    <w:basedOn w:val="a"/>
    <w:link w:val="a4"/>
    <w:rsid w:val="00A84F00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6">
    <w:name w:val="List Paragraph"/>
    <w:basedOn w:val="a"/>
    <w:uiPriority w:val="34"/>
    <w:qFormat/>
    <w:rsid w:val="00D00920"/>
    <w:pPr>
      <w:ind w:left="720"/>
      <w:contextualSpacing/>
    </w:pPr>
  </w:style>
  <w:style w:type="character" w:customStyle="1" w:styleId="a7">
    <w:name w:val="Підпис до зображення_"/>
    <w:basedOn w:val="a0"/>
    <w:link w:val="a8"/>
    <w:rsid w:val="00E078B1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Підпис до зображення"/>
    <w:basedOn w:val="a"/>
    <w:link w:val="a7"/>
    <w:rsid w:val="00E078B1"/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2022-08-19T16:44:00Z</dcterms:created>
  <dcterms:modified xsi:type="dcterms:W3CDTF">2022-08-19T16:54:00Z</dcterms:modified>
</cp:coreProperties>
</file>