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AF2EFE">
      <w:pPr>
        <w:pStyle w:val="1"/>
        <w:spacing w:after="320" w:line="240" w:lineRule="auto"/>
        <w:ind w:left="284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BB4343">
      <w:pPr>
        <w:pStyle w:val="1"/>
        <w:spacing w:after="320" w:line="240" w:lineRule="auto"/>
        <w:ind w:firstLine="0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28100B">
        <w:rPr>
          <w:b/>
          <w:bCs/>
          <w:sz w:val="28"/>
          <w:szCs w:val="28"/>
        </w:rPr>
        <w:t>1</w:t>
      </w:r>
      <w:r w:rsidR="00A161AE">
        <w:rPr>
          <w:b/>
          <w:bCs/>
          <w:sz w:val="28"/>
          <w:szCs w:val="28"/>
        </w:rPr>
        <w:t>2</w:t>
      </w:r>
    </w:p>
    <w:p w:rsidR="009B31C4" w:rsidRDefault="009B31C4" w:rsidP="00A161AE">
      <w:pPr>
        <w:ind w:right="447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bookmark159"/>
      <w:bookmarkStart w:id="1" w:name="bookmark201"/>
      <w:bookmarkStart w:id="2" w:name="bookmark200"/>
      <w:bookmarkStart w:id="3" w:name="bookmark199"/>
      <w:bookmarkEnd w:id="0"/>
      <w:r w:rsidRPr="00A161AE">
        <w:rPr>
          <w:rFonts w:ascii="Times New Roman" w:hAnsi="Times New Roman" w:cs="Times New Roman"/>
          <w:b/>
          <w:sz w:val="28"/>
          <w:szCs w:val="28"/>
        </w:rPr>
        <w:t>Про внесення змін до сільського бюджету на 2018 рік.</w:t>
      </w:r>
      <w:bookmarkEnd w:id="1"/>
      <w:bookmarkEnd w:id="2"/>
      <w:bookmarkEnd w:id="3"/>
    </w:p>
    <w:p w:rsidR="00A161AE" w:rsidRPr="00A161AE" w:rsidRDefault="00A161AE" w:rsidP="00A161AE">
      <w:pPr>
        <w:ind w:right="447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31C4" w:rsidRPr="00A161AE" w:rsidRDefault="009B31C4" w:rsidP="00A161AE">
      <w:pPr>
        <w:ind w:left="-113" w:right="51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61AE">
        <w:rPr>
          <w:rFonts w:ascii="Times New Roman" w:hAnsi="Times New Roman" w:cs="Times New Roman"/>
          <w:sz w:val="28"/>
          <w:szCs w:val="28"/>
        </w:rPr>
        <w:t xml:space="preserve">Заслухавши інформацію головного бухгалтера сільської ради Борис Ю.Л., розглянувши Листи </w:t>
      </w:r>
      <w:proofErr w:type="spellStart"/>
      <w:r w:rsidRPr="00A161AE">
        <w:rPr>
          <w:rFonts w:ascii="Times New Roman" w:hAnsi="Times New Roman" w:cs="Times New Roman"/>
          <w:sz w:val="28"/>
          <w:szCs w:val="28"/>
        </w:rPr>
        <w:t>Жовківськогої</w:t>
      </w:r>
      <w:proofErr w:type="spellEnd"/>
      <w:r w:rsidRPr="00A161AE">
        <w:rPr>
          <w:rFonts w:ascii="Times New Roman" w:hAnsi="Times New Roman" w:cs="Times New Roman"/>
          <w:sz w:val="28"/>
          <w:szCs w:val="28"/>
        </w:rPr>
        <w:t xml:space="preserve"> </w:t>
      </w:r>
      <w:r w:rsidR="00A161AE">
        <w:rPr>
          <w:rFonts w:ascii="Times New Roman" w:hAnsi="Times New Roman" w:cs="Times New Roman"/>
          <w:sz w:val="28"/>
          <w:szCs w:val="28"/>
        </w:rPr>
        <w:t>РДА №02-32/676 від 16.02.2018р.,</w:t>
      </w:r>
      <w:r w:rsidRPr="00A161AE">
        <w:rPr>
          <w:rFonts w:ascii="Times New Roman" w:hAnsi="Times New Roman" w:cs="Times New Roman"/>
          <w:sz w:val="28"/>
          <w:szCs w:val="28"/>
        </w:rPr>
        <w:t xml:space="preserve"> №0232/144 від 11.01.2018р., відношення дирекції Грядівської ЗО</w:t>
      </w:r>
      <w:r w:rsidR="00A161AE">
        <w:rPr>
          <w:rFonts w:ascii="Times New Roman" w:hAnsi="Times New Roman" w:cs="Times New Roman"/>
          <w:sz w:val="28"/>
          <w:szCs w:val="28"/>
        </w:rPr>
        <w:t>Ш</w:t>
      </w:r>
      <w:r w:rsidRPr="00A161AE">
        <w:rPr>
          <w:rFonts w:ascii="Times New Roman" w:hAnsi="Times New Roman" w:cs="Times New Roman"/>
          <w:sz w:val="28"/>
          <w:szCs w:val="28"/>
        </w:rPr>
        <w:t xml:space="preserve"> та батьківського комітету №93 від 22.12.2017р., прохання завідуючої народним домом с. </w:t>
      </w:r>
      <w:r w:rsidR="00A161AE">
        <w:rPr>
          <w:rFonts w:ascii="Times New Roman" w:hAnsi="Times New Roman" w:cs="Times New Roman"/>
          <w:sz w:val="28"/>
          <w:szCs w:val="28"/>
        </w:rPr>
        <w:t>Г</w:t>
      </w:r>
      <w:r w:rsidRPr="00A161AE">
        <w:rPr>
          <w:rFonts w:ascii="Times New Roman" w:hAnsi="Times New Roman" w:cs="Times New Roman"/>
          <w:sz w:val="28"/>
          <w:szCs w:val="28"/>
        </w:rPr>
        <w:t xml:space="preserve">ряда </w:t>
      </w:r>
      <w:proofErr w:type="spellStart"/>
      <w:r w:rsidRPr="00A161AE">
        <w:rPr>
          <w:rFonts w:ascii="Times New Roman" w:hAnsi="Times New Roman" w:cs="Times New Roman"/>
          <w:sz w:val="28"/>
          <w:szCs w:val="28"/>
        </w:rPr>
        <w:t>Х.Сенько</w:t>
      </w:r>
      <w:proofErr w:type="spellEnd"/>
      <w:r w:rsidRPr="00A161AE">
        <w:rPr>
          <w:rFonts w:ascii="Times New Roman" w:hAnsi="Times New Roman" w:cs="Times New Roman"/>
          <w:sz w:val="28"/>
          <w:szCs w:val="28"/>
        </w:rPr>
        <w:t xml:space="preserve"> щодо виділення фінансової підтримки на забез</w:t>
      </w:r>
      <w:r w:rsidR="00A161AE">
        <w:rPr>
          <w:rFonts w:ascii="Times New Roman" w:hAnsi="Times New Roman" w:cs="Times New Roman"/>
          <w:sz w:val="28"/>
          <w:szCs w:val="28"/>
        </w:rPr>
        <w:t>п</w:t>
      </w:r>
      <w:r w:rsidRPr="00A161AE">
        <w:rPr>
          <w:rFonts w:ascii="Times New Roman" w:hAnsi="Times New Roman" w:cs="Times New Roman"/>
          <w:sz w:val="28"/>
          <w:szCs w:val="28"/>
        </w:rPr>
        <w:t>ечення/ремонт музичної апаратури, доцільність надання фінансової підтримки місцевій пожежній охороні Жовківського району, враховуючи зміни у штатний розпис сільської ради, та рекомендації постійної депутатської комісії з питань бюджету, соціально-економічного розвитку, промисловості, торгівлі, підприємни</w:t>
      </w:r>
      <w:r w:rsidR="00A161AE">
        <w:rPr>
          <w:rFonts w:ascii="Times New Roman" w:hAnsi="Times New Roman" w:cs="Times New Roman"/>
          <w:sz w:val="28"/>
          <w:szCs w:val="28"/>
        </w:rPr>
        <w:t>цької діяльності, депутатської е</w:t>
      </w:r>
      <w:r w:rsidRPr="00A161AE">
        <w:rPr>
          <w:rFonts w:ascii="Times New Roman" w:hAnsi="Times New Roman" w:cs="Times New Roman"/>
          <w:sz w:val="28"/>
          <w:szCs w:val="28"/>
        </w:rPr>
        <w:t xml:space="preserve">тики та регламенту, беручи до уваги потребу у збільшені видатків сільської ради для забезпечення ефективного її функціонування, відповідно до вимог «Бюджетного кодексу України», Закону України «Про державний бюджет України на 2018 рік», рішення Грядівської сільської ради №7 від </w:t>
      </w:r>
      <w:r w:rsidR="00A161AE">
        <w:rPr>
          <w:rFonts w:ascii="Times New Roman" w:hAnsi="Times New Roman" w:cs="Times New Roman"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sz w:val="28"/>
          <w:szCs w:val="28"/>
        </w:rPr>
        <w:t>22.12.2017р., керуючись ст. 26, ст..65 Закону України «Про місцеве самоврядування в Україні» Грядівська сільська рада</w:t>
      </w:r>
    </w:p>
    <w:p w:rsidR="00A161AE" w:rsidRDefault="00A161AE" w:rsidP="00A161AE">
      <w:pPr>
        <w:ind w:right="51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bookmark204"/>
      <w:bookmarkStart w:id="5" w:name="bookmark203"/>
      <w:bookmarkStart w:id="6" w:name="bookmark202"/>
    </w:p>
    <w:p w:rsidR="009B31C4" w:rsidRDefault="009B31C4" w:rsidP="00A161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1AE">
        <w:rPr>
          <w:rFonts w:ascii="Times New Roman" w:hAnsi="Times New Roman" w:cs="Times New Roman"/>
          <w:b/>
          <w:sz w:val="28"/>
          <w:szCs w:val="28"/>
        </w:rPr>
        <w:t>В</w:t>
      </w:r>
      <w:r w:rsidR="00A16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b/>
          <w:sz w:val="28"/>
          <w:szCs w:val="28"/>
        </w:rPr>
        <w:t>И</w:t>
      </w:r>
      <w:r w:rsidR="00A16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b/>
          <w:sz w:val="28"/>
          <w:szCs w:val="28"/>
        </w:rPr>
        <w:t>Р</w:t>
      </w:r>
      <w:r w:rsidR="00A16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b/>
          <w:sz w:val="28"/>
          <w:szCs w:val="28"/>
        </w:rPr>
        <w:t>І</w:t>
      </w:r>
      <w:r w:rsidR="00A16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b/>
          <w:sz w:val="28"/>
          <w:szCs w:val="28"/>
        </w:rPr>
        <w:t>Ш</w:t>
      </w:r>
      <w:r w:rsidR="00A16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b/>
          <w:sz w:val="28"/>
          <w:szCs w:val="28"/>
        </w:rPr>
        <w:t>И</w:t>
      </w:r>
      <w:r w:rsidR="00A16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b/>
          <w:sz w:val="28"/>
          <w:szCs w:val="28"/>
        </w:rPr>
        <w:t>Л</w:t>
      </w:r>
      <w:r w:rsidR="00A16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b/>
          <w:sz w:val="28"/>
          <w:szCs w:val="28"/>
        </w:rPr>
        <w:t>А:</w:t>
      </w:r>
      <w:bookmarkEnd w:id="4"/>
      <w:bookmarkEnd w:id="5"/>
      <w:bookmarkEnd w:id="6"/>
    </w:p>
    <w:p w:rsidR="00A161AE" w:rsidRPr="00A161AE" w:rsidRDefault="00A161AE" w:rsidP="00A161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31C4" w:rsidRPr="00A161AE" w:rsidRDefault="009B31C4" w:rsidP="00A161AE">
      <w:pPr>
        <w:ind w:left="426" w:right="567" w:hanging="284"/>
        <w:jc w:val="both"/>
        <w:rPr>
          <w:rFonts w:ascii="Times New Roman" w:hAnsi="Times New Roman" w:cs="Times New Roman"/>
          <w:sz w:val="28"/>
          <w:szCs w:val="28"/>
        </w:rPr>
      </w:pPr>
      <w:r w:rsidRPr="00A161AE">
        <w:rPr>
          <w:rFonts w:ascii="Times New Roman" w:hAnsi="Times New Roman" w:cs="Times New Roman"/>
          <w:sz w:val="28"/>
          <w:szCs w:val="28"/>
        </w:rPr>
        <w:t>1</w:t>
      </w:r>
      <w:r w:rsidR="00A161AE">
        <w:rPr>
          <w:rFonts w:ascii="Times New Roman" w:hAnsi="Times New Roman" w:cs="Times New Roman"/>
          <w:sz w:val="28"/>
          <w:szCs w:val="28"/>
        </w:rPr>
        <w:t>.</w:t>
      </w:r>
      <w:r w:rsidRPr="00A161AE">
        <w:rPr>
          <w:rFonts w:ascii="Times New Roman" w:hAnsi="Times New Roman" w:cs="Times New Roman"/>
          <w:sz w:val="28"/>
          <w:szCs w:val="28"/>
        </w:rPr>
        <w:t xml:space="preserve"> 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Внести зміни у рішення сесії Грядівської сільської ради №7 </w:t>
      </w:r>
      <w:r w:rsidR="00A161AE"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>від 22.12.2017р. «Про сільський бюджет Грядівської сільської ради на 2018 рік», а саме збільшити видатки сіл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>ьського бюджету на суму -177500,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>00 гр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., 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>том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у  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>числі видатки загального фонду бюджет -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>147500,00 гр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>н.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та видатки спеціального фонду бюджету -30000,00 гр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., в </w:t>
      </w:r>
      <w:proofErr w:type="spellStart"/>
      <w:r w:rsidRPr="00C927AB">
        <w:rPr>
          <w:rFonts w:ascii="Times New Roman" w:hAnsi="Times New Roman" w:cs="Times New Roman"/>
          <w:color w:val="auto"/>
          <w:sz w:val="28"/>
          <w:szCs w:val="28"/>
        </w:rPr>
        <w:t>т.ч</w:t>
      </w:r>
      <w:proofErr w:type="spellEnd"/>
      <w:r w:rsidRPr="00C927AB">
        <w:rPr>
          <w:rFonts w:ascii="Times New Roman" w:hAnsi="Times New Roman" w:cs="Times New Roman"/>
          <w:color w:val="auto"/>
          <w:sz w:val="28"/>
          <w:szCs w:val="28"/>
        </w:rPr>
        <w:t>. видатк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>и бюджету розвитку -30000,00 грн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>. за рахунок скерування вільного залишку коштів загального фонду сільськ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>ого бюджету у сумі 147500,00 грн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. та вільного залишку 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спеціального фонду (бюджету розвитку) 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у </w:t>
      </w:r>
      <w:r w:rsidR="00C927AB"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 сумі 30 000,00 грн</w:t>
      </w:r>
      <w:r w:rsidRPr="00C927AB">
        <w:rPr>
          <w:rFonts w:ascii="Times New Roman" w:hAnsi="Times New Roman" w:cs="Times New Roman"/>
          <w:color w:val="auto"/>
          <w:sz w:val="28"/>
          <w:szCs w:val="28"/>
        </w:rPr>
        <w:t xml:space="preserve">. згідно </w:t>
      </w:r>
      <w:r w:rsidRPr="00C927AB">
        <w:rPr>
          <w:rFonts w:ascii="Times New Roman" w:hAnsi="Times New Roman" w:cs="Times New Roman"/>
          <w:b/>
          <w:sz w:val="28"/>
          <w:szCs w:val="28"/>
        </w:rPr>
        <w:t>Додатком №2</w:t>
      </w:r>
      <w:r w:rsidRPr="00A161AE">
        <w:rPr>
          <w:rFonts w:ascii="Times New Roman" w:hAnsi="Times New Roman" w:cs="Times New Roman"/>
          <w:sz w:val="28"/>
          <w:szCs w:val="28"/>
        </w:rPr>
        <w:t xml:space="preserve"> до цього рішення (Фінансування сільського бюджету на 2018 рік), </w:t>
      </w:r>
      <w:r w:rsidRPr="00C927AB">
        <w:rPr>
          <w:rFonts w:ascii="Times New Roman" w:hAnsi="Times New Roman" w:cs="Times New Roman"/>
          <w:b/>
          <w:sz w:val="28"/>
          <w:szCs w:val="28"/>
        </w:rPr>
        <w:t>Додатком №3</w:t>
      </w:r>
      <w:r w:rsidRPr="00A161AE">
        <w:rPr>
          <w:rFonts w:ascii="Times New Roman" w:hAnsi="Times New Roman" w:cs="Times New Roman"/>
          <w:sz w:val="28"/>
          <w:szCs w:val="28"/>
        </w:rPr>
        <w:t xml:space="preserve"> (Розподіл видатків сільського бюджету),</w:t>
      </w:r>
      <w:r w:rsidR="00C927AB">
        <w:rPr>
          <w:rFonts w:ascii="Times New Roman" w:hAnsi="Times New Roman" w:cs="Times New Roman"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sz w:val="28"/>
          <w:szCs w:val="28"/>
        </w:rPr>
        <w:t xml:space="preserve"> </w:t>
      </w:r>
      <w:r w:rsidRPr="00C927AB">
        <w:rPr>
          <w:rFonts w:ascii="Times New Roman" w:hAnsi="Times New Roman" w:cs="Times New Roman"/>
          <w:b/>
          <w:sz w:val="28"/>
          <w:szCs w:val="28"/>
        </w:rPr>
        <w:t>Додатку №5</w:t>
      </w:r>
      <w:r w:rsidRPr="00A161AE">
        <w:rPr>
          <w:rFonts w:ascii="Times New Roman" w:hAnsi="Times New Roman" w:cs="Times New Roman"/>
          <w:sz w:val="28"/>
          <w:szCs w:val="28"/>
        </w:rPr>
        <w:t xml:space="preserve"> </w:t>
      </w:r>
      <w:r w:rsidR="00C927AB">
        <w:rPr>
          <w:rFonts w:ascii="Times New Roman" w:hAnsi="Times New Roman" w:cs="Times New Roman"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sz w:val="28"/>
          <w:szCs w:val="28"/>
        </w:rPr>
        <w:t xml:space="preserve">(Перелік об’єктів, видатки на які у 2018 році будуть проводитися за рахунок коштів бюджету розвитку), </w:t>
      </w:r>
      <w:r w:rsidRPr="00C927AB">
        <w:rPr>
          <w:rFonts w:ascii="Times New Roman" w:hAnsi="Times New Roman" w:cs="Times New Roman"/>
          <w:b/>
          <w:sz w:val="28"/>
          <w:szCs w:val="28"/>
        </w:rPr>
        <w:t>Додатку №6</w:t>
      </w:r>
      <w:r w:rsidRPr="00A161AE">
        <w:rPr>
          <w:rFonts w:ascii="Times New Roman" w:hAnsi="Times New Roman" w:cs="Times New Roman"/>
          <w:sz w:val="28"/>
          <w:szCs w:val="28"/>
        </w:rPr>
        <w:t xml:space="preserve"> (Пере</w:t>
      </w:r>
      <w:r w:rsidR="00C927AB">
        <w:rPr>
          <w:rFonts w:ascii="Times New Roman" w:hAnsi="Times New Roman" w:cs="Times New Roman"/>
          <w:sz w:val="28"/>
          <w:szCs w:val="28"/>
        </w:rPr>
        <w:t>л</w:t>
      </w:r>
      <w:r w:rsidRPr="00A161AE">
        <w:rPr>
          <w:rFonts w:ascii="Times New Roman" w:hAnsi="Times New Roman" w:cs="Times New Roman"/>
          <w:sz w:val="28"/>
          <w:szCs w:val="28"/>
        </w:rPr>
        <w:t>ік місцевих (регіональних) програм, які фінансуватимуться за рахунок ко</w:t>
      </w:r>
      <w:r w:rsidR="00C927AB">
        <w:rPr>
          <w:rFonts w:ascii="Times New Roman" w:hAnsi="Times New Roman" w:cs="Times New Roman"/>
          <w:sz w:val="28"/>
          <w:szCs w:val="28"/>
        </w:rPr>
        <w:t xml:space="preserve">штів </w:t>
      </w:r>
      <w:r w:rsidRPr="00A161AE">
        <w:rPr>
          <w:rFonts w:ascii="Times New Roman" w:hAnsi="Times New Roman" w:cs="Times New Roman"/>
          <w:sz w:val="28"/>
          <w:szCs w:val="28"/>
        </w:rPr>
        <w:t xml:space="preserve"> сільського</w:t>
      </w:r>
      <w:r w:rsidR="00C927AB">
        <w:rPr>
          <w:rFonts w:ascii="Times New Roman" w:hAnsi="Times New Roman" w:cs="Times New Roman"/>
          <w:sz w:val="28"/>
          <w:szCs w:val="28"/>
        </w:rPr>
        <w:t xml:space="preserve"> </w:t>
      </w:r>
      <w:r w:rsidRPr="00A161AE">
        <w:rPr>
          <w:rFonts w:ascii="Times New Roman" w:hAnsi="Times New Roman" w:cs="Times New Roman"/>
          <w:sz w:val="28"/>
          <w:szCs w:val="28"/>
        </w:rPr>
        <w:t>бюд</w:t>
      </w:r>
      <w:r w:rsidR="00C927AB">
        <w:rPr>
          <w:rFonts w:ascii="Times New Roman" w:hAnsi="Times New Roman" w:cs="Times New Roman"/>
          <w:sz w:val="28"/>
          <w:szCs w:val="28"/>
        </w:rPr>
        <w:t>жету</w:t>
      </w:r>
      <w:r w:rsidRPr="00A161AE">
        <w:rPr>
          <w:rFonts w:ascii="Times New Roman" w:hAnsi="Times New Roman" w:cs="Times New Roman"/>
          <w:sz w:val="28"/>
          <w:szCs w:val="28"/>
        </w:rPr>
        <w:t>.</w:t>
      </w:r>
    </w:p>
    <w:p w:rsidR="00C927AB" w:rsidRDefault="00C927AB" w:rsidP="00A161AE">
      <w:pPr>
        <w:ind w:left="426" w:right="567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205"/>
      <w:bookmarkEnd w:id="7"/>
    </w:p>
    <w:p w:rsidR="0000597A" w:rsidRDefault="00C927AB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Затвердити скерування субвенції з місцевого </w:t>
      </w:r>
      <w:r>
        <w:rPr>
          <w:rFonts w:ascii="Times New Roman" w:hAnsi="Times New Roman" w:cs="Times New Roman"/>
          <w:sz w:val="28"/>
          <w:szCs w:val="28"/>
        </w:rPr>
        <w:t xml:space="preserve">бюджету районному </w:t>
      </w:r>
      <w:r w:rsidR="009B31C4" w:rsidRPr="00A161AE">
        <w:rPr>
          <w:rFonts w:ascii="Times New Roman" w:hAnsi="Times New Roman" w:cs="Times New Roman"/>
          <w:sz w:val="28"/>
          <w:szCs w:val="28"/>
        </w:rPr>
        <w:t>бюдж</w:t>
      </w:r>
      <w:r>
        <w:rPr>
          <w:rFonts w:ascii="Times New Roman" w:hAnsi="Times New Roman" w:cs="Times New Roman"/>
          <w:sz w:val="28"/>
          <w:szCs w:val="28"/>
        </w:rPr>
        <w:t>ету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на до фінансування оплати праці </w:t>
      </w:r>
      <w:proofErr w:type="spellStart"/>
      <w:r w:rsidR="009B31C4" w:rsidRPr="00A161AE">
        <w:rPr>
          <w:rFonts w:ascii="Times New Roman" w:hAnsi="Times New Roman" w:cs="Times New Roman"/>
          <w:sz w:val="28"/>
          <w:szCs w:val="28"/>
        </w:rPr>
        <w:t>кухаря</w:t>
      </w:r>
      <w:proofErr w:type="spellEnd"/>
      <w:r w:rsidR="009B31C4" w:rsidRPr="00A16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Грядівської ЗОШ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 ІІ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ступенів у сумі 8000,00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згідно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ПК</w:t>
      </w:r>
      <w:r w:rsidR="009B31C4" w:rsidRPr="00A161AE">
        <w:rPr>
          <w:rFonts w:ascii="Times New Roman" w:hAnsi="Times New Roman" w:cs="Times New Roman"/>
          <w:sz w:val="28"/>
          <w:szCs w:val="28"/>
        </w:rPr>
        <w:t>ВК9770 (Інші субв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B31C4" w:rsidRPr="00A161AE">
        <w:rPr>
          <w:rFonts w:ascii="Times New Roman" w:hAnsi="Times New Roman" w:cs="Times New Roman"/>
          <w:sz w:val="28"/>
          <w:szCs w:val="28"/>
        </w:rPr>
        <w:t>нці</w:t>
      </w:r>
      <w:r>
        <w:rPr>
          <w:rFonts w:ascii="Times New Roman" w:hAnsi="Times New Roman" w:cs="Times New Roman"/>
          <w:sz w:val="28"/>
          <w:szCs w:val="28"/>
        </w:rPr>
        <w:t>ї з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місцевого бюджету) КЕКВ 2620 (поточні трансферти </w:t>
      </w:r>
      <w:r>
        <w:rPr>
          <w:rFonts w:ascii="Times New Roman" w:hAnsi="Times New Roman" w:cs="Times New Roman"/>
          <w:sz w:val="28"/>
          <w:szCs w:val="28"/>
        </w:rPr>
        <w:t>органам державного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управління інших рівнів.</w:t>
      </w:r>
      <w:r w:rsidR="009B31C4" w:rsidRPr="00A161AE">
        <w:rPr>
          <w:rFonts w:ascii="Times New Roman" w:hAnsi="Times New Roman" w:cs="Times New Roman"/>
          <w:sz w:val="28"/>
          <w:szCs w:val="28"/>
        </w:rPr>
        <w:tab/>
      </w:r>
      <w:bookmarkStart w:id="8" w:name="bookmark209"/>
      <w:bookmarkEnd w:id="8"/>
    </w:p>
    <w:p w:rsidR="0000597A" w:rsidRDefault="0000597A" w:rsidP="0000597A">
      <w:pPr>
        <w:ind w:left="426" w:right="567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00597A" w:rsidRDefault="0000597A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B31C4" w:rsidRPr="00A161AE">
        <w:rPr>
          <w:rFonts w:ascii="Times New Roman" w:hAnsi="Times New Roman" w:cs="Times New Roman"/>
          <w:sz w:val="28"/>
          <w:szCs w:val="28"/>
        </w:rPr>
        <w:t>Затвердити скерування субвенції з місцевого бюджету район</w:t>
      </w:r>
      <w:r>
        <w:rPr>
          <w:rFonts w:ascii="Times New Roman" w:hAnsi="Times New Roman" w:cs="Times New Roman"/>
          <w:sz w:val="28"/>
          <w:szCs w:val="28"/>
        </w:rPr>
        <w:t xml:space="preserve">ному 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9B31C4" w:rsidRPr="00A161AE">
        <w:rPr>
          <w:rFonts w:ascii="Times New Roman" w:hAnsi="Times New Roman" w:cs="Times New Roman"/>
          <w:sz w:val="28"/>
          <w:szCs w:val="28"/>
        </w:rPr>
        <w:t>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на закупівлю та ремонт музичної техніки народного дому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Гряда у сумі 8000,00 грн. згідно КПКВК (Інші субвенції з місцев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бюджету) КЕКВ 2620 (поточні трансферти органам державно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управління інших рівнів.</w:t>
      </w:r>
    </w:p>
    <w:p w:rsidR="0000597A" w:rsidRDefault="0000597A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0597A" w:rsidRDefault="0000597A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B31C4" w:rsidRPr="00A161AE">
        <w:rPr>
          <w:rFonts w:ascii="Times New Roman" w:hAnsi="Times New Roman" w:cs="Times New Roman"/>
          <w:sz w:val="28"/>
          <w:szCs w:val="28"/>
        </w:rPr>
        <w:t>Затвердити скерування субвенції з місцевого бюджету район</w:t>
      </w:r>
      <w:r>
        <w:rPr>
          <w:rFonts w:ascii="Times New Roman" w:hAnsi="Times New Roman" w:cs="Times New Roman"/>
          <w:sz w:val="28"/>
          <w:szCs w:val="28"/>
        </w:rPr>
        <w:t>ному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бюджету на утримання місцевої пожежної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охорони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сумі </w:t>
      </w:r>
      <w:r>
        <w:rPr>
          <w:rFonts w:ascii="Times New Roman" w:hAnsi="Times New Roman" w:cs="Times New Roman"/>
          <w:sz w:val="28"/>
          <w:szCs w:val="28"/>
        </w:rPr>
        <w:t xml:space="preserve"> 10000,00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гр</w:t>
      </w:r>
      <w:r>
        <w:rPr>
          <w:rFonts w:ascii="Times New Roman" w:hAnsi="Times New Roman" w:cs="Times New Roman"/>
          <w:sz w:val="28"/>
          <w:szCs w:val="28"/>
        </w:rPr>
        <w:t>н.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згідно КПКВК (Інші субвенції з місцевого бюджету) 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B31C4" w:rsidRPr="00A161AE">
        <w:rPr>
          <w:rFonts w:ascii="Times New Roman" w:hAnsi="Times New Roman" w:cs="Times New Roman"/>
          <w:sz w:val="28"/>
          <w:szCs w:val="28"/>
        </w:rPr>
        <w:t>КВ 262</w:t>
      </w:r>
      <w:r>
        <w:rPr>
          <w:rFonts w:ascii="Times New Roman" w:hAnsi="Times New Roman" w:cs="Times New Roman"/>
          <w:sz w:val="28"/>
          <w:szCs w:val="28"/>
        </w:rPr>
        <w:t>0</w:t>
      </w:r>
      <w:r w:rsidR="009B31C4" w:rsidRPr="00A161AE">
        <w:rPr>
          <w:rFonts w:ascii="Times New Roman" w:hAnsi="Times New Roman" w:cs="Times New Roman"/>
          <w:sz w:val="28"/>
          <w:szCs w:val="28"/>
        </w:rPr>
        <w:t xml:space="preserve"> (поточні трансферти органам державного управління інших рівнів.</w:t>
      </w:r>
    </w:p>
    <w:p w:rsidR="0000597A" w:rsidRDefault="0000597A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0597A" w:rsidRDefault="0000597A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 </w:t>
      </w:r>
      <w:r w:rsidR="009B31C4" w:rsidRPr="00A161AE">
        <w:rPr>
          <w:rFonts w:ascii="Times New Roman" w:hAnsi="Times New Roman" w:cs="Times New Roman"/>
          <w:sz w:val="28"/>
          <w:szCs w:val="28"/>
        </w:rPr>
        <w:t>Додатки №2,3,5,6 до цього рішення є його невід’ємною частиною.</w:t>
      </w:r>
    </w:p>
    <w:p w:rsidR="0000597A" w:rsidRDefault="0000597A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9B31C4" w:rsidRPr="00A161AE" w:rsidRDefault="009B31C4" w:rsidP="0000597A">
      <w:pPr>
        <w:ind w:left="426" w:right="567" w:hanging="426"/>
        <w:jc w:val="both"/>
        <w:rPr>
          <w:rFonts w:ascii="Times New Roman" w:hAnsi="Times New Roman" w:cs="Times New Roman"/>
          <w:sz w:val="28"/>
          <w:szCs w:val="28"/>
        </w:rPr>
      </w:pPr>
      <w:r w:rsidRPr="00A161AE">
        <w:rPr>
          <w:rFonts w:ascii="Times New Roman" w:hAnsi="Times New Roman" w:cs="Times New Roman"/>
          <w:sz w:val="28"/>
          <w:szCs w:val="28"/>
        </w:rPr>
        <w:t>6. Контроль за виконанням даного рішення покласти</w:t>
      </w:r>
      <w:r w:rsidR="0000597A">
        <w:rPr>
          <w:rFonts w:ascii="Times New Roman" w:hAnsi="Times New Roman" w:cs="Times New Roman"/>
          <w:sz w:val="28"/>
          <w:szCs w:val="28"/>
        </w:rPr>
        <w:t xml:space="preserve"> на постійну </w:t>
      </w:r>
      <w:r w:rsidRPr="00A161AE">
        <w:rPr>
          <w:rFonts w:ascii="Times New Roman" w:hAnsi="Times New Roman" w:cs="Times New Roman"/>
          <w:sz w:val="28"/>
          <w:szCs w:val="28"/>
        </w:rPr>
        <w:t>депутатську комісію з питань бюджету, соціально-економічно</w:t>
      </w:r>
      <w:r w:rsidR="0000597A">
        <w:rPr>
          <w:rFonts w:ascii="Times New Roman" w:hAnsi="Times New Roman" w:cs="Times New Roman"/>
          <w:sz w:val="28"/>
          <w:szCs w:val="28"/>
        </w:rPr>
        <w:t>го</w:t>
      </w:r>
      <w:bookmarkStart w:id="9" w:name="_GoBack"/>
      <w:bookmarkEnd w:id="9"/>
      <w:r w:rsidRPr="00A161AE">
        <w:rPr>
          <w:rFonts w:ascii="Times New Roman" w:hAnsi="Times New Roman" w:cs="Times New Roman"/>
          <w:sz w:val="28"/>
          <w:szCs w:val="28"/>
        </w:rPr>
        <w:t xml:space="preserve"> розвитку, промисловості, торгівлі, підприємницької діяльнос</w:t>
      </w:r>
      <w:r w:rsidR="0000597A">
        <w:rPr>
          <w:rFonts w:ascii="Times New Roman" w:hAnsi="Times New Roman" w:cs="Times New Roman"/>
          <w:sz w:val="28"/>
          <w:szCs w:val="28"/>
        </w:rPr>
        <w:t>ті</w:t>
      </w:r>
      <w:r w:rsidRPr="00A161AE">
        <w:rPr>
          <w:rFonts w:ascii="Times New Roman" w:hAnsi="Times New Roman" w:cs="Times New Roman"/>
          <w:sz w:val="28"/>
          <w:szCs w:val="28"/>
        </w:rPr>
        <w:t>, депутатської етики та регламенту.</w:t>
      </w:r>
    </w:p>
    <w:p w:rsidR="000330CA" w:rsidRPr="00A161AE" w:rsidRDefault="000330CA" w:rsidP="00A161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0CA" w:rsidRPr="00A161AE" w:rsidRDefault="000330CA" w:rsidP="00A161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58ED" w:rsidRPr="00A161AE" w:rsidRDefault="00CA58ED" w:rsidP="00A161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97A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</w:t>
      </w:r>
      <w:r w:rsidR="00371ECB" w:rsidRPr="0000597A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00597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330CA" w:rsidRPr="0000597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00597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161AE">
        <w:rPr>
          <w:rFonts w:ascii="Times New Roman" w:hAnsi="Times New Roman" w:cs="Times New Roman"/>
          <w:b/>
          <w:sz w:val="28"/>
          <w:szCs w:val="28"/>
        </w:rPr>
        <w:t>М. Василина</w:t>
      </w:r>
    </w:p>
    <w:sectPr w:rsidR="00CA58ED" w:rsidRPr="00A161AE" w:rsidSect="00C927AB">
      <w:pgSz w:w="11906" w:h="16838"/>
      <w:pgMar w:top="567" w:right="85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F037AB"/>
    <w:multiLevelType w:val="multilevel"/>
    <w:tmpl w:val="AB5ED8D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E884603"/>
    <w:multiLevelType w:val="multilevel"/>
    <w:tmpl w:val="9EBC3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2418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8F90459"/>
    <w:multiLevelType w:val="multilevel"/>
    <w:tmpl w:val="58B82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2"/>
  </w:num>
  <w:num w:numId="5">
    <w:abstractNumId w:val="1"/>
  </w:num>
  <w:num w:numId="6">
    <w:abstractNumId w:val="6"/>
  </w:num>
  <w:num w:numId="7">
    <w:abstractNumId w:val="7"/>
  </w:num>
  <w:num w:numId="8">
    <w:abstractNumId w:val="10"/>
  </w:num>
  <w:num w:numId="9">
    <w:abstractNumId w:val="3"/>
  </w:num>
  <w:num w:numId="10">
    <w:abstractNumId w:val="8"/>
  </w:num>
  <w:num w:numId="11">
    <w:abstractNumId w:val="11"/>
  </w:num>
  <w:num w:numId="12">
    <w:abstractNumId w:val="5"/>
  </w:num>
  <w:num w:numId="13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00597A"/>
    <w:rsid w:val="000330CA"/>
    <w:rsid w:val="00117F6C"/>
    <w:rsid w:val="0028100B"/>
    <w:rsid w:val="002C0427"/>
    <w:rsid w:val="00307F61"/>
    <w:rsid w:val="00371ECB"/>
    <w:rsid w:val="003A6DA0"/>
    <w:rsid w:val="003F2C76"/>
    <w:rsid w:val="00564D00"/>
    <w:rsid w:val="005F1F5C"/>
    <w:rsid w:val="00613BC4"/>
    <w:rsid w:val="006562E2"/>
    <w:rsid w:val="0069130B"/>
    <w:rsid w:val="006F0EFE"/>
    <w:rsid w:val="006F4625"/>
    <w:rsid w:val="007517F9"/>
    <w:rsid w:val="0076407F"/>
    <w:rsid w:val="007F63B4"/>
    <w:rsid w:val="0087316F"/>
    <w:rsid w:val="008E0F73"/>
    <w:rsid w:val="009B31C4"/>
    <w:rsid w:val="00A161AE"/>
    <w:rsid w:val="00A84F00"/>
    <w:rsid w:val="00AE7931"/>
    <w:rsid w:val="00AF2EFE"/>
    <w:rsid w:val="00BB4343"/>
    <w:rsid w:val="00C2440F"/>
    <w:rsid w:val="00C843CA"/>
    <w:rsid w:val="00C876B5"/>
    <w:rsid w:val="00C927AB"/>
    <w:rsid w:val="00CA58ED"/>
    <w:rsid w:val="00D00920"/>
    <w:rsid w:val="00E078B1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27F4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2">
    <w:name w:val="Заголовок №2_"/>
    <w:basedOn w:val="a0"/>
    <w:link w:val="20"/>
    <w:locked/>
    <w:rsid w:val="009B31C4"/>
    <w:rPr>
      <w:rFonts w:ascii="Arial" w:eastAsia="Arial" w:hAnsi="Arial" w:cs="Arial"/>
      <w:sz w:val="40"/>
      <w:szCs w:val="40"/>
    </w:rPr>
  </w:style>
  <w:style w:type="paragraph" w:customStyle="1" w:styleId="20">
    <w:name w:val="Заголовок №2"/>
    <w:basedOn w:val="a"/>
    <w:link w:val="2"/>
    <w:rsid w:val="009B31C4"/>
    <w:pPr>
      <w:spacing w:line="228" w:lineRule="auto"/>
      <w:jc w:val="right"/>
      <w:outlineLvl w:val="1"/>
    </w:pPr>
    <w:rPr>
      <w:rFonts w:ascii="Arial" w:eastAsia="Arial" w:hAnsi="Arial" w:cs="Arial"/>
      <w:color w:val="auto"/>
      <w:sz w:val="40"/>
      <w:szCs w:val="4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3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2236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2022-08-22T18:52:00Z</dcterms:created>
  <dcterms:modified xsi:type="dcterms:W3CDTF">2022-08-22T19:20:00Z</dcterms:modified>
</cp:coreProperties>
</file>