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9A0" w:rsidRDefault="001D09A0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1D09A0" w:rsidRPr="003930C5" w:rsidRDefault="001D09A0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9A0" w:rsidRPr="003930C5" w:rsidRDefault="001D09A0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1D09A0" w:rsidRPr="003930C5" w:rsidRDefault="001D09A0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8</w:t>
      </w: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283158">
      <w:pPr>
        <w:ind w:right="48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5A9">
        <w:rPr>
          <w:rFonts w:ascii="Times New Roman" w:hAnsi="Times New Roman" w:cs="Times New Roman"/>
          <w:b/>
          <w:sz w:val="28"/>
          <w:szCs w:val="28"/>
        </w:rPr>
        <w:t xml:space="preserve">Про затвердження спрямування іншої субвенції з місцевого бюджету районному бюджету на проектні, </w:t>
      </w:r>
      <w:r w:rsidR="00283158">
        <w:rPr>
          <w:rFonts w:ascii="Times New Roman" w:hAnsi="Times New Roman" w:cs="Times New Roman"/>
          <w:b/>
          <w:sz w:val="28"/>
          <w:szCs w:val="28"/>
        </w:rPr>
        <w:t xml:space="preserve">будівельно-ремонтні </w:t>
      </w:r>
      <w:r w:rsidRPr="005965A9">
        <w:rPr>
          <w:rFonts w:ascii="Times New Roman" w:hAnsi="Times New Roman" w:cs="Times New Roman"/>
          <w:b/>
          <w:sz w:val="28"/>
          <w:szCs w:val="28"/>
        </w:rPr>
        <w:t>роботи,</w:t>
      </w:r>
      <w:r w:rsidR="002831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5A9">
        <w:rPr>
          <w:rFonts w:ascii="Times New Roman" w:hAnsi="Times New Roman" w:cs="Times New Roman"/>
          <w:b/>
          <w:sz w:val="28"/>
          <w:szCs w:val="28"/>
        </w:rPr>
        <w:t xml:space="preserve">придбання житла та приміщень для розвитку сімейних та інших форм виховання, наближених до сімейних, </w:t>
      </w:r>
      <w:r>
        <w:rPr>
          <w:rFonts w:ascii="Times New Roman" w:hAnsi="Times New Roman" w:cs="Times New Roman"/>
          <w:b/>
          <w:sz w:val="28"/>
          <w:szCs w:val="28"/>
        </w:rPr>
        <w:t>та забезпечення житлом дітей-сиріт</w:t>
      </w:r>
      <w:r w:rsidRPr="005965A9">
        <w:rPr>
          <w:rFonts w:ascii="Times New Roman" w:hAnsi="Times New Roman" w:cs="Times New Roman"/>
          <w:b/>
          <w:sz w:val="28"/>
          <w:szCs w:val="28"/>
        </w:rPr>
        <w:t>, осіб з їх числа.</w:t>
      </w:r>
    </w:p>
    <w:p w:rsidR="001D09A0" w:rsidRPr="005965A9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Pr="00465710" w:rsidRDefault="001D09A0" w:rsidP="00283158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Відповідно до вимог Бюджетного кодексу України, Закону України «Про державний бюджет України на 2018 рік», відповідно до розподілу об’єктів для придбання житла у межах Регіональної програми забезпечення житлом дітей- сиріт, позбавлених батьківського піклування та осіб з їх числа в області на 2018-2020 роки, та керуючись ст. 26 Закону України «Про місцеве самоврядування в Україні», Грядівська сільська рада</w:t>
      </w:r>
    </w:p>
    <w:p w:rsidR="00283158" w:rsidRDefault="00283158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283158">
      <w:pPr>
        <w:ind w:right="300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5A9">
        <w:rPr>
          <w:rFonts w:ascii="Times New Roman" w:hAnsi="Times New Roman" w:cs="Times New Roman"/>
          <w:b/>
          <w:sz w:val="28"/>
          <w:szCs w:val="28"/>
        </w:rPr>
        <w:t>ВИРІШИЛА:</w:t>
      </w:r>
    </w:p>
    <w:p w:rsidR="001D09A0" w:rsidRPr="005965A9" w:rsidRDefault="001D09A0" w:rsidP="001D09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1AA4" w:rsidRDefault="00283158" w:rsidP="00FA1AA4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   </w:t>
      </w:r>
      <w:r w:rsidR="001D09A0" w:rsidRPr="00465710">
        <w:rPr>
          <w:rFonts w:ascii="Times New Roman" w:hAnsi="Times New Roman" w:cs="Times New Roman"/>
          <w:sz w:val="28"/>
          <w:szCs w:val="28"/>
        </w:rPr>
        <w:t xml:space="preserve">Затвердити спрямування іншої субвенції з місцевого бюджету районному бюджету на проектні, будівельно-ремонтні роботи, придбання житла та приміщень для розвитку сімейних та інших форм </w:t>
      </w:r>
      <w:r w:rsidR="003656B3">
        <w:rPr>
          <w:rFonts w:ascii="Times New Roman" w:hAnsi="Times New Roman" w:cs="Times New Roman"/>
          <w:sz w:val="28"/>
          <w:szCs w:val="28"/>
        </w:rPr>
        <w:t xml:space="preserve"> </w:t>
      </w:r>
      <w:r w:rsidR="001D09A0" w:rsidRPr="00465710">
        <w:rPr>
          <w:rFonts w:ascii="Times New Roman" w:hAnsi="Times New Roman" w:cs="Times New Roman"/>
          <w:sz w:val="28"/>
          <w:szCs w:val="28"/>
        </w:rPr>
        <w:t xml:space="preserve">виховання, наближених до сімейних, та </w:t>
      </w:r>
      <w:r w:rsidR="001D09A0">
        <w:rPr>
          <w:rFonts w:ascii="Times New Roman" w:hAnsi="Times New Roman" w:cs="Times New Roman"/>
          <w:sz w:val="28"/>
          <w:szCs w:val="28"/>
        </w:rPr>
        <w:t>забезпечення житлом дітей-сиріт,</w:t>
      </w:r>
      <w:r w:rsidR="001D09A0" w:rsidRPr="00465710">
        <w:rPr>
          <w:rFonts w:ascii="Times New Roman" w:hAnsi="Times New Roman" w:cs="Times New Roman"/>
          <w:sz w:val="28"/>
          <w:szCs w:val="28"/>
        </w:rPr>
        <w:t xml:space="preserve"> осіб з їх числа, а саме на співфінансування придбання житла дітям-сиротам </w:t>
      </w:r>
      <w:proofErr w:type="spellStart"/>
      <w:r w:rsidR="001D09A0" w:rsidRPr="00465710">
        <w:rPr>
          <w:rFonts w:ascii="Times New Roman" w:hAnsi="Times New Roman" w:cs="Times New Roman"/>
          <w:sz w:val="28"/>
          <w:szCs w:val="28"/>
        </w:rPr>
        <w:t>Лотишу</w:t>
      </w:r>
      <w:proofErr w:type="spellEnd"/>
      <w:r w:rsidR="001D09A0" w:rsidRPr="00465710">
        <w:rPr>
          <w:rFonts w:ascii="Times New Roman" w:hAnsi="Times New Roman" w:cs="Times New Roman"/>
          <w:sz w:val="28"/>
          <w:szCs w:val="28"/>
        </w:rPr>
        <w:t xml:space="preserve"> Ярославу Михайловичу та </w:t>
      </w:r>
      <w:proofErr w:type="spellStart"/>
      <w:r w:rsidR="001D09A0" w:rsidRPr="00465710">
        <w:rPr>
          <w:rFonts w:ascii="Times New Roman" w:hAnsi="Times New Roman" w:cs="Times New Roman"/>
          <w:sz w:val="28"/>
          <w:szCs w:val="28"/>
        </w:rPr>
        <w:t>Лотишу</w:t>
      </w:r>
      <w:proofErr w:type="spellEnd"/>
      <w:r w:rsidR="001D09A0">
        <w:rPr>
          <w:rFonts w:ascii="Times New Roman" w:hAnsi="Times New Roman" w:cs="Times New Roman"/>
          <w:sz w:val="28"/>
          <w:szCs w:val="28"/>
        </w:rPr>
        <w:t xml:space="preserve"> Михайлу Михайловичу, жителям Грядівської</w:t>
      </w:r>
      <w:r w:rsidR="001D09A0" w:rsidRPr="00465710">
        <w:rPr>
          <w:rFonts w:ascii="Times New Roman" w:hAnsi="Times New Roman" w:cs="Times New Roman"/>
          <w:sz w:val="28"/>
          <w:szCs w:val="28"/>
        </w:rPr>
        <w:t xml:space="preserve"> сільської ради.</w:t>
      </w:r>
    </w:p>
    <w:p w:rsidR="001D09A0" w:rsidRDefault="001D09A0" w:rsidP="00FA1AA4">
      <w:p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965A9">
        <w:rPr>
          <w:rFonts w:ascii="Times New Roman" w:hAnsi="Times New Roman" w:cs="Times New Roman"/>
          <w:b/>
          <w:sz w:val="28"/>
          <w:szCs w:val="28"/>
        </w:rPr>
        <w:t>2.</w:t>
      </w:r>
      <w:r w:rsidRPr="00465710">
        <w:rPr>
          <w:rFonts w:ascii="Times New Roman" w:hAnsi="Times New Roman" w:cs="Times New Roman"/>
          <w:sz w:val="28"/>
          <w:szCs w:val="28"/>
        </w:rPr>
        <w:t xml:space="preserve"> </w:t>
      </w:r>
      <w:r w:rsidR="00FA1AA4">
        <w:rPr>
          <w:rFonts w:ascii="Times New Roman" w:hAnsi="Times New Roman" w:cs="Times New Roman"/>
          <w:sz w:val="28"/>
          <w:szCs w:val="28"/>
        </w:rPr>
        <w:t xml:space="preserve">   </w:t>
      </w:r>
      <w:r w:rsidRPr="00465710">
        <w:rPr>
          <w:rFonts w:ascii="Times New Roman" w:hAnsi="Times New Roman" w:cs="Times New Roman"/>
          <w:sz w:val="28"/>
          <w:szCs w:val="28"/>
        </w:rPr>
        <w:t>Перенести призначення коштів спеці</w:t>
      </w:r>
      <w:r>
        <w:rPr>
          <w:rFonts w:ascii="Times New Roman" w:hAnsi="Times New Roman" w:cs="Times New Roman"/>
          <w:sz w:val="28"/>
          <w:szCs w:val="28"/>
        </w:rPr>
        <w:t xml:space="preserve">ального фонду сільського бюджету із </w:t>
      </w:r>
      <w:r w:rsidRPr="00465710">
        <w:rPr>
          <w:rFonts w:ascii="Times New Roman" w:hAnsi="Times New Roman" w:cs="Times New Roman"/>
          <w:sz w:val="28"/>
          <w:szCs w:val="28"/>
        </w:rPr>
        <w:t xml:space="preserve"> ТПКВКМБ 6083 (Проектні, будівельно-ремонтні роботи, придбання житла та приміщень для розвитку сімейних та інших форм </w:t>
      </w:r>
      <w:r w:rsidR="00741B67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виховання, </w:t>
      </w:r>
      <w:r w:rsidR="00741B67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наближених до сімейних, та </w:t>
      </w:r>
      <w:r>
        <w:rPr>
          <w:rFonts w:ascii="Times New Roman" w:hAnsi="Times New Roman" w:cs="Times New Roman"/>
          <w:sz w:val="28"/>
          <w:szCs w:val="28"/>
        </w:rPr>
        <w:t>забезпечення житлом дітей-сиріт</w:t>
      </w:r>
      <w:r w:rsidRPr="00465710">
        <w:rPr>
          <w:rFonts w:ascii="Times New Roman" w:hAnsi="Times New Roman" w:cs="Times New Roman"/>
          <w:sz w:val="28"/>
          <w:szCs w:val="28"/>
        </w:rPr>
        <w:t>, осіб з їх числа) КЕКВ 3121 (капітальне будівництво (придбання) житла) на ТПКВКМБ</w:t>
      </w:r>
      <w:r>
        <w:rPr>
          <w:rFonts w:ascii="Times New Roman" w:hAnsi="Times New Roman" w:cs="Times New Roman"/>
          <w:sz w:val="28"/>
          <w:szCs w:val="28"/>
        </w:rPr>
        <w:t xml:space="preserve"> 9770 (Інша субвенція з місцевого</w:t>
      </w:r>
      <w:r w:rsidRPr="00465710">
        <w:rPr>
          <w:rFonts w:ascii="Times New Roman" w:hAnsi="Times New Roman" w:cs="Times New Roman"/>
          <w:sz w:val="28"/>
          <w:szCs w:val="28"/>
        </w:rPr>
        <w:t xml:space="preserve"> бюджету) КЕКВ 3220 (капітальні трансферти органам держав</w:t>
      </w:r>
      <w:r>
        <w:rPr>
          <w:rFonts w:ascii="Times New Roman" w:hAnsi="Times New Roman" w:cs="Times New Roman"/>
          <w:sz w:val="28"/>
          <w:szCs w:val="28"/>
        </w:rPr>
        <w:t>ного управління інших рівнів) у</w:t>
      </w:r>
      <w:r w:rsidR="00741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сумі 29000,00 грн</w:t>
      </w:r>
      <w:r w:rsidRPr="00465710">
        <w:rPr>
          <w:rFonts w:ascii="Times New Roman" w:hAnsi="Times New Roman" w:cs="Times New Roman"/>
          <w:sz w:val="28"/>
          <w:szCs w:val="28"/>
        </w:rPr>
        <w:t>.</w:t>
      </w:r>
    </w:p>
    <w:p w:rsidR="001D09A0" w:rsidRPr="00FA1AA4" w:rsidRDefault="001D09A0" w:rsidP="00FA1AA4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1AA4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A1AA4">
        <w:rPr>
          <w:rFonts w:ascii="Times New Roman" w:hAnsi="Times New Roman" w:cs="Times New Roman"/>
          <w:sz w:val="28"/>
          <w:szCs w:val="28"/>
        </w:rPr>
        <w:t xml:space="preserve"> зміни до сільського бюджету </w:t>
      </w:r>
      <w:r w:rsidR="00741B67">
        <w:rPr>
          <w:rFonts w:ascii="Times New Roman" w:hAnsi="Times New Roman" w:cs="Times New Roman"/>
          <w:sz w:val="28"/>
          <w:szCs w:val="28"/>
        </w:rPr>
        <w:t>згідно</w:t>
      </w:r>
      <w:r w:rsidRPr="00FA1AA4">
        <w:rPr>
          <w:rFonts w:ascii="Times New Roman" w:hAnsi="Times New Roman" w:cs="Times New Roman"/>
          <w:sz w:val="28"/>
          <w:szCs w:val="28"/>
        </w:rPr>
        <w:t xml:space="preserve"> Додатку № 3, 4, 5.</w:t>
      </w:r>
    </w:p>
    <w:p w:rsidR="001D09A0" w:rsidRPr="00FA1AA4" w:rsidRDefault="001D09A0" w:rsidP="00FA1AA4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A1AA4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FA1AA4">
        <w:rPr>
          <w:rFonts w:ascii="Times New Roman" w:hAnsi="Times New Roman" w:cs="Times New Roman"/>
          <w:sz w:val="28"/>
          <w:szCs w:val="28"/>
        </w:rPr>
        <w:t xml:space="preserve"> зміни до Програми забезпечення житлом дітей-сиріт, дітей позбавлених батьківського піклування, та осіб з їх числа у Грядівській сільській раді на 2018 рік згідно Додатку №8 до рішення.</w:t>
      </w:r>
    </w:p>
    <w:p w:rsidR="001D09A0" w:rsidRPr="00F227E0" w:rsidRDefault="001D09A0" w:rsidP="00FA1AA4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Контроль за виконанням даного рішення покласти на постійну депутатську комісію з питань бюджету, соціально-економічного розвитку</w:t>
      </w:r>
      <w:r w:rsidR="00741B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промисловості, торгівлі, підприємницької діяльності, депутатської етики та регламенту.</w:t>
      </w: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Default="001D09A0" w:rsidP="001D09A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09A0" w:rsidRPr="00F227E0" w:rsidRDefault="001D09A0" w:rsidP="00741B6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М. Василина</w:t>
      </w:r>
    </w:p>
    <w:p w:rsidR="001A3CCA" w:rsidRDefault="001A3CCA">
      <w:bookmarkStart w:id="0" w:name="_GoBack"/>
      <w:bookmarkEnd w:id="0"/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236D2"/>
    <w:multiLevelType w:val="hybridMultilevel"/>
    <w:tmpl w:val="963E76C2"/>
    <w:lvl w:ilvl="0" w:tplc="5A68B2F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043F9C"/>
    <w:multiLevelType w:val="hybridMultilevel"/>
    <w:tmpl w:val="A9BC44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D12"/>
    <w:rsid w:val="001A3CCA"/>
    <w:rsid w:val="001D09A0"/>
    <w:rsid w:val="00283158"/>
    <w:rsid w:val="003656B3"/>
    <w:rsid w:val="00545D12"/>
    <w:rsid w:val="00741B67"/>
    <w:rsid w:val="00C816C7"/>
    <w:rsid w:val="00FA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0E83A"/>
  <w15:chartTrackingRefBased/>
  <w15:docId w15:val="{95F6637A-1956-4DFF-B6B4-33FE2F9B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09A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1560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2022-08-31T06:31:00Z</dcterms:created>
  <dcterms:modified xsi:type="dcterms:W3CDTF">2022-09-02T18:38:00Z</dcterms:modified>
</cp:coreProperties>
</file>