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921" w:rsidRPr="00524D98" w:rsidRDefault="00170921" w:rsidP="001709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70921" w:rsidRPr="00524D98" w:rsidRDefault="00170921" w:rsidP="001709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70921" w:rsidRPr="00524D98" w:rsidRDefault="00170921" w:rsidP="001709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70921" w:rsidRPr="00524D98" w:rsidRDefault="00170921" w:rsidP="001709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70921" w:rsidRPr="00524D98" w:rsidRDefault="00170921" w:rsidP="0017092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70921" w:rsidRPr="00524D98" w:rsidRDefault="00170921" w:rsidP="001709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70921" w:rsidRDefault="00170921" w:rsidP="001709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170921" w:rsidRDefault="00170921" w:rsidP="001709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70921" w:rsidRDefault="00170921" w:rsidP="00170921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ий номер </w:t>
      </w:r>
      <w:r w:rsidRPr="009A7611">
        <w:rPr>
          <w:rFonts w:ascii="Times New Roman" w:hAnsi="Times New Roman"/>
          <w:b/>
          <w:sz w:val="28"/>
          <w:szCs w:val="28"/>
        </w:rPr>
        <w:t>4622782500:01:007:0187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(у власність) для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</w:t>
      </w:r>
      <w:r>
        <w:rPr>
          <w:rFonts w:ascii="Times New Roman" w:hAnsi="Times New Roman"/>
          <w:b/>
          <w:sz w:val="28"/>
          <w:szCs w:val="28"/>
        </w:rPr>
        <w:t>2</w:t>
      </w:r>
      <w:r w:rsidRPr="00F32AFA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 xml:space="preserve">1),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вул.С.Бандери</w:t>
      </w:r>
      <w:proofErr w:type="spellEnd"/>
      <w:r>
        <w:rPr>
          <w:rFonts w:ascii="Times New Roman" w:hAnsi="Times New Roman"/>
          <w:b/>
          <w:sz w:val="28"/>
          <w:szCs w:val="28"/>
        </w:rPr>
        <w:t>, 18</w:t>
      </w:r>
    </w:p>
    <w:p w:rsidR="00170921" w:rsidRPr="00D051C0" w:rsidRDefault="00170921" w:rsidP="00170921">
      <w:pPr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93DF5">
        <w:rPr>
          <w:rFonts w:ascii="Times New Roman" w:hAnsi="Times New Roman"/>
          <w:sz w:val="28"/>
          <w:szCs w:val="28"/>
        </w:rPr>
        <w:t xml:space="preserve"> </w:t>
      </w:r>
      <w:r w:rsidRPr="00893DF5">
        <w:rPr>
          <w:rFonts w:ascii="Times New Roman" w:hAnsi="Times New Roman"/>
          <w:b/>
          <w:sz w:val="28"/>
          <w:szCs w:val="28"/>
        </w:rPr>
        <w:t>КУДРЯВЦЕВ ВОЛОДИМИРУ ОЛЕКСАНДРОВИЧУ</w:t>
      </w:r>
    </w:p>
    <w:p w:rsidR="00170921" w:rsidRDefault="00170921" w:rsidP="00170921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70921" w:rsidRPr="00D051C0" w:rsidRDefault="00170921" w:rsidP="00170921">
      <w:pPr>
        <w:tabs>
          <w:tab w:val="left" w:pos="3480"/>
        </w:tabs>
        <w:spacing w:after="0" w:line="240" w:lineRule="auto"/>
        <w:ind w:right="22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Законом України «Про Державний земельний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генеральним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планом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населених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пунктів сіл Гряда та Вол</w:t>
      </w:r>
      <w:r>
        <w:rPr>
          <w:rFonts w:ascii="Times New Roman" w:hAnsi="Times New Roman"/>
          <w:bCs/>
          <w:sz w:val="28"/>
          <w:szCs w:val="28"/>
          <w:lang w:eastAsia="ru-RU"/>
        </w:rPr>
        <w:t>я-Го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№1854 від 25.11.2016року, витягом №НВ-4606985562018 від 10.05.2018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 w:rsidRPr="00EE2DDE">
        <w:rPr>
          <w:rFonts w:ascii="Times New Roman" w:hAnsi="Times New Roman"/>
          <w:sz w:val="28"/>
          <w:szCs w:val="28"/>
        </w:rPr>
        <w:t>КУДРЯВЦЕВ</w:t>
      </w:r>
      <w:proofErr w:type="spellEnd"/>
      <w:r w:rsidRPr="00EE2DDE">
        <w:rPr>
          <w:rFonts w:ascii="Times New Roman" w:hAnsi="Times New Roman"/>
          <w:sz w:val="28"/>
          <w:szCs w:val="28"/>
        </w:rPr>
        <w:t xml:space="preserve"> ВОЛОДИМИРУ ОЛЕКСАНДРОВИЧУ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170921" w:rsidRPr="00D051C0" w:rsidRDefault="00170921" w:rsidP="0017092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70921" w:rsidRDefault="00170921" w:rsidP="0017092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170921" w:rsidRPr="00D051C0" w:rsidRDefault="00170921" w:rsidP="0017092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170921" w:rsidRPr="001B2AD9" w:rsidRDefault="00170921" w:rsidP="00170921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 w:rsidRPr="001B2AD9">
        <w:rPr>
          <w:rFonts w:ascii="Times New Roman" w:hAnsi="Times New Roman"/>
          <w:bCs/>
          <w:sz w:val="28"/>
          <w:szCs w:val="28"/>
          <w:lang w:eastAsia="ru-RU"/>
        </w:rPr>
        <w:t>гр</w:t>
      </w:r>
      <w:proofErr w:type="spellEnd"/>
      <w:r w:rsidRPr="001B2A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893DF5">
        <w:rPr>
          <w:rFonts w:ascii="Times New Roman" w:hAnsi="Times New Roman"/>
          <w:b/>
          <w:sz w:val="28"/>
          <w:szCs w:val="28"/>
        </w:rPr>
        <w:t>КУДРЯВЦЕВ ВОЛОДИМИРУ ОЛЕКСАНДРОВИЧУ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</w:t>
      </w:r>
      <w:r w:rsidRPr="00C46A53">
        <w:rPr>
          <w:rFonts w:ascii="Times New Roman" w:hAnsi="Times New Roman"/>
          <w:sz w:val="28"/>
          <w:szCs w:val="28"/>
        </w:rPr>
        <w:t>4622782500:01:007:0187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житлового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будинку, господарських будівель і споруд (присадибна ділянка)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 xml:space="preserve">код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>КВЦПЗ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02.01.,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B2AD9">
        <w:rPr>
          <w:rFonts w:ascii="Times New Roman" w:hAnsi="Times New Roman"/>
          <w:sz w:val="28"/>
          <w:szCs w:val="28"/>
        </w:rPr>
        <w:t>категорія земель-</w:t>
      </w:r>
      <w:r w:rsidRPr="00802A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землі житлової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громадської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забудови,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вул.С.Бандери</w:t>
      </w:r>
      <w:proofErr w:type="spellEnd"/>
      <w:r>
        <w:rPr>
          <w:rFonts w:ascii="Times New Roman" w:hAnsi="Times New Roman"/>
          <w:sz w:val="28"/>
          <w:szCs w:val="28"/>
        </w:rPr>
        <w:t>, 18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70921" w:rsidRDefault="00170921" w:rsidP="0017092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гр.</w:t>
      </w:r>
      <w:r w:rsidRPr="00893DF5">
        <w:rPr>
          <w:rFonts w:ascii="Times New Roman" w:hAnsi="Times New Roman"/>
          <w:b/>
          <w:sz w:val="28"/>
          <w:szCs w:val="28"/>
        </w:rPr>
        <w:t>КУДРЯВЦЕВ</w:t>
      </w:r>
      <w:proofErr w:type="spellEnd"/>
      <w:r w:rsidRPr="00893DF5">
        <w:rPr>
          <w:rFonts w:ascii="Times New Roman" w:hAnsi="Times New Roman"/>
          <w:b/>
          <w:sz w:val="28"/>
          <w:szCs w:val="28"/>
        </w:rPr>
        <w:t xml:space="preserve"> ВОЛОДИМИРУ ОЛЕКСАНДРОВИЧУ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46A53">
        <w:rPr>
          <w:rFonts w:ascii="Times New Roman" w:hAnsi="Times New Roman"/>
          <w:sz w:val="28"/>
          <w:szCs w:val="28"/>
        </w:rPr>
        <w:t>4622782500:01:007:0187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площею 0,</w:t>
      </w:r>
      <w:r>
        <w:rPr>
          <w:rFonts w:ascii="Times New Roman" w:hAnsi="Times New Roman"/>
          <w:bCs/>
          <w:sz w:val="28"/>
          <w:szCs w:val="28"/>
          <w:lang w:eastAsia="ru-RU"/>
        </w:rPr>
        <w:t>1000га,</w:t>
      </w:r>
      <w:r w:rsidR="005D688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5D6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 (присадибна ділянка)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за рахунок земель </w:t>
      </w:r>
      <w:r>
        <w:rPr>
          <w:rFonts w:ascii="Times New Roman" w:hAnsi="Times New Roman"/>
          <w:sz w:val="28"/>
          <w:szCs w:val="28"/>
        </w:rPr>
        <w:t>житлової та</w:t>
      </w:r>
      <w:r w:rsidR="005D6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громадської забудови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D688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(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)  </w:t>
      </w:r>
      <w:r>
        <w:rPr>
          <w:rFonts w:ascii="Times New Roman" w:hAnsi="Times New Roman"/>
          <w:sz w:val="28"/>
          <w:szCs w:val="28"/>
        </w:rPr>
        <w:t xml:space="preserve">в </w:t>
      </w:r>
      <w:r w:rsidR="005D688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5D688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вул.С.Бандери</w:t>
      </w:r>
      <w:proofErr w:type="spellEnd"/>
      <w:r>
        <w:rPr>
          <w:rFonts w:ascii="Times New Roman" w:hAnsi="Times New Roman"/>
          <w:sz w:val="28"/>
          <w:szCs w:val="28"/>
        </w:rPr>
        <w:t xml:space="preserve">, 18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 району Львівської області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/в межах населеного пункту/.</w:t>
      </w:r>
    </w:p>
    <w:p w:rsidR="00170921" w:rsidRPr="008F14D2" w:rsidRDefault="00170921" w:rsidP="0017092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70921" w:rsidRDefault="00170921" w:rsidP="00170921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D688E" w:rsidRDefault="005D688E" w:rsidP="00170921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170921" w:rsidRDefault="00170921" w:rsidP="00170921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170921" w:rsidSect="00170921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54144A"/>
    <w:rsid w:val="005D688E"/>
    <w:rsid w:val="00A7201D"/>
    <w:rsid w:val="00D31006"/>
    <w:rsid w:val="00E53695"/>
    <w:rsid w:val="00EE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BF04A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18151-8B90-47C9-915C-3470B5CB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1519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2022-09-02T22:14:00Z</dcterms:created>
  <dcterms:modified xsi:type="dcterms:W3CDTF">2022-09-02T22:14:00Z</dcterms:modified>
</cp:coreProperties>
</file>