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CEB" w:rsidRPr="00524D98" w:rsidRDefault="00FB6CEB" w:rsidP="00FB6C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B6CEB" w:rsidRPr="00524D98" w:rsidRDefault="00FB6CEB" w:rsidP="00FB6CE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B6CEB" w:rsidRPr="00524D98" w:rsidRDefault="00FB6CEB" w:rsidP="00FB6CE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B6CEB" w:rsidRPr="00524D98" w:rsidRDefault="00FB6CEB" w:rsidP="00FB6C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B6CEB" w:rsidRPr="00524D98" w:rsidRDefault="00FB6CEB" w:rsidP="00FB6CE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B6CEB" w:rsidRPr="00524D98" w:rsidRDefault="00FB6CEB" w:rsidP="00FB6C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B6CEB" w:rsidRPr="00524D98" w:rsidRDefault="00FB6CEB" w:rsidP="00FB6C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B6CEB" w:rsidRDefault="00FB6CEB" w:rsidP="00FB6CE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24</w:t>
      </w:r>
    </w:p>
    <w:p w:rsidR="00FB6CEB" w:rsidRDefault="00FB6CEB" w:rsidP="00FB6CE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B6CEB" w:rsidRPr="00524D98" w:rsidRDefault="00FB6CEB" w:rsidP="00FB6CE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B6CEB" w:rsidRDefault="00FB6CEB" w:rsidP="00FB6CEB">
      <w:pPr>
        <w:spacing w:after="0" w:line="240" w:lineRule="auto"/>
        <w:ind w:right="-1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проекту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відведення земельної ділянки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ий номер 4622782500:01:010:0150 (у власність) для ведення </w:t>
      </w:r>
      <w:r w:rsidR="006B66B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особистого селянського господарства </w:t>
      </w:r>
      <w:r w:rsidR="006B66B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(</w:t>
      </w:r>
      <w:r w:rsidRPr="00F32AFA">
        <w:rPr>
          <w:rFonts w:ascii="Times New Roman" w:hAnsi="Times New Roman"/>
          <w:b/>
          <w:sz w:val="28"/>
          <w:szCs w:val="28"/>
        </w:rPr>
        <w:t>код згідно КВЦПЗ – 01.03</w:t>
      </w:r>
      <w:r>
        <w:rPr>
          <w:rFonts w:ascii="Times New Roman" w:hAnsi="Times New Roman"/>
          <w:b/>
          <w:sz w:val="28"/>
          <w:szCs w:val="28"/>
        </w:rPr>
        <w:t xml:space="preserve">), що знаходиться в </w:t>
      </w:r>
      <w:proofErr w:type="spellStart"/>
      <w:r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вул.Горішня</w:t>
      </w:r>
      <w:proofErr w:type="spellEnd"/>
    </w:p>
    <w:p w:rsidR="00FB6CEB" w:rsidRPr="00D051C0" w:rsidRDefault="00FB6CEB" w:rsidP="00FB6CEB">
      <w:pPr>
        <w:spacing w:after="0" w:line="240" w:lineRule="auto"/>
        <w:ind w:right="-1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гр.ГРИНЧИШИН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ЯРОСЛАВУ МИКОЛАЙОВИЧУ</w:t>
      </w:r>
    </w:p>
    <w:p w:rsidR="00FB6CEB" w:rsidRPr="00D051C0" w:rsidRDefault="00FB6CEB" w:rsidP="00FB6CEB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B6CEB" w:rsidRPr="00D051C0" w:rsidRDefault="00FB6CEB" w:rsidP="00FB6CEB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</w:t>
      </w:r>
      <w:r>
        <w:rPr>
          <w:rFonts w:ascii="Times New Roman" w:hAnsi="Times New Roman"/>
          <w:bCs/>
          <w:sz w:val="28"/>
          <w:szCs w:val="28"/>
          <w:lang w:eastAsia="ru-RU"/>
        </w:rPr>
        <w:t>81, 116, 118,121,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122,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123,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125, 126 Земельного Кодексу України, ст.26 Закону України «Про місцеве самоврядування в Україні», ст.50 Закону України «Про землеустрій»,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Законом України «Про Державний земельний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генеральним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планом населених пунктів сіл Гряда та Вол</w:t>
      </w:r>
      <w:r>
        <w:rPr>
          <w:rFonts w:ascii="Times New Roman" w:hAnsi="Times New Roman"/>
          <w:bCs/>
          <w:sz w:val="28"/>
          <w:szCs w:val="28"/>
          <w:lang w:eastAsia="ru-RU"/>
        </w:rPr>
        <w:t>я-Го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мулецька, </w:t>
      </w:r>
      <w:r w:rsidR="006B66B8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витягом №НВ-4606985562018 від 10.05.2018 року,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ГРИНЧИШИН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ЯРОСЛАВА МИКОЛАЙОВИЧА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FB6CEB" w:rsidRPr="00D051C0" w:rsidRDefault="00FB6CEB" w:rsidP="00FB6CEB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B6CEB" w:rsidRPr="00D051C0" w:rsidRDefault="00FB6CEB" w:rsidP="00FB6CEB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FB6CEB" w:rsidRPr="00D051C0" w:rsidRDefault="00FB6CEB" w:rsidP="00FB6CEB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FB6CEB" w:rsidRDefault="00FB6CEB" w:rsidP="00FB6CEB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right="-81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</w:t>
      </w:r>
      <w:proofErr w:type="spellEnd"/>
      <w:r w:rsidRPr="00CF3AC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ГРИНЧИШИН ЯРОСЛАВУ МИКОЛАЙОВИЧУ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проект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землеустрою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щодо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кадастров</w:t>
      </w:r>
      <w:r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4622782500:01:0</w:t>
      </w:r>
      <w:r>
        <w:rPr>
          <w:rFonts w:ascii="Times New Roman" w:hAnsi="Times New Roman"/>
          <w:bCs/>
          <w:sz w:val="28"/>
          <w:szCs w:val="28"/>
          <w:lang w:eastAsia="ru-RU"/>
        </w:rPr>
        <w:t>10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150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площею 0,0677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га,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для ведення особистого селянського господарства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(код класифік</w:t>
      </w:r>
      <w:r>
        <w:rPr>
          <w:rFonts w:ascii="Times New Roman" w:hAnsi="Times New Roman"/>
          <w:bCs/>
          <w:sz w:val="28"/>
          <w:szCs w:val="28"/>
          <w:lang w:eastAsia="ru-RU"/>
        </w:rPr>
        <w:t>ації цільового призначення 01.03,</w:t>
      </w:r>
      <w:r w:rsidRPr="00F536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категорія земель-землі сільськогосподарського призначення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) в с. Гряда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вул.Горішня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 району Львівської області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/в межах населеного пункту/.</w:t>
      </w:r>
    </w:p>
    <w:p w:rsidR="00FB6CEB" w:rsidRDefault="00FB6CEB" w:rsidP="00FB6CEB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right="-81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</w:t>
      </w:r>
      <w:r w:rsidR="006B66B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у власність </w:t>
      </w:r>
      <w:r w:rsidR="006B66B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ГРИНЧИШИН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ЯРОСЛАВУ МИКОЛАЙОВИЧУ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4622782500:01:0</w:t>
      </w:r>
      <w:r>
        <w:rPr>
          <w:rFonts w:ascii="Times New Roman" w:hAnsi="Times New Roman"/>
          <w:bCs/>
          <w:sz w:val="28"/>
          <w:szCs w:val="28"/>
          <w:lang w:eastAsia="ru-RU"/>
        </w:rPr>
        <w:t>10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150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площею 0,</w:t>
      </w:r>
      <w:r>
        <w:rPr>
          <w:rFonts w:ascii="Times New Roman" w:hAnsi="Times New Roman"/>
          <w:bCs/>
          <w:sz w:val="28"/>
          <w:szCs w:val="28"/>
          <w:lang w:eastAsia="ru-RU"/>
        </w:rPr>
        <w:t>0677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га,  для 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ведення особистого селянського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господарства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за рахунок земель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сільськогосподарського призначення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(код класифік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ації цільового призначення 01.03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)  в с. Гряда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вул.Горішня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Жовківського району Львівської області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/в межах населеного пункту/.</w:t>
      </w:r>
    </w:p>
    <w:p w:rsidR="00FB6CEB" w:rsidRPr="008F14D2" w:rsidRDefault="00FB6CEB" w:rsidP="00FB6CEB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right="-81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FB6CEB" w:rsidRDefault="00FB6CEB" w:rsidP="00FB6CEB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FB6CEB" w:rsidRDefault="00FB6CEB" w:rsidP="00FB6CEB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FB6CEB" w:rsidRDefault="00FB6CEB" w:rsidP="00FB6CE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A3461" w:rsidRDefault="009A3461" w:rsidP="009A346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A24976" w:rsidRPr="009A3461" w:rsidRDefault="00A24976" w:rsidP="009A3461"/>
    <w:sectPr w:rsidR="00A24976" w:rsidRPr="009A3461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3"/>
  </w:num>
  <w:num w:numId="5">
    <w:abstractNumId w:val="12"/>
  </w:num>
  <w:num w:numId="6">
    <w:abstractNumId w:val="2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  <w:num w:numId="11">
    <w:abstractNumId w:val="5"/>
  </w:num>
  <w:num w:numId="12">
    <w:abstractNumId w:val="4"/>
  </w:num>
  <w:num w:numId="13">
    <w:abstractNumId w:val="8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170921"/>
    <w:rsid w:val="00254A53"/>
    <w:rsid w:val="0027085A"/>
    <w:rsid w:val="003F21D0"/>
    <w:rsid w:val="0054144A"/>
    <w:rsid w:val="005D688E"/>
    <w:rsid w:val="006110F5"/>
    <w:rsid w:val="0067250C"/>
    <w:rsid w:val="006B66B8"/>
    <w:rsid w:val="007270DC"/>
    <w:rsid w:val="0074537D"/>
    <w:rsid w:val="009A3461"/>
    <w:rsid w:val="00A24976"/>
    <w:rsid w:val="00A7201D"/>
    <w:rsid w:val="00CB53F7"/>
    <w:rsid w:val="00CD6FAB"/>
    <w:rsid w:val="00D31006"/>
    <w:rsid w:val="00E53695"/>
    <w:rsid w:val="00EA69E7"/>
    <w:rsid w:val="00EE3A47"/>
    <w:rsid w:val="00F1263C"/>
    <w:rsid w:val="00FB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3BA4A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D3A83-A315-415D-B53E-1E829ACEC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1315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2022-09-02T23:50:00Z</dcterms:created>
  <dcterms:modified xsi:type="dcterms:W3CDTF">2022-09-02T23:54:00Z</dcterms:modified>
</cp:coreProperties>
</file>