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9D9" w:rsidRPr="00524D98" w:rsidRDefault="00EE49D9" w:rsidP="00EE49D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E49D9" w:rsidRPr="00524D98" w:rsidRDefault="00EE49D9" w:rsidP="00EE49D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E49D9" w:rsidRPr="00524D98" w:rsidRDefault="00EE49D9" w:rsidP="00EE49D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E49D9" w:rsidRPr="00524D98" w:rsidRDefault="00EE49D9" w:rsidP="00EE49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E49D9" w:rsidRPr="00524D98" w:rsidRDefault="00EE49D9" w:rsidP="00EE49D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E49D9" w:rsidRPr="00524D98" w:rsidRDefault="00EE49D9" w:rsidP="00EE49D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E49D9" w:rsidRPr="00524D98" w:rsidRDefault="00EE49D9" w:rsidP="00EE49D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E49D9" w:rsidRDefault="00EE49D9" w:rsidP="00EE49D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26</w:t>
      </w:r>
    </w:p>
    <w:p w:rsidR="00EE49D9" w:rsidRDefault="00EE49D9" w:rsidP="00EE49D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E49D9" w:rsidRDefault="00EE49D9" w:rsidP="00675DA1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проекту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відведення земельної ділянки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ий номер 4622782500:06:000:0009 (у власність) для ведення особистого селянського господарства (</w:t>
      </w:r>
      <w:r w:rsidRPr="00F32AFA">
        <w:rPr>
          <w:rFonts w:ascii="Times New Roman" w:hAnsi="Times New Roman"/>
          <w:b/>
          <w:sz w:val="28"/>
          <w:szCs w:val="28"/>
        </w:rPr>
        <w:t>код згідно КВЦПЗ – 01.03</w:t>
      </w:r>
      <w:r>
        <w:rPr>
          <w:rFonts w:ascii="Times New Roman" w:hAnsi="Times New Roman"/>
          <w:b/>
          <w:sz w:val="28"/>
          <w:szCs w:val="28"/>
        </w:rPr>
        <w:t xml:space="preserve">), що знаходиться в </w:t>
      </w:r>
      <w:proofErr w:type="spellStart"/>
      <w:r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E49D9" w:rsidRPr="00D051C0" w:rsidRDefault="00EE49D9" w:rsidP="00675DA1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гр.ГОЛОВЧАК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ІВАНУ ВАСИЛЬОВИЧУ</w:t>
      </w:r>
    </w:p>
    <w:p w:rsidR="00EE49D9" w:rsidRPr="00D051C0" w:rsidRDefault="00EE49D9" w:rsidP="00EE49D9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E49D9" w:rsidRPr="00D051C0" w:rsidRDefault="00EE49D9" w:rsidP="00EE49D9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</w:t>
      </w:r>
      <w:r>
        <w:rPr>
          <w:rFonts w:ascii="Times New Roman" w:hAnsi="Times New Roman"/>
          <w:bCs/>
          <w:sz w:val="28"/>
          <w:szCs w:val="28"/>
          <w:lang w:eastAsia="ru-RU"/>
        </w:rPr>
        <w:t>81, 116, 118,121,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122,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123,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125, 126 Земельного Кодексу України, ст.26 Закону України «Про місцеве самоврядування в Україні», ст.50 Закону України «Про землеустрій», </w:t>
      </w:r>
      <w:r>
        <w:rPr>
          <w:rFonts w:ascii="Times New Roman" w:hAnsi="Times New Roman"/>
          <w:bCs/>
          <w:sz w:val="28"/>
          <w:szCs w:val="28"/>
          <w:lang w:eastAsia="ru-RU"/>
        </w:rPr>
        <w:t>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рішенням чергової 26-тої сесії 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VII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-ого демократичного скликання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Жовківської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районної ради №29 від 18.10.2018року «Про затвердження проекту землеустрою щодо встановлення (зміни) меж села Гряда Грядівської сільської ради Жовківського району Львівської області»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висновком державної експертизи землевпорядної документації №1342 від 17.10.2018року, витягом №НВ-4607925122018 від 18.10.2018 року,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ГОЛОВЧАК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ІВАНА ВАСИЛЬОВИЧА </w:t>
      </w:r>
      <w:r>
        <w:rPr>
          <w:rFonts w:ascii="Times New Roman" w:hAnsi="Times New Roman"/>
          <w:sz w:val="28"/>
          <w:szCs w:val="28"/>
        </w:rPr>
        <w:t>/реєстраційний номер облікової картки платника податків 2968821077/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EE49D9" w:rsidRPr="00D051C0" w:rsidRDefault="00EE49D9" w:rsidP="00EE49D9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EE49D9" w:rsidRPr="00D051C0" w:rsidRDefault="00EE49D9" w:rsidP="00EE49D9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EE49D9" w:rsidRPr="00D051C0" w:rsidRDefault="00EE49D9" w:rsidP="00EE49D9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bookmarkStart w:id="0" w:name="_GoBack"/>
      <w:bookmarkEnd w:id="0"/>
    </w:p>
    <w:p w:rsidR="00EE49D9" w:rsidRPr="00D37F71" w:rsidRDefault="00EE49D9" w:rsidP="000935BD">
      <w:pPr>
        <w:pStyle w:val="a3"/>
        <w:numPr>
          <w:ilvl w:val="0"/>
          <w:numId w:val="16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37F71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ГОЛОВЧАК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ІВАНУ ВАСИЛЬОВИЧУ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проект землеустрою щодо відведення земельної ділянки   у власність, кадастровий номер: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0:00</w:t>
      </w:r>
      <w:r>
        <w:rPr>
          <w:rFonts w:ascii="Times New Roman" w:hAnsi="Times New Roman"/>
          <w:bCs/>
          <w:sz w:val="28"/>
          <w:szCs w:val="28"/>
          <w:lang w:eastAsia="ru-RU"/>
        </w:rPr>
        <w:t>09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,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>0000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га,  для ведення особистого селянського господарства (код класифікації цільового призначення 01.03,</w:t>
      </w:r>
      <w:r w:rsidRPr="00D37F71">
        <w:rPr>
          <w:rFonts w:ascii="Times New Roman" w:hAnsi="Times New Roman"/>
          <w:sz w:val="28"/>
          <w:szCs w:val="28"/>
        </w:rPr>
        <w:t xml:space="preserve"> категорія земель-землі сільськогосподарського призначення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) в с. Гряда Жовківського району Львівської області /в межах населеного пункту/.</w:t>
      </w:r>
    </w:p>
    <w:p w:rsidR="00EE49D9" w:rsidRPr="00D37F71" w:rsidRDefault="00EE49D9" w:rsidP="000935BD">
      <w:pPr>
        <w:pStyle w:val="a3"/>
        <w:numPr>
          <w:ilvl w:val="0"/>
          <w:numId w:val="16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D37F71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ГОЛОВЧАК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ІВАНУ ВАСИЛЬОВИЧУ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ділянку, 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0:0</w:t>
      </w:r>
      <w:r>
        <w:rPr>
          <w:rFonts w:ascii="Times New Roman" w:hAnsi="Times New Roman"/>
          <w:bCs/>
          <w:sz w:val="28"/>
          <w:szCs w:val="28"/>
          <w:lang w:eastAsia="ru-RU"/>
        </w:rPr>
        <w:t>009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2,000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га,  для ведення особистого селянського господарства за рахунок земель сільськогосподарського призначення (код класифікації цільового призначення 01.03)  в с. Гряда Жовківського району Львівської області /в межах населеного пункту/.</w:t>
      </w:r>
    </w:p>
    <w:p w:rsidR="00EE49D9" w:rsidRPr="008F14D2" w:rsidRDefault="00EE49D9" w:rsidP="000935BD">
      <w:pPr>
        <w:numPr>
          <w:ilvl w:val="0"/>
          <w:numId w:val="16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EE49D9" w:rsidRDefault="00EE49D9" w:rsidP="000935BD">
      <w:pPr>
        <w:tabs>
          <w:tab w:val="left" w:pos="810"/>
        </w:tabs>
        <w:spacing w:after="0" w:line="240" w:lineRule="auto"/>
        <w:ind w:left="284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EE49D9" w:rsidRDefault="00EE49D9" w:rsidP="00EE49D9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DE47EB" w:rsidRPr="00EE49D9" w:rsidRDefault="00DE47EB" w:rsidP="00EE49D9"/>
    <w:sectPr w:rsidR="00DE47EB" w:rsidRPr="00EE49D9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3"/>
  </w:num>
  <w:num w:numId="5">
    <w:abstractNumId w:val="13"/>
  </w:num>
  <w:num w:numId="6">
    <w:abstractNumId w:val="2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  <w:num w:numId="11">
    <w:abstractNumId w:val="5"/>
  </w:num>
  <w:num w:numId="12">
    <w:abstractNumId w:val="4"/>
  </w:num>
  <w:num w:numId="13">
    <w:abstractNumId w:val="8"/>
  </w:num>
  <w:num w:numId="14">
    <w:abstractNumId w:val="15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70921"/>
    <w:rsid w:val="00254A53"/>
    <w:rsid w:val="0027085A"/>
    <w:rsid w:val="002C035C"/>
    <w:rsid w:val="003F21D0"/>
    <w:rsid w:val="0054144A"/>
    <w:rsid w:val="005D688E"/>
    <w:rsid w:val="006110F5"/>
    <w:rsid w:val="0067250C"/>
    <w:rsid w:val="00675DA1"/>
    <w:rsid w:val="006B66B8"/>
    <w:rsid w:val="007270DC"/>
    <w:rsid w:val="0074537D"/>
    <w:rsid w:val="007F0072"/>
    <w:rsid w:val="009A3461"/>
    <w:rsid w:val="00A24976"/>
    <w:rsid w:val="00A7201D"/>
    <w:rsid w:val="00CB53F7"/>
    <w:rsid w:val="00CD6FAB"/>
    <w:rsid w:val="00D31006"/>
    <w:rsid w:val="00DE47EB"/>
    <w:rsid w:val="00E53695"/>
    <w:rsid w:val="00EA69E7"/>
    <w:rsid w:val="00EE3A47"/>
    <w:rsid w:val="00EE49D9"/>
    <w:rsid w:val="00F1263C"/>
    <w:rsid w:val="00FB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412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7E38F-BF51-45F7-BB4C-0A71B7B1D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1494</Words>
  <Characters>852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2022-09-05T06:45:00Z</dcterms:created>
  <dcterms:modified xsi:type="dcterms:W3CDTF">2022-09-05T07:00:00Z</dcterms:modified>
</cp:coreProperties>
</file>