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E1A" w:rsidRDefault="00C76E1A" w:rsidP="00C76E1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76E1A" w:rsidRDefault="00C76E1A" w:rsidP="00C76E1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76E1A" w:rsidRDefault="00C76E1A" w:rsidP="00C76E1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76E1A" w:rsidRDefault="00C76E1A" w:rsidP="00C76E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та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76E1A" w:rsidRDefault="00C76E1A" w:rsidP="00C76E1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C76E1A" w:rsidRDefault="00C76E1A" w:rsidP="00C76E1A">
      <w:pPr>
        <w:rPr>
          <w:rFonts w:ascii="Times New Roman" w:hAnsi="Times New Roman"/>
          <w:lang w:eastAsia="ru-RU"/>
        </w:rPr>
      </w:pPr>
    </w:p>
    <w:p w:rsidR="00C76E1A" w:rsidRDefault="00C76E1A" w:rsidP="00C76E1A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«21» грудня  2018 року.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2</w:t>
      </w:r>
    </w:p>
    <w:p w:rsidR="00736129" w:rsidRDefault="00736129"/>
    <w:p w:rsidR="007D325C" w:rsidRDefault="007D325C">
      <w:pPr>
        <w:rPr>
          <w:rFonts w:ascii="Times New Roman" w:hAnsi="Times New Roman" w:cs="Times New Roman"/>
          <w:b/>
          <w:sz w:val="28"/>
          <w:szCs w:val="28"/>
        </w:rPr>
      </w:pPr>
      <w:r w:rsidRPr="007D325C">
        <w:rPr>
          <w:rFonts w:ascii="Times New Roman" w:hAnsi="Times New Roman" w:cs="Times New Roman"/>
          <w:b/>
          <w:sz w:val="28"/>
          <w:szCs w:val="28"/>
        </w:rPr>
        <w:t>Про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затвердження порядку</w:t>
      </w:r>
    </w:p>
    <w:p w:rsidR="007D325C" w:rsidRDefault="007D3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денного  ХХ-ї  сесії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0659A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того</w:t>
      </w:r>
    </w:p>
    <w:p w:rsidR="007D325C" w:rsidRDefault="007D3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скликання.</w:t>
      </w:r>
    </w:p>
    <w:p w:rsidR="007D325C" w:rsidRDefault="007D325C">
      <w:pPr>
        <w:rPr>
          <w:rFonts w:ascii="Times New Roman" w:hAnsi="Times New Roman" w:cs="Times New Roman"/>
          <w:b/>
          <w:sz w:val="28"/>
          <w:szCs w:val="28"/>
        </w:rPr>
      </w:pPr>
    </w:p>
    <w:p w:rsidR="007D325C" w:rsidRDefault="007D325C" w:rsidP="0060659A">
      <w:pPr>
        <w:ind w:right="5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325C">
        <w:rPr>
          <w:rFonts w:ascii="Times New Roman" w:hAnsi="Times New Roman" w:cs="Times New Roman"/>
          <w:sz w:val="28"/>
          <w:szCs w:val="28"/>
        </w:rPr>
        <w:t>Відповідно</w:t>
      </w:r>
      <w:r>
        <w:rPr>
          <w:rFonts w:ascii="Times New Roman" w:hAnsi="Times New Roman" w:cs="Times New Roman"/>
          <w:sz w:val="28"/>
          <w:szCs w:val="28"/>
        </w:rPr>
        <w:t xml:space="preserve"> до п.3 ст.26 Регламенту Грядівської сільської ради, враховуючи рішення №1 від </w:t>
      </w:r>
      <w:r w:rsidR="00606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21.12.2018р. та пропозиції постійних депутатських</w:t>
      </w:r>
      <w:r w:rsidR="00606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комісій сільської</w:t>
      </w:r>
      <w:r w:rsidR="00606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ради, та керуючись ст.26 Закону України </w:t>
      </w:r>
      <w:r w:rsidR="00606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«Про місцеве самоврядування в Україні», Грядівська сільська рада</w:t>
      </w:r>
    </w:p>
    <w:p w:rsidR="007D325C" w:rsidRDefault="007D325C" w:rsidP="0060659A">
      <w:pPr>
        <w:ind w:right="510"/>
        <w:rPr>
          <w:rFonts w:ascii="Times New Roman" w:hAnsi="Times New Roman" w:cs="Times New Roman"/>
          <w:sz w:val="28"/>
          <w:szCs w:val="28"/>
        </w:rPr>
      </w:pPr>
    </w:p>
    <w:p w:rsidR="007D325C" w:rsidRDefault="007D325C" w:rsidP="007D32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D94E0E" w:rsidRDefault="00D94E0E" w:rsidP="007D32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325C" w:rsidRDefault="007D325C" w:rsidP="0060659A">
      <w:pPr>
        <w:ind w:right="39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D94E0E">
        <w:rPr>
          <w:rFonts w:ascii="Times New Roman" w:hAnsi="Times New Roman" w:cs="Times New Roman"/>
          <w:sz w:val="28"/>
          <w:szCs w:val="28"/>
        </w:rPr>
        <w:t xml:space="preserve">порядок денний ХХ-ї сесії </w:t>
      </w:r>
      <w:r w:rsidR="00D94E0E" w:rsidRPr="00D94E0E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D94E0E" w:rsidRPr="00D94E0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D94E0E" w:rsidRPr="00D94E0E">
        <w:rPr>
          <w:rFonts w:ascii="Times New Roman" w:hAnsi="Times New Roman" w:cs="Times New Roman"/>
          <w:sz w:val="28"/>
          <w:szCs w:val="28"/>
        </w:rPr>
        <w:t xml:space="preserve"> того</w:t>
      </w:r>
      <w:r w:rsidR="00D94E0E">
        <w:rPr>
          <w:rFonts w:ascii="Times New Roman" w:hAnsi="Times New Roman" w:cs="Times New Roman"/>
          <w:sz w:val="28"/>
          <w:szCs w:val="28"/>
        </w:rPr>
        <w:t xml:space="preserve"> скликання</w:t>
      </w:r>
      <w:r w:rsidR="000C11D8">
        <w:rPr>
          <w:rFonts w:ascii="Times New Roman" w:hAnsi="Times New Roman" w:cs="Times New Roman"/>
          <w:sz w:val="28"/>
          <w:szCs w:val="28"/>
        </w:rPr>
        <w:t xml:space="preserve"> </w:t>
      </w:r>
      <w:r w:rsidR="003F4E35">
        <w:rPr>
          <w:rFonts w:ascii="Times New Roman" w:hAnsi="Times New Roman" w:cs="Times New Roman"/>
          <w:sz w:val="28"/>
          <w:szCs w:val="28"/>
        </w:rPr>
        <w:t>Грядівської сільської ради згідно наступних питань:</w:t>
      </w:r>
    </w:p>
    <w:p w:rsidR="003F4E35" w:rsidRDefault="003F4E35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внесення змін по Проекту порядку денного ХХ – ї сесії </w:t>
      </w:r>
      <w:r w:rsidRPr="00D94E0E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D94E0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D94E0E">
        <w:rPr>
          <w:rFonts w:ascii="Times New Roman" w:hAnsi="Times New Roman" w:cs="Times New Roman"/>
          <w:sz w:val="28"/>
          <w:szCs w:val="28"/>
        </w:rPr>
        <w:t xml:space="preserve"> того</w:t>
      </w:r>
      <w:r>
        <w:rPr>
          <w:rFonts w:ascii="Times New Roman" w:hAnsi="Times New Roman" w:cs="Times New Roman"/>
          <w:sz w:val="28"/>
          <w:szCs w:val="28"/>
        </w:rPr>
        <w:t xml:space="preserve"> скликання від 21.12.2018 року</w:t>
      </w:r>
    </w:p>
    <w:p w:rsidR="003F4E35" w:rsidRDefault="003F4E35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затвердження порядку денного ХХ – ї сесії </w:t>
      </w:r>
      <w:r w:rsidRPr="00D94E0E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D94E0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D94E0E">
        <w:rPr>
          <w:rFonts w:ascii="Times New Roman" w:hAnsi="Times New Roman" w:cs="Times New Roman"/>
          <w:sz w:val="28"/>
          <w:szCs w:val="28"/>
        </w:rPr>
        <w:t xml:space="preserve"> того</w:t>
      </w:r>
      <w:r>
        <w:rPr>
          <w:rFonts w:ascii="Times New Roman" w:hAnsi="Times New Roman" w:cs="Times New Roman"/>
          <w:sz w:val="28"/>
          <w:szCs w:val="28"/>
        </w:rPr>
        <w:t xml:space="preserve"> скликання.</w:t>
      </w:r>
    </w:p>
    <w:p w:rsidR="003F4E35" w:rsidRDefault="003F4E35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0E4309" w:rsidRDefault="000E4309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преміювання сільського голови у 201</w:t>
      </w:r>
      <w:r w:rsidR="0060659A">
        <w:rPr>
          <w:rFonts w:ascii="Times New Roman" w:hAnsi="Times New Roman" w:cs="Times New Roman"/>
          <w:sz w:val="28"/>
          <w:szCs w:val="28"/>
        </w:rPr>
        <w:t xml:space="preserve">8 році з народи ювілейної дати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59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50-ти річчя від дня народження.</w:t>
      </w:r>
    </w:p>
    <w:p w:rsidR="000E4309" w:rsidRDefault="000E4309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2018 рік.</w:t>
      </w:r>
    </w:p>
    <w:p w:rsidR="000E4309" w:rsidRDefault="000E4309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затвердження проектно-кошторисної документації об’єкту «Реконструкція вуличного освітлення в с. Гряда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приміщення ТзОВ «</w:t>
      </w:r>
      <w:r w:rsidR="009918B7">
        <w:rPr>
          <w:rFonts w:ascii="Times New Roman" w:hAnsi="Times New Roman" w:cs="Times New Roman"/>
          <w:sz w:val="28"/>
          <w:szCs w:val="28"/>
        </w:rPr>
        <w:t>Центр технологій і будівництва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918B7">
        <w:rPr>
          <w:rFonts w:ascii="Times New Roman" w:hAnsi="Times New Roman" w:cs="Times New Roman"/>
          <w:sz w:val="28"/>
          <w:szCs w:val="28"/>
        </w:rPr>
        <w:t xml:space="preserve"> Жовківського району Львівської області».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сільський бюджет Грядівської сільської ради на 2019 рік.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положення про преміювання працівників Грядівської сільської ради.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встановлення преміювання сільському голові Грядівської сільської ради.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матеріальної допомоги на оздоровлення і покращення соціально побутових умов сільському голові Грядівської сільської ради.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затвердження штатного розпису та кошторису витрат виконавчих органів Грядівської сільської ради. </w:t>
      </w:r>
    </w:p>
    <w:p w:rsidR="009918B7" w:rsidRDefault="009918B7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штатного розпису Дошкільного навчального закладу</w:t>
      </w:r>
      <w:r w:rsidR="00BC30C0">
        <w:rPr>
          <w:rFonts w:ascii="Times New Roman" w:hAnsi="Times New Roman" w:cs="Times New Roman"/>
          <w:sz w:val="28"/>
          <w:szCs w:val="28"/>
        </w:rPr>
        <w:t xml:space="preserve">    с. Гряда на 2019рік.</w:t>
      </w:r>
    </w:p>
    <w:p w:rsidR="00BC30C0" w:rsidRDefault="00BC30C0" w:rsidP="0060659A">
      <w:pPr>
        <w:pStyle w:val="a3"/>
        <w:numPr>
          <w:ilvl w:val="0"/>
          <w:numId w:val="1"/>
        </w:numPr>
        <w:ind w:left="567" w:right="39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 встановлення батьківської плати за перебування дітей у ДНЗ с. Гряда у 2019 році.</w:t>
      </w:r>
    </w:p>
    <w:p w:rsidR="00BC30C0" w:rsidRDefault="00BC30C0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 участь в обласному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конкурсі проектів місцевого розвитку на 2019 рік проекту «Реконструк</w:t>
      </w:r>
      <w:r w:rsidR="00F62E37">
        <w:rPr>
          <w:rFonts w:ascii="Times New Roman" w:hAnsi="Times New Roman" w:cs="Times New Roman"/>
          <w:sz w:val="28"/>
          <w:szCs w:val="28"/>
        </w:rPr>
        <w:t>ція</w:t>
      </w:r>
      <w:r>
        <w:rPr>
          <w:rFonts w:ascii="Times New Roman" w:hAnsi="Times New Roman" w:cs="Times New Roman"/>
          <w:sz w:val="28"/>
          <w:szCs w:val="28"/>
        </w:rPr>
        <w:t xml:space="preserve"> будівлі з впровадженням енергозберігаючих технологій Народного дому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вул.Смеречанського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>, 73 с. Гряда Жовківського району Львівської області».</w:t>
      </w:r>
    </w:p>
    <w:p w:rsidR="00BC30C0" w:rsidRDefault="00F07C81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участь в обласному 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конкурсі проектів місцевого розвитку на 2019 рік проекту «Реконструкція вуличного освітлення в с. Гряда від вул.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40 ( від Грядівської ЗОШ ) до вул. Паркова Жовківського району Львівської області».</w:t>
      </w:r>
    </w:p>
    <w:p w:rsidR="00F07C81" w:rsidRDefault="00F07C81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у рішення №5 від 15.06.2018р. «Про затвердження ставок та пільг із сплати земельного податку на 2019 рік».</w:t>
      </w:r>
    </w:p>
    <w:p w:rsidR="00F07C81" w:rsidRDefault="00F07C81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у рішення №9 від 15.06.2018р. «Про встановлення ставки туристичного збору на території Грядівської сільської ради на 2019 рік».</w:t>
      </w:r>
    </w:p>
    <w:p w:rsidR="00F07C81" w:rsidRDefault="00F07C81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земельними ділянками для ведення особистого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селянського 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господарства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с. Гряда,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урочище «АПП Гряда»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гр.ТИМЧИШИН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ТЕТЯНИ РОМАНІВНИ. </w:t>
      </w:r>
    </w:p>
    <w:p w:rsidR="00AB3688" w:rsidRDefault="00AB3688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 надання дозволу на розробку проекту землеустрою щодо відведення земельної ділянки у власність для будівництва житлового будинку, господарських будівель та споруд гр. БАРАНУ ЛЮБОМИРУ ВОЛОДИМИРОВИЧУ.</w:t>
      </w:r>
    </w:p>
    <w:p w:rsidR="00AB3688" w:rsidRDefault="00AB3688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</w:t>
      </w:r>
      <w:r w:rsidR="00F62E37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ділянки у власність для будівництва житлового будинку, господарських будівель та споруд гр. БАРАНУ ТАРАСУ ВОЛОДИМИРОВИЧУ.</w:t>
      </w:r>
    </w:p>
    <w:p w:rsidR="00AB3688" w:rsidRDefault="00AB3688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із</w:t>
      </w:r>
      <w:r w:rsidR="00717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землеустрою</w:t>
      </w:r>
      <w:r w:rsidR="007172A8">
        <w:rPr>
          <w:rFonts w:ascii="Times New Roman" w:hAnsi="Times New Roman" w:cs="Times New Roman"/>
          <w:sz w:val="28"/>
          <w:szCs w:val="28"/>
        </w:rPr>
        <w:t xml:space="preserve"> </w:t>
      </w:r>
      <w:r w:rsidR="00BC5359">
        <w:rPr>
          <w:rFonts w:ascii="Times New Roman" w:hAnsi="Times New Roman" w:cs="Times New Roman"/>
          <w:sz w:val="28"/>
          <w:szCs w:val="28"/>
        </w:rPr>
        <w:t>щодо встановлення (відновлення) меж земельної ділянки в натурі (на місцевості) гр. ДИКОМУ БОГДАНУ РОМАНОВИЧУ.</w:t>
      </w:r>
    </w:p>
    <w:p w:rsidR="00BC5359" w:rsidRDefault="00BC5359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</w:t>
      </w:r>
      <w:r w:rsidR="00F62E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змін та оновлення містобудівної документації генерального плану сіл Гряда та Воля-Гомулецька Жовківського району Львівської області в частині села Гряда.</w:t>
      </w:r>
    </w:p>
    <w:p w:rsidR="00BC5359" w:rsidRDefault="00BC5359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дозволу на виготовлення технічної документації із землеустрою щодо проведення інвентаризації земель комунальної власності с. Гряда</w:t>
      </w:r>
    </w:p>
    <w:p w:rsidR="00BC5359" w:rsidRDefault="00BC5359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</w:t>
      </w:r>
      <w:r w:rsidR="00F86B39">
        <w:rPr>
          <w:rFonts w:ascii="Times New Roman" w:hAnsi="Times New Roman" w:cs="Times New Roman"/>
          <w:sz w:val="28"/>
          <w:szCs w:val="28"/>
        </w:rPr>
        <w:t>технічної документації по визначенні нормативно-грошової оцінки земель села Гряда Жовківського району Львівської області</w:t>
      </w:r>
    </w:p>
    <w:p w:rsidR="00F86B39" w:rsidRDefault="00F86B39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місцевих програм Грядівської сільської ради на 2019 рік</w:t>
      </w:r>
    </w:p>
    <w:p w:rsidR="00F86B39" w:rsidRDefault="00F86B39" w:rsidP="00F62E37">
      <w:pPr>
        <w:pStyle w:val="a3"/>
        <w:numPr>
          <w:ilvl w:val="0"/>
          <w:numId w:val="1"/>
        </w:numPr>
        <w:ind w:right="170" w:hanging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 для ведення особистого селянського господарства в с. Гряда гр. МАКОГІН МАРІЇ ІЛЬКІВНИ.</w:t>
      </w:r>
    </w:p>
    <w:p w:rsidR="00F86B39" w:rsidRDefault="00F86B39" w:rsidP="00F62E37">
      <w:pPr>
        <w:pStyle w:val="a3"/>
        <w:numPr>
          <w:ilvl w:val="0"/>
          <w:numId w:val="1"/>
        </w:numPr>
        <w:ind w:right="170" w:hanging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Різне.</w:t>
      </w:r>
    </w:p>
    <w:p w:rsidR="00F86B39" w:rsidRDefault="00F86B39" w:rsidP="00F86B39">
      <w:pPr>
        <w:rPr>
          <w:rFonts w:ascii="Times New Roman" w:hAnsi="Times New Roman" w:cs="Times New Roman"/>
          <w:sz w:val="28"/>
          <w:szCs w:val="28"/>
        </w:rPr>
      </w:pPr>
    </w:p>
    <w:p w:rsidR="00F86B39" w:rsidRDefault="00F86B39" w:rsidP="00F86B39">
      <w:pPr>
        <w:rPr>
          <w:rFonts w:ascii="Times New Roman" w:hAnsi="Times New Roman" w:cs="Times New Roman"/>
          <w:sz w:val="28"/>
          <w:szCs w:val="28"/>
        </w:rPr>
      </w:pPr>
    </w:p>
    <w:p w:rsidR="00F62E37" w:rsidRDefault="00F62E37" w:rsidP="00F86B39">
      <w:pPr>
        <w:rPr>
          <w:rFonts w:ascii="Times New Roman" w:hAnsi="Times New Roman" w:cs="Times New Roman"/>
          <w:sz w:val="28"/>
          <w:szCs w:val="28"/>
        </w:rPr>
      </w:pPr>
    </w:p>
    <w:p w:rsidR="00F86B39" w:rsidRPr="00F86B39" w:rsidRDefault="00F86B39" w:rsidP="00F86B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М. Василина</w:t>
      </w:r>
    </w:p>
    <w:sectPr w:rsidR="00F86B39" w:rsidRPr="00F86B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22EC7"/>
    <w:multiLevelType w:val="hybridMultilevel"/>
    <w:tmpl w:val="06D697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CB"/>
    <w:rsid w:val="000C11D8"/>
    <w:rsid w:val="000E4309"/>
    <w:rsid w:val="001F2A2C"/>
    <w:rsid w:val="003F4E35"/>
    <w:rsid w:val="0060659A"/>
    <w:rsid w:val="007172A8"/>
    <w:rsid w:val="00736129"/>
    <w:rsid w:val="007D1BCB"/>
    <w:rsid w:val="007D325C"/>
    <w:rsid w:val="009918B7"/>
    <w:rsid w:val="00AB3688"/>
    <w:rsid w:val="00BC30C0"/>
    <w:rsid w:val="00BC5359"/>
    <w:rsid w:val="00C76E1A"/>
    <w:rsid w:val="00D94E0E"/>
    <w:rsid w:val="00F07C81"/>
    <w:rsid w:val="00F62E37"/>
    <w:rsid w:val="00F8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E9D9A-C91A-4E96-A6FD-1CCEDE9A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E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2654</Words>
  <Characters>1514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2022-09-07T11:36:00Z</dcterms:created>
  <dcterms:modified xsi:type="dcterms:W3CDTF">2022-09-09T18:59:00Z</dcterms:modified>
</cp:coreProperties>
</file>