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0B9" w:rsidRPr="00524D98" w:rsidRDefault="002050B9" w:rsidP="002050B9">
      <w:pPr>
        <w:jc w:val="center"/>
        <w:rPr>
          <w:rFonts w:ascii="Times New Roman" w:hAnsi="Times New Roman"/>
          <w:b/>
          <w:bCs/>
          <w:sz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2050B9" w:rsidRPr="00524D98" w:rsidRDefault="002050B9" w:rsidP="002050B9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2050B9" w:rsidRPr="00524D98" w:rsidRDefault="002050B9" w:rsidP="002050B9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2050B9" w:rsidRPr="00524D98" w:rsidRDefault="002050B9" w:rsidP="002050B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2050B9" w:rsidRPr="00524D98" w:rsidRDefault="002050B9" w:rsidP="002050B9">
      <w:pPr>
        <w:keepNext/>
        <w:keepLines/>
        <w:tabs>
          <w:tab w:val="left" w:pos="5220"/>
        </w:tabs>
        <w:spacing w:before="200"/>
        <w:jc w:val="center"/>
        <w:outlineLvl w:val="2"/>
        <w:rPr>
          <w:rFonts w:ascii="Times New Roman" w:hAnsi="Times New Roman"/>
          <w:b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Я</w:t>
      </w:r>
    </w:p>
    <w:p w:rsidR="002050B9" w:rsidRPr="00524D98" w:rsidRDefault="002050B9" w:rsidP="002050B9">
      <w:pPr>
        <w:rPr>
          <w:rFonts w:ascii="Times New Roman" w:hAnsi="Times New Roman"/>
          <w:lang w:eastAsia="ru-RU"/>
        </w:rPr>
      </w:pPr>
    </w:p>
    <w:p w:rsidR="002050B9" w:rsidRDefault="002050B9" w:rsidP="002050B9">
      <w:pPr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«21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грудня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03425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A3775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</w:p>
    <w:p w:rsidR="008D2666" w:rsidRDefault="008D2666" w:rsidP="002050B9">
      <w:pPr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D2666" w:rsidRDefault="008D2666" w:rsidP="002050B9">
      <w:pPr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Про внесення змін до сільського</w:t>
      </w:r>
    </w:p>
    <w:p w:rsidR="008D2666" w:rsidRDefault="008D2666" w:rsidP="002050B9">
      <w:pPr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бюджету на 2018 рік.</w:t>
      </w:r>
    </w:p>
    <w:p w:rsidR="002050B9" w:rsidRDefault="002050B9" w:rsidP="002050B9">
      <w:pPr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A3775" w:rsidRPr="006A3775" w:rsidRDefault="006A3775" w:rsidP="00385377">
      <w:pPr>
        <w:pStyle w:val="1"/>
        <w:spacing w:after="340" w:line="276" w:lineRule="auto"/>
        <w:ind w:right="340" w:firstLine="460"/>
        <w:jc w:val="both"/>
        <w:rPr>
          <w:sz w:val="28"/>
          <w:szCs w:val="28"/>
          <w:lang w:bidi="uk-UA"/>
        </w:rPr>
      </w:pPr>
      <w:r w:rsidRPr="006A3775">
        <w:rPr>
          <w:color w:val="000000"/>
          <w:sz w:val="28"/>
          <w:szCs w:val="28"/>
        </w:rPr>
        <w:t xml:space="preserve">Заслухавши інформацію головного бухгалтера сільської ради </w:t>
      </w:r>
      <w:r w:rsidR="00385377">
        <w:rPr>
          <w:color w:val="000000"/>
          <w:sz w:val="28"/>
          <w:szCs w:val="28"/>
        </w:rPr>
        <w:t xml:space="preserve"> </w:t>
      </w:r>
      <w:r w:rsidRPr="006A3775">
        <w:rPr>
          <w:color w:val="000000"/>
          <w:sz w:val="28"/>
          <w:szCs w:val="28"/>
        </w:rPr>
        <w:t>Борис</w:t>
      </w:r>
      <w:r w:rsidR="00385377">
        <w:rPr>
          <w:color w:val="000000"/>
          <w:sz w:val="28"/>
          <w:szCs w:val="28"/>
        </w:rPr>
        <w:t xml:space="preserve"> </w:t>
      </w:r>
      <w:r w:rsidRPr="006A3775">
        <w:rPr>
          <w:color w:val="000000"/>
          <w:sz w:val="28"/>
          <w:szCs w:val="28"/>
        </w:rPr>
        <w:t xml:space="preserve"> Ю.Л., враховуючи рекомендації постійної</w:t>
      </w:r>
      <w:r w:rsidR="008D2666">
        <w:rPr>
          <w:color w:val="000000"/>
          <w:sz w:val="28"/>
          <w:szCs w:val="28"/>
        </w:rPr>
        <w:t xml:space="preserve"> депутатської комісії з питань б</w:t>
      </w:r>
      <w:r w:rsidRPr="006A3775">
        <w:rPr>
          <w:color w:val="000000"/>
          <w:sz w:val="28"/>
          <w:szCs w:val="28"/>
        </w:rPr>
        <w:t>юджету, соціально-економі</w:t>
      </w:r>
      <w:r w:rsidR="008D2666">
        <w:rPr>
          <w:color w:val="000000"/>
          <w:sz w:val="28"/>
          <w:szCs w:val="28"/>
        </w:rPr>
        <w:t>чного розвитку, промисловості, торгі</w:t>
      </w:r>
      <w:r w:rsidRPr="006A3775">
        <w:rPr>
          <w:color w:val="000000"/>
          <w:sz w:val="28"/>
          <w:szCs w:val="28"/>
        </w:rPr>
        <w:t>влі, підприємницької діяльності, депутатської етики та регламенту, беручи до уваги виконання дохідної частини сільського бюджету за п</w:t>
      </w:r>
      <w:r w:rsidR="008D2666">
        <w:rPr>
          <w:color w:val="000000"/>
          <w:sz w:val="28"/>
          <w:szCs w:val="28"/>
        </w:rPr>
        <w:t>оказниками річного плану, та пот</w:t>
      </w:r>
      <w:r w:rsidRPr="006A3775">
        <w:rPr>
          <w:color w:val="000000"/>
          <w:sz w:val="28"/>
          <w:szCs w:val="28"/>
        </w:rPr>
        <w:t>ребу у збільшені видатків сільської ради для забезпечення ефективного її функціонування, відпові</w:t>
      </w:r>
      <w:r w:rsidR="008D2666">
        <w:rPr>
          <w:color w:val="000000"/>
          <w:sz w:val="28"/>
          <w:szCs w:val="28"/>
        </w:rPr>
        <w:t>дно до вимог «Бюджетного кодексу України»,</w:t>
      </w:r>
      <w:r w:rsidRPr="006A3775">
        <w:rPr>
          <w:color w:val="000000"/>
          <w:sz w:val="28"/>
          <w:szCs w:val="28"/>
        </w:rPr>
        <w:t xml:space="preserve"> Закону України «Про державний бюджет України на 2018 рі</w:t>
      </w:r>
      <w:r w:rsidR="008D2666">
        <w:rPr>
          <w:color w:val="000000"/>
          <w:sz w:val="28"/>
          <w:szCs w:val="28"/>
        </w:rPr>
        <w:t>к», керуючись ст. 26, ст.</w:t>
      </w:r>
      <w:r w:rsidRPr="006A3775">
        <w:rPr>
          <w:color w:val="000000"/>
          <w:sz w:val="28"/>
          <w:szCs w:val="28"/>
        </w:rPr>
        <w:t>.65 Закону України «Про місц</w:t>
      </w:r>
      <w:r w:rsidR="008D2666">
        <w:rPr>
          <w:color w:val="000000"/>
          <w:sz w:val="28"/>
          <w:szCs w:val="28"/>
        </w:rPr>
        <w:t>еве самоврядування в Україні» Г</w:t>
      </w:r>
      <w:r w:rsidRPr="006A3775">
        <w:rPr>
          <w:color w:val="000000"/>
          <w:sz w:val="28"/>
          <w:szCs w:val="28"/>
        </w:rPr>
        <w:t>рядівська сільська рада</w:t>
      </w:r>
    </w:p>
    <w:p w:rsidR="006A3775" w:rsidRPr="006A3775" w:rsidRDefault="006A3775" w:rsidP="00385377">
      <w:pPr>
        <w:pStyle w:val="60"/>
        <w:keepNext/>
        <w:keepLines/>
        <w:spacing w:after="340"/>
        <w:ind w:right="340"/>
        <w:rPr>
          <w:sz w:val="28"/>
          <w:szCs w:val="28"/>
        </w:rPr>
      </w:pPr>
      <w:bookmarkStart w:id="0" w:name="bookmark105"/>
      <w:bookmarkStart w:id="1" w:name="bookmark104"/>
      <w:bookmarkStart w:id="2" w:name="bookmark103"/>
      <w:r w:rsidRPr="006A3775">
        <w:rPr>
          <w:color w:val="000000"/>
          <w:sz w:val="28"/>
          <w:szCs w:val="28"/>
        </w:rPr>
        <w:t>В</w:t>
      </w:r>
      <w:r w:rsidR="008D2666">
        <w:rPr>
          <w:color w:val="000000"/>
          <w:sz w:val="28"/>
          <w:szCs w:val="28"/>
        </w:rPr>
        <w:t xml:space="preserve"> </w:t>
      </w:r>
      <w:r w:rsidRPr="006A3775">
        <w:rPr>
          <w:color w:val="000000"/>
          <w:sz w:val="28"/>
          <w:szCs w:val="28"/>
        </w:rPr>
        <w:t>И</w:t>
      </w:r>
      <w:r w:rsidR="008D2666">
        <w:rPr>
          <w:color w:val="000000"/>
          <w:sz w:val="28"/>
          <w:szCs w:val="28"/>
        </w:rPr>
        <w:t xml:space="preserve"> </w:t>
      </w:r>
      <w:r w:rsidRPr="006A3775">
        <w:rPr>
          <w:color w:val="000000"/>
          <w:sz w:val="28"/>
          <w:szCs w:val="28"/>
        </w:rPr>
        <w:t>Р</w:t>
      </w:r>
      <w:r w:rsidR="008D2666">
        <w:rPr>
          <w:color w:val="000000"/>
          <w:sz w:val="28"/>
          <w:szCs w:val="28"/>
        </w:rPr>
        <w:t xml:space="preserve"> </w:t>
      </w:r>
      <w:r w:rsidRPr="006A3775">
        <w:rPr>
          <w:color w:val="000000"/>
          <w:sz w:val="28"/>
          <w:szCs w:val="28"/>
        </w:rPr>
        <w:t xml:space="preserve">І </w:t>
      </w:r>
      <w:r w:rsidR="008D2666">
        <w:rPr>
          <w:color w:val="000000"/>
          <w:sz w:val="28"/>
          <w:szCs w:val="28"/>
        </w:rPr>
        <w:t>Ш</w:t>
      </w:r>
      <w:r w:rsidRPr="006A3775">
        <w:rPr>
          <w:color w:val="000000"/>
          <w:sz w:val="28"/>
          <w:szCs w:val="28"/>
        </w:rPr>
        <w:t xml:space="preserve"> И Л А:</w:t>
      </w:r>
      <w:bookmarkEnd w:id="0"/>
      <w:bookmarkEnd w:id="1"/>
      <w:bookmarkEnd w:id="2"/>
    </w:p>
    <w:p w:rsidR="006A3775" w:rsidRPr="006A3775" w:rsidRDefault="008D2666" w:rsidP="00385377">
      <w:pPr>
        <w:pStyle w:val="1"/>
        <w:spacing w:line="276" w:lineRule="auto"/>
        <w:ind w:left="709" w:right="340" w:hanging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="006A3775" w:rsidRPr="006A3775">
        <w:rPr>
          <w:color w:val="000000"/>
          <w:sz w:val="28"/>
          <w:szCs w:val="28"/>
        </w:rPr>
        <w:t xml:space="preserve">. </w:t>
      </w:r>
      <w:r w:rsidR="00385377">
        <w:rPr>
          <w:color w:val="000000"/>
          <w:sz w:val="28"/>
          <w:szCs w:val="28"/>
        </w:rPr>
        <w:t xml:space="preserve">    </w:t>
      </w:r>
      <w:proofErr w:type="spellStart"/>
      <w:r w:rsidR="006A3775" w:rsidRPr="006A3775">
        <w:rPr>
          <w:color w:val="000000"/>
          <w:sz w:val="28"/>
          <w:szCs w:val="28"/>
        </w:rPr>
        <w:t>Внести</w:t>
      </w:r>
      <w:proofErr w:type="spellEnd"/>
      <w:r w:rsidR="006A3775" w:rsidRPr="006A3775">
        <w:rPr>
          <w:color w:val="000000"/>
          <w:sz w:val="28"/>
          <w:szCs w:val="28"/>
        </w:rPr>
        <w:t xml:space="preserve"> зміни до сільського бюджету на 2018 рік згідно з </w:t>
      </w:r>
      <w:r w:rsidR="006A3775" w:rsidRPr="006A3775">
        <w:rPr>
          <w:b/>
          <w:bCs/>
          <w:color w:val="000000"/>
          <w:sz w:val="28"/>
          <w:szCs w:val="28"/>
        </w:rPr>
        <w:t xml:space="preserve">Додатком №1 </w:t>
      </w:r>
      <w:r w:rsidR="006A3775" w:rsidRPr="006A3775">
        <w:rPr>
          <w:color w:val="000000"/>
          <w:sz w:val="28"/>
          <w:szCs w:val="28"/>
        </w:rPr>
        <w:t xml:space="preserve">(Доходи сільського бюджету на 2018 рік), </w:t>
      </w:r>
      <w:r w:rsidR="006A3775" w:rsidRPr="006A3775">
        <w:rPr>
          <w:b/>
          <w:bCs/>
          <w:color w:val="000000"/>
          <w:sz w:val="28"/>
          <w:szCs w:val="28"/>
        </w:rPr>
        <w:t xml:space="preserve">Додатком №3 </w:t>
      </w:r>
      <w:r w:rsidR="006A3775" w:rsidRPr="006A3775">
        <w:rPr>
          <w:color w:val="000000"/>
          <w:sz w:val="28"/>
          <w:szCs w:val="28"/>
        </w:rPr>
        <w:t>(Розподіл видатків сільського бюджету), а саме:</w:t>
      </w:r>
    </w:p>
    <w:p w:rsidR="006A3775" w:rsidRPr="006A3775" w:rsidRDefault="006A3775" w:rsidP="00385377">
      <w:pPr>
        <w:pStyle w:val="1"/>
        <w:numPr>
          <w:ilvl w:val="0"/>
          <w:numId w:val="1"/>
        </w:numPr>
        <w:tabs>
          <w:tab w:val="left" w:pos="1577"/>
        </w:tabs>
        <w:spacing w:line="276" w:lineRule="auto"/>
        <w:ind w:left="1300" w:right="340"/>
        <w:jc w:val="both"/>
        <w:rPr>
          <w:sz w:val="28"/>
          <w:szCs w:val="28"/>
        </w:rPr>
      </w:pPr>
      <w:bookmarkStart w:id="3" w:name="bookmark106"/>
      <w:bookmarkEnd w:id="3"/>
      <w:r w:rsidRPr="006A3775">
        <w:rPr>
          <w:color w:val="000000"/>
          <w:sz w:val="28"/>
          <w:szCs w:val="28"/>
        </w:rPr>
        <w:t>збільшити доходи загал</w:t>
      </w:r>
      <w:r w:rsidR="008D2666">
        <w:rPr>
          <w:color w:val="000000"/>
          <w:sz w:val="28"/>
          <w:szCs w:val="28"/>
        </w:rPr>
        <w:t>ьного фонду сільського бюджету на суму 35000,00 грн</w:t>
      </w:r>
      <w:r w:rsidRPr="006A3775">
        <w:rPr>
          <w:color w:val="000000"/>
          <w:sz w:val="28"/>
          <w:szCs w:val="28"/>
        </w:rPr>
        <w:t>. за рахунок власних надходжень;</w:t>
      </w:r>
    </w:p>
    <w:p w:rsidR="008D2666" w:rsidRDefault="006A3775" w:rsidP="00385377">
      <w:pPr>
        <w:pStyle w:val="1"/>
        <w:numPr>
          <w:ilvl w:val="0"/>
          <w:numId w:val="1"/>
        </w:numPr>
        <w:tabs>
          <w:tab w:val="left" w:pos="1577"/>
        </w:tabs>
        <w:spacing w:after="340" w:line="276" w:lineRule="auto"/>
        <w:ind w:left="1300" w:right="340"/>
        <w:jc w:val="both"/>
        <w:rPr>
          <w:sz w:val="28"/>
          <w:szCs w:val="28"/>
        </w:rPr>
      </w:pPr>
      <w:bookmarkStart w:id="4" w:name="bookmark107"/>
      <w:bookmarkEnd w:id="4"/>
      <w:r w:rsidRPr="006A3775">
        <w:rPr>
          <w:color w:val="000000"/>
          <w:sz w:val="28"/>
          <w:szCs w:val="28"/>
        </w:rPr>
        <w:t>збільшити видатки зага</w:t>
      </w:r>
      <w:r w:rsidR="008D2666">
        <w:rPr>
          <w:color w:val="000000"/>
          <w:sz w:val="28"/>
          <w:szCs w:val="28"/>
        </w:rPr>
        <w:t xml:space="preserve">льного фонду сільського бюджету </w:t>
      </w:r>
      <w:r w:rsidRPr="006A3775">
        <w:rPr>
          <w:color w:val="000000"/>
          <w:sz w:val="28"/>
          <w:szCs w:val="28"/>
        </w:rPr>
        <w:t xml:space="preserve"> сільського на суму </w:t>
      </w:r>
      <w:r w:rsidR="008D2666">
        <w:rPr>
          <w:color w:val="000000"/>
          <w:sz w:val="28"/>
          <w:szCs w:val="28"/>
        </w:rPr>
        <w:t>- 35000,00 грн</w:t>
      </w:r>
      <w:r w:rsidRPr="006A3775">
        <w:rPr>
          <w:color w:val="000000"/>
          <w:sz w:val="28"/>
          <w:szCs w:val="28"/>
        </w:rPr>
        <w:t>.</w:t>
      </w:r>
    </w:p>
    <w:p w:rsidR="008D2666" w:rsidRPr="008D2666" w:rsidRDefault="00385377" w:rsidP="00385377">
      <w:pPr>
        <w:pStyle w:val="1"/>
        <w:tabs>
          <w:tab w:val="left" w:pos="1577"/>
        </w:tabs>
        <w:spacing w:after="340" w:line="276" w:lineRule="auto"/>
        <w:ind w:left="426" w:right="340" w:hanging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8D2666" w:rsidRPr="008D2666">
        <w:rPr>
          <w:color w:val="000000"/>
          <w:sz w:val="28"/>
          <w:szCs w:val="28"/>
        </w:rPr>
        <w:t xml:space="preserve">2. </w:t>
      </w:r>
      <w:r w:rsidR="008D2666">
        <w:rPr>
          <w:color w:val="000000"/>
          <w:sz w:val="28"/>
          <w:szCs w:val="28"/>
        </w:rPr>
        <w:t xml:space="preserve"> </w:t>
      </w:r>
      <w:bookmarkStart w:id="5" w:name="_GoBack"/>
      <w:bookmarkEnd w:id="5"/>
      <w:r w:rsidR="008D2666" w:rsidRPr="008D2666">
        <w:rPr>
          <w:color w:val="000000"/>
          <w:sz w:val="28"/>
          <w:szCs w:val="28"/>
        </w:rPr>
        <w:t>Додатки №1</w:t>
      </w:r>
      <w:r w:rsidR="008D2666">
        <w:rPr>
          <w:color w:val="000000"/>
          <w:sz w:val="28"/>
          <w:szCs w:val="28"/>
        </w:rPr>
        <w:t>,3 до цього рішення є його невід’</w:t>
      </w:r>
      <w:r w:rsidR="006A3775" w:rsidRPr="006A3775">
        <w:rPr>
          <w:color w:val="000000"/>
          <w:sz w:val="28"/>
          <w:szCs w:val="28"/>
        </w:rPr>
        <w:t>ємною частиною.</w:t>
      </w:r>
    </w:p>
    <w:p w:rsidR="006A3775" w:rsidRPr="0099322F" w:rsidRDefault="006A3775" w:rsidP="00385377">
      <w:pPr>
        <w:pStyle w:val="1"/>
        <w:numPr>
          <w:ilvl w:val="0"/>
          <w:numId w:val="3"/>
        </w:numPr>
        <w:tabs>
          <w:tab w:val="left" w:pos="884"/>
        </w:tabs>
        <w:spacing w:after="680"/>
        <w:ind w:left="567" w:right="283" w:hanging="283"/>
        <w:jc w:val="both"/>
        <w:rPr>
          <w:sz w:val="28"/>
          <w:szCs w:val="28"/>
        </w:rPr>
      </w:pPr>
      <w:bookmarkStart w:id="6" w:name="bookmark108"/>
      <w:bookmarkEnd w:id="6"/>
      <w:r w:rsidRPr="006A3775">
        <w:rPr>
          <w:color w:val="000000"/>
          <w:sz w:val="28"/>
          <w:szCs w:val="28"/>
        </w:rPr>
        <w:t>Контроль за вико</w:t>
      </w:r>
      <w:r w:rsidR="0099322F">
        <w:rPr>
          <w:color w:val="000000"/>
          <w:sz w:val="28"/>
          <w:szCs w:val="28"/>
        </w:rPr>
        <w:t>нанням даного рішення покласти н</w:t>
      </w:r>
      <w:r w:rsidRPr="006A3775">
        <w:rPr>
          <w:color w:val="000000"/>
          <w:sz w:val="28"/>
          <w:szCs w:val="28"/>
        </w:rPr>
        <w:t>а постійну депутатську комісію з питань бюджету</w:t>
      </w:r>
      <w:r w:rsidR="0099322F">
        <w:rPr>
          <w:color w:val="000000"/>
          <w:sz w:val="28"/>
          <w:szCs w:val="28"/>
        </w:rPr>
        <w:t>, соціально-економічного розвитку, промисловості, торг</w:t>
      </w:r>
      <w:r w:rsidRPr="006A3775">
        <w:rPr>
          <w:color w:val="000000"/>
          <w:sz w:val="28"/>
          <w:szCs w:val="28"/>
        </w:rPr>
        <w:t xml:space="preserve">івлі, підприємницької </w:t>
      </w:r>
      <w:r w:rsidR="0099322F">
        <w:rPr>
          <w:rFonts w:eastAsia="Arial"/>
          <w:color w:val="000000"/>
          <w:sz w:val="28"/>
          <w:szCs w:val="28"/>
        </w:rPr>
        <w:t>діяльності</w:t>
      </w:r>
      <w:r w:rsidRPr="006A3775">
        <w:rPr>
          <w:rFonts w:eastAsia="Arial"/>
          <w:color w:val="000000"/>
          <w:sz w:val="28"/>
          <w:szCs w:val="28"/>
        </w:rPr>
        <w:t xml:space="preserve">, </w:t>
      </w:r>
      <w:r w:rsidRPr="006A3775">
        <w:rPr>
          <w:color w:val="000000"/>
          <w:sz w:val="28"/>
          <w:szCs w:val="28"/>
        </w:rPr>
        <w:t>депутатської етики та регламенту.</w:t>
      </w:r>
    </w:p>
    <w:p w:rsidR="0099322F" w:rsidRPr="006A3775" w:rsidRDefault="0099322F" w:rsidP="0099322F">
      <w:pPr>
        <w:pStyle w:val="1"/>
        <w:tabs>
          <w:tab w:val="left" w:pos="884"/>
        </w:tabs>
        <w:spacing w:after="68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Сільський голова                                                   М. Василина</w:t>
      </w:r>
    </w:p>
    <w:sectPr w:rsidR="0099322F" w:rsidRPr="006A377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CA1012"/>
    <w:multiLevelType w:val="multilevel"/>
    <w:tmpl w:val="55B0CD86"/>
    <w:lvl w:ilvl="0">
      <w:start w:val="1"/>
      <w:numFmt w:val="decimal"/>
      <w:lvlText w:val="%1."/>
      <w:lvlJc w:val="left"/>
      <w:pPr>
        <w:ind w:left="71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710" w:firstLine="0"/>
      </w:pPr>
    </w:lvl>
    <w:lvl w:ilvl="2">
      <w:numFmt w:val="decimal"/>
      <w:lvlText w:val=""/>
      <w:lvlJc w:val="left"/>
      <w:pPr>
        <w:ind w:left="710" w:firstLine="0"/>
      </w:pPr>
    </w:lvl>
    <w:lvl w:ilvl="3">
      <w:numFmt w:val="decimal"/>
      <w:lvlText w:val=""/>
      <w:lvlJc w:val="left"/>
      <w:pPr>
        <w:ind w:left="710" w:firstLine="0"/>
      </w:pPr>
    </w:lvl>
    <w:lvl w:ilvl="4">
      <w:numFmt w:val="decimal"/>
      <w:lvlText w:val=""/>
      <w:lvlJc w:val="left"/>
      <w:pPr>
        <w:ind w:left="710" w:firstLine="0"/>
      </w:pPr>
    </w:lvl>
    <w:lvl w:ilvl="5">
      <w:numFmt w:val="decimal"/>
      <w:lvlText w:val=""/>
      <w:lvlJc w:val="left"/>
      <w:pPr>
        <w:ind w:left="710" w:firstLine="0"/>
      </w:pPr>
    </w:lvl>
    <w:lvl w:ilvl="6">
      <w:numFmt w:val="decimal"/>
      <w:lvlText w:val=""/>
      <w:lvlJc w:val="left"/>
      <w:pPr>
        <w:ind w:left="710" w:firstLine="0"/>
      </w:pPr>
    </w:lvl>
    <w:lvl w:ilvl="7">
      <w:numFmt w:val="decimal"/>
      <w:lvlText w:val=""/>
      <w:lvlJc w:val="left"/>
      <w:pPr>
        <w:ind w:left="710" w:firstLine="0"/>
      </w:pPr>
    </w:lvl>
    <w:lvl w:ilvl="8">
      <w:numFmt w:val="decimal"/>
      <w:lvlText w:val=""/>
      <w:lvlJc w:val="left"/>
      <w:pPr>
        <w:ind w:left="710" w:firstLine="0"/>
      </w:pPr>
    </w:lvl>
  </w:abstractNum>
  <w:abstractNum w:abstractNumId="1" w15:restartNumberingAfterBreak="0">
    <w:nsid w:val="6DA35F2D"/>
    <w:multiLevelType w:val="hybridMultilevel"/>
    <w:tmpl w:val="C53C3528"/>
    <w:lvl w:ilvl="0" w:tplc="F8BA83C0">
      <w:start w:val="3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744D5"/>
    <w:multiLevelType w:val="multilevel"/>
    <w:tmpl w:val="C8A4B084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1D2"/>
    <w:rsid w:val="00034250"/>
    <w:rsid w:val="002050B9"/>
    <w:rsid w:val="002E3DF8"/>
    <w:rsid w:val="00385377"/>
    <w:rsid w:val="004907AA"/>
    <w:rsid w:val="006A3775"/>
    <w:rsid w:val="008D2666"/>
    <w:rsid w:val="0099322F"/>
    <w:rsid w:val="00D861D2"/>
    <w:rsid w:val="00FA2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0FD52"/>
  <w15:chartTrackingRefBased/>
  <w15:docId w15:val="{AEC81EBF-BA01-49DC-8979-9767B1427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50B9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locked/>
    <w:rsid w:val="002050B9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2050B9"/>
    <w:pPr>
      <w:spacing w:line="280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6">
    <w:name w:val="Заголовок №6_"/>
    <w:basedOn w:val="a0"/>
    <w:link w:val="60"/>
    <w:locked/>
    <w:rsid w:val="002050B9"/>
    <w:rPr>
      <w:rFonts w:ascii="Times New Roman" w:eastAsia="Times New Roman" w:hAnsi="Times New Roman" w:cs="Times New Roman"/>
      <w:b/>
      <w:bCs/>
    </w:rPr>
  </w:style>
  <w:style w:type="paragraph" w:customStyle="1" w:styleId="60">
    <w:name w:val="Заголовок №6"/>
    <w:basedOn w:val="a"/>
    <w:link w:val="6"/>
    <w:rsid w:val="002050B9"/>
    <w:pPr>
      <w:spacing w:after="250"/>
      <w:jc w:val="center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1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3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1069</Words>
  <Characters>610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2022-09-06T19:36:00Z</dcterms:created>
  <dcterms:modified xsi:type="dcterms:W3CDTF">2022-09-07T16:51:00Z</dcterms:modified>
</cp:coreProperties>
</file>