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B99" w:rsidRPr="00497B99" w:rsidRDefault="00497B99" w:rsidP="00497B99">
      <w:pPr>
        <w:widowControl w:val="0"/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8"/>
          <w:szCs w:val="24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УКРАЇНА</w:t>
      </w:r>
    </w:p>
    <w:p w:rsidR="00497B99" w:rsidRPr="00497B99" w:rsidRDefault="00497B99" w:rsidP="00497B99">
      <w:pPr>
        <w:widowControl w:val="0"/>
        <w:tabs>
          <w:tab w:val="left" w:pos="522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ГРЯДІВСЬКА СІЛЬСЬКА РАДА</w:t>
      </w:r>
    </w:p>
    <w:p w:rsidR="00497B99" w:rsidRPr="00497B99" w:rsidRDefault="00497B99" w:rsidP="00497B99">
      <w:pPr>
        <w:widowControl w:val="0"/>
        <w:tabs>
          <w:tab w:val="left" w:pos="5220"/>
        </w:tabs>
        <w:spacing w:after="0" w:line="24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ЖОВКІВСЬКОГО РАЙОНУ ЛЬВІВСЬКОЇ ОБЛАСТІ</w:t>
      </w:r>
    </w:p>
    <w:p w:rsidR="00497B99" w:rsidRPr="00497B99" w:rsidRDefault="00497B99" w:rsidP="00497B99">
      <w:pPr>
        <w:widowControl w:val="0"/>
        <w:spacing w:after="0" w:line="240" w:lineRule="auto"/>
        <w:jc w:val="center"/>
        <w:rPr>
          <w:rFonts w:ascii="Times New Roman" w:eastAsia="Courier New" w:hAnsi="Times New Roman" w:cs="Courier New"/>
          <w:b/>
          <w:color w:val="000000"/>
          <w:sz w:val="28"/>
          <w:szCs w:val="28"/>
          <w:lang w:eastAsia="uk-UA" w:bidi="uk-UA"/>
        </w:rPr>
      </w:pP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val="en-US" w:eastAsia="uk-UA" w:bidi="uk-UA"/>
        </w:rPr>
        <w:t>XX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val="ru-RU" w:eastAsia="uk-UA" w:bidi="uk-UA"/>
        </w:rPr>
        <w:t xml:space="preserve"> 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uk-UA" w:bidi="uk-UA"/>
        </w:rPr>
        <w:t xml:space="preserve">– та сесія 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val="en-US" w:eastAsia="uk-UA" w:bidi="uk-UA"/>
        </w:rPr>
        <w:t>V</w:t>
      </w: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uk-UA" w:bidi="uk-UA"/>
        </w:rPr>
        <w:t>І- того скликання</w:t>
      </w:r>
    </w:p>
    <w:p w:rsidR="00497B99" w:rsidRPr="00497B99" w:rsidRDefault="00497B99" w:rsidP="00497B99">
      <w:pPr>
        <w:keepNext/>
        <w:keepLines/>
        <w:widowControl w:val="0"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 xml:space="preserve">Р І Ш Е Н </w:t>
      </w:r>
      <w:proofErr w:type="spellStart"/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>Н</w:t>
      </w:r>
      <w:proofErr w:type="spellEnd"/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 xml:space="preserve"> Я</w:t>
      </w:r>
    </w:p>
    <w:p w:rsidR="00497B99" w:rsidRPr="00497B99" w:rsidRDefault="00497B99" w:rsidP="00497B99">
      <w:pPr>
        <w:widowControl w:val="0"/>
        <w:spacing w:after="0" w:line="240" w:lineRule="auto"/>
        <w:rPr>
          <w:rFonts w:ascii="Times New Roman" w:eastAsia="Courier New" w:hAnsi="Times New Roman" w:cs="Courier New"/>
          <w:color w:val="000000"/>
          <w:sz w:val="24"/>
          <w:szCs w:val="24"/>
          <w:lang w:eastAsia="ru-RU" w:bidi="uk-UA"/>
        </w:rPr>
      </w:pPr>
    </w:p>
    <w:p w:rsidR="00497B99" w:rsidRDefault="00497B99" w:rsidP="00497B99">
      <w:pPr>
        <w:widowControl w:val="0"/>
        <w:spacing w:after="0" w:line="240" w:lineRule="auto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 w:rsidRPr="00497B99">
        <w:rPr>
          <w:rFonts w:ascii="Times New Roman" w:eastAsia="Courier New" w:hAnsi="Times New Roman" w:cs="Courier New"/>
          <w:b/>
          <w:color w:val="000000"/>
          <w:sz w:val="28"/>
          <w:szCs w:val="28"/>
          <w:lang w:eastAsia="ru-RU" w:bidi="uk-UA"/>
        </w:rPr>
        <w:t xml:space="preserve">Від «21» грудня  2018 року.                                                        </w:t>
      </w:r>
      <w:r w:rsidRPr="00497B99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№ 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6</w:t>
      </w:r>
    </w:p>
    <w:p w:rsidR="00497B99" w:rsidRDefault="00497B99" w:rsidP="00497B99">
      <w:pPr>
        <w:widowControl w:val="0"/>
        <w:spacing w:after="0" w:line="240" w:lineRule="auto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</w:p>
    <w:p w:rsidR="00497B99" w:rsidRDefault="00497B99" w:rsidP="00416E00">
      <w:pPr>
        <w:widowControl w:val="0"/>
        <w:spacing w:after="0" w:line="240" w:lineRule="auto"/>
        <w:ind w:right="5329"/>
        <w:jc w:val="both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Про затвердження проектно-кошторисної документації</w:t>
      </w:r>
      <w:r w:rsidR="00416E00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 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об’єкту «Реконструкція вуличного освітлення в с. Гряда</w:t>
      </w:r>
      <w:r w:rsidR="00416E00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 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від вул. </w:t>
      </w:r>
      <w:proofErr w:type="spellStart"/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Т.Шевченка</w:t>
      </w:r>
      <w:proofErr w:type="spellEnd"/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 до</w:t>
      </w:r>
      <w:r w:rsidR="00416E00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 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приміщення  ТзОВ </w:t>
      </w:r>
      <w:r w:rsidR="00416E00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«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Центр технологій і будівництва»</w:t>
      </w:r>
      <w:r w:rsidR="00416E00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 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Жовківського району Львівської</w:t>
      </w:r>
      <w:r w:rsidR="00416E00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 xml:space="preserve"> 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області».</w:t>
      </w:r>
    </w:p>
    <w:p w:rsidR="00BE7674" w:rsidRDefault="00BE7674" w:rsidP="00416E00">
      <w:pPr>
        <w:widowControl w:val="0"/>
        <w:spacing w:after="0" w:line="240" w:lineRule="auto"/>
        <w:ind w:right="5329"/>
        <w:jc w:val="both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</w:p>
    <w:p w:rsidR="00BE7674" w:rsidRDefault="00BE7674" w:rsidP="00416E00">
      <w:pPr>
        <w:widowControl w:val="0"/>
        <w:spacing w:after="0" w:line="240" w:lineRule="auto"/>
        <w:ind w:right="227" w:firstLine="284"/>
        <w:jc w:val="both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 xml:space="preserve">Відповідно до вимог «Бюджетного кодексу України », керуючись ст.26 Закону України «Про місцеве самоврядування в Україні» та заслухавши інформацію головного бухгалтера сільської ради Борис Ю.Л., Грядівська сільська рада  </w:t>
      </w:r>
    </w:p>
    <w:p w:rsidR="00BE7674" w:rsidRDefault="00BE7674" w:rsidP="00416E00">
      <w:pPr>
        <w:widowControl w:val="0"/>
        <w:spacing w:after="0" w:line="240" w:lineRule="auto"/>
        <w:ind w:right="227"/>
        <w:jc w:val="both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</w:p>
    <w:p w:rsidR="00BE7674" w:rsidRDefault="00BE7674" w:rsidP="00416E00">
      <w:pPr>
        <w:widowControl w:val="0"/>
        <w:spacing w:after="0" w:line="240" w:lineRule="auto"/>
        <w:ind w:right="227"/>
        <w:jc w:val="center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  <w:r w:rsidRPr="00BE7674"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В И Р І Ш И Л А</w:t>
      </w:r>
      <w:r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  <w:t>:</w:t>
      </w:r>
    </w:p>
    <w:p w:rsidR="00C479A2" w:rsidRDefault="00C479A2" w:rsidP="00416E00">
      <w:pPr>
        <w:widowControl w:val="0"/>
        <w:spacing w:after="0" w:line="240" w:lineRule="auto"/>
        <w:ind w:right="227"/>
        <w:jc w:val="both"/>
        <w:rPr>
          <w:rFonts w:ascii="Times New Roman" w:eastAsia="Courier New" w:hAnsi="Times New Roman" w:cs="Courier New"/>
          <w:b/>
          <w:bCs/>
          <w:color w:val="000000"/>
          <w:sz w:val="28"/>
          <w:szCs w:val="28"/>
          <w:lang w:eastAsia="ru-RU" w:bidi="uk-UA"/>
        </w:rPr>
      </w:pPr>
    </w:p>
    <w:p w:rsidR="00C479A2" w:rsidRDefault="00C479A2" w:rsidP="00416E00">
      <w:pPr>
        <w:pStyle w:val="a3"/>
        <w:widowControl w:val="0"/>
        <w:numPr>
          <w:ilvl w:val="0"/>
          <w:numId w:val="1"/>
        </w:numPr>
        <w:spacing w:after="0" w:line="240" w:lineRule="auto"/>
        <w:ind w:right="227" w:hanging="429"/>
        <w:jc w:val="both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 xml:space="preserve">Затвердити проектно-кошторисну документацію проекту «Про затвердження проектно-кошторисної документації об’єкту «Реконструкція вуличного освітлення в с. Гряда від </w:t>
      </w:r>
      <w:proofErr w:type="spellStart"/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>вул</w:t>
      </w:r>
      <w:proofErr w:type="spellEnd"/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>.</w:t>
      </w:r>
      <w:r w:rsidR="00416E00"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>.</w:t>
      </w:r>
      <w:proofErr w:type="spellStart"/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>Т.Шевченка</w:t>
      </w:r>
      <w:proofErr w:type="spellEnd"/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 xml:space="preserve"> до приміщення  ТзОВ »Центр технологій і будівництва» Жовківського району Львівської області»» у сумі 41,800 тис. грн.</w:t>
      </w:r>
    </w:p>
    <w:p w:rsidR="00416E00" w:rsidRDefault="00416E00" w:rsidP="00416E00">
      <w:pPr>
        <w:pStyle w:val="a3"/>
        <w:widowControl w:val="0"/>
        <w:spacing w:after="0" w:line="240" w:lineRule="auto"/>
        <w:ind w:left="855" w:right="227"/>
        <w:jc w:val="both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</w:p>
    <w:p w:rsidR="00C479A2" w:rsidRDefault="00C479A2" w:rsidP="00416E00">
      <w:pPr>
        <w:pStyle w:val="a3"/>
        <w:widowControl w:val="0"/>
        <w:numPr>
          <w:ilvl w:val="0"/>
          <w:numId w:val="1"/>
        </w:numPr>
        <w:spacing w:after="0" w:line="240" w:lineRule="auto"/>
        <w:ind w:right="227" w:hanging="429"/>
        <w:jc w:val="both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C479A2" w:rsidRDefault="00C479A2" w:rsidP="00416E00">
      <w:pPr>
        <w:widowControl w:val="0"/>
        <w:spacing w:after="0" w:line="240" w:lineRule="auto"/>
        <w:ind w:right="227"/>
        <w:jc w:val="both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</w:p>
    <w:p w:rsidR="00C479A2" w:rsidRDefault="00C479A2" w:rsidP="00416E00">
      <w:pPr>
        <w:widowControl w:val="0"/>
        <w:spacing w:after="0" w:line="240" w:lineRule="auto"/>
        <w:ind w:right="227"/>
        <w:jc w:val="both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</w:p>
    <w:p w:rsidR="00C479A2" w:rsidRPr="00C479A2" w:rsidRDefault="00C479A2" w:rsidP="00416E00">
      <w:pPr>
        <w:widowControl w:val="0"/>
        <w:spacing w:after="0" w:line="240" w:lineRule="auto"/>
        <w:ind w:firstLine="993"/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</w:pPr>
      <w:r>
        <w:rPr>
          <w:rFonts w:ascii="Times New Roman" w:eastAsia="Courier New" w:hAnsi="Times New Roman" w:cs="Courier New"/>
          <w:bCs/>
          <w:color w:val="000000"/>
          <w:sz w:val="28"/>
          <w:szCs w:val="28"/>
          <w:lang w:eastAsia="ru-RU" w:bidi="uk-UA"/>
        </w:rPr>
        <w:t>Сільський голова                                                              М. Василина</w:t>
      </w:r>
    </w:p>
    <w:p w:rsidR="00A95680" w:rsidRDefault="00A95680">
      <w:bookmarkStart w:id="0" w:name="_GoBack"/>
      <w:bookmarkEnd w:id="0"/>
    </w:p>
    <w:sectPr w:rsidR="00A956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85464"/>
    <w:multiLevelType w:val="hybridMultilevel"/>
    <w:tmpl w:val="24C061EC"/>
    <w:lvl w:ilvl="0" w:tplc="718690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BD3"/>
    <w:rsid w:val="00416E00"/>
    <w:rsid w:val="00497B99"/>
    <w:rsid w:val="00A95680"/>
    <w:rsid w:val="00B94BD3"/>
    <w:rsid w:val="00BE7674"/>
    <w:rsid w:val="00C4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3A472"/>
  <w15:chartTrackingRefBased/>
  <w15:docId w15:val="{97654343-4BFF-4B44-833B-DFD2CAC6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2022-09-07T13:35:00Z</dcterms:created>
  <dcterms:modified xsi:type="dcterms:W3CDTF">2022-09-07T16:55:00Z</dcterms:modified>
</cp:coreProperties>
</file>