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7673" w:rsidRPr="00AD0557" w:rsidRDefault="009C7673" w:rsidP="009C767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0557">
        <w:rPr>
          <w:rFonts w:ascii="Times New Roman" w:hAnsi="Times New Roman" w:cs="Times New Roman"/>
          <w:b/>
          <w:sz w:val="28"/>
          <w:szCs w:val="28"/>
        </w:rPr>
        <w:t>УКРАЇНА</w:t>
      </w:r>
    </w:p>
    <w:p w:rsidR="009C7673" w:rsidRPr="00AD0557" w:rsidRDefault="009C7673" w:rsidP="009C767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0557">
        <w:rPr>
          <w:rFonts w:ascii="Times New Roman" w:hAnsi="Times New Roman" w:cs="Times New Roman"/>
          <w:b/>
          <w:sz w:val="28"/>
          <w:szCs w:val="28"/>
        </w:rPr>
        <w:t>ГРЯДІВСЬКА СІЛЬСЬКА РАДА</w:t>
      </w:r>
      <w:r w:rsidRPr="00AD0557">
        <w:rPr>
          <w:rFonts w:ascii="Times New Roman" w:hAnsi="Times New Roman" w:cs="Times New Roman"/>
          <w:b/>
          <w:sz w:val="28"/>
          <w:szCs w:val="28"/>
        </w:rPr>
        <w:br/>
        <w:t>Ж</w:t>
      </w:r>
      <w:r>
        <w:rPr>
          <w:rFonts w:ascii="Times New Roman" w:hAnsi="Times New Roman" w:cs="Times New Roman"/>
          <w:b/>
          <w:sz w:val="28"/>
          <w:szCs w:val="28"/>
        </w:rPr>
        <w:t>ОВКІВСЬКОГО РАЙОНУ ЛЬВІВСЬКОЇ ОБЛАСТІ</w:t>
      </w:r>
    </w:p>
    <w:p w:rsidR="009C7673" w:rsidRDefault="009C7673" w:rsidP="009C767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XII- а сесія VI- тог</w:t>
      </w:r>
      <w:r w:rsidRPr="00AD0557">
        <w:rPr>
          <w:rFonts w:ascii="Times New Roman" w:hAnsi="Times New Roman" w:cs="Times New Roman"/>
          <w:b/>
          <w:sz w:val="28"/>
          <w:szCs w:val="28"/>
        </w:rPr>
        <w:t>о скликання</w:t>
      </w:r>
    </w:p>
    <w:p w:rsidR="009C7673" w:rsidRPr="00AD0557" w:rsidRDefault="009C7673" w:rsidP="009C767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7673" w:rsidRDefault="009C7673" w:rsidP="009C767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 I Ш Е Н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Pr="00AD0557">
        <w:rPr>
          <w:rFonts w:ascii="Times New Roman" w:hAnsi="Times New Roman" w:cs="Times New Roman"/>
          <w:b/>
          <w:sz w:val="28"/>
          <w:szCs w:val="28"/>
        </w:rPr>
        <w:t xml:space="preserve"> Я</w:t>
      </w:r>
    </w:p>
    <w:p w:rsidR="009C7673" w:rsidRPr="00AD0557" w:rsidRDefault="009C7673" w:rsidP="009C767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7673" w:rsidRDefault="009C7673" w:rsidP="009C767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Від «12» липня 2017 року</w:t>
      </w:r>
      <w:r w:rsidRPr="00AD0557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№ 5</w:t>
      </w:r>
    </w:p>
    <w:p w:rsidR="009C7673" w:rsidRPr="005A6CD2" w:rsidRDefault="009C7673" w:rsidP="009C767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7673" w:rsidRDefault="009C7673" w:rsidP="009C767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A6CD2">
        <w:rPr>
          <w:rFonts w:ascii="Times New Roman" w:hAnsi="Times New Roman" w:cs="Times New Roman"/>
          <w:b/>
          <w:sz w:val="28"/>
          <w:szCs w:val="28"/>
        </w:rPr>
        <w:t xml:space="preserve">Про встановлення ставок єдиного </w:t>
      </w:r>
    </w:p>
    <w:p w:rsidR="009C7673" w:rsidRDefault="009C7673" w:rsidP="009C767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A6CD2">
        <w:rPr>
          <w:rFonts w:ascii="Times New Roman" w:hAnsi="Times New Roman" w:cs="Times New Roman"/>
          <w:b/>
          <w:sz w:val="28"/>
          <w:szCs w:val="28"/>
        </w:rPr>
        <w:t>податку на 2018 рік.</w:t>
      </w:r>
    </w:p>
    <w:p w:rsidR="009C7673" w:rsidRPr="005A6CD2" w:rsidRDefault="009C7673" w:rsidP="009C767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7673" w:rsidRDefault="009C7673" w:rsidP="009B1032">
      <w:pPr>
        <w:ind w:right="34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F56DC">
        <w:rPr>
          <w:rFonts w:ascii="Times New Roman" w:hAnsi="Times New Roman" w:cs="Times New Roman"/>
          <w:sz w:val="28"/>
          <w:szCs w:val="28"/>
        </w:rPr>
        <w:t>Відповідно до с</w:t>
      </w:r>
      <w:r w:rsidR="009B1032">
        <w:rPr>
          <w:rFonts w:ascii="Times New Roman" w:hAnsi="Times New Roman" w:cs="Times New Roman"/>
          <w:sz w:val="28"/>
          <w:szCs w:val="28"/>
        </w:rPr>
        <w:t>т</w:t>
      </w:r>
      <w:r w:rsidRPr="003F56DC">
        <w:rPr>
          <w:rFonts w:ascii="Times New Roman" w:hAnsi="Times New Roman" w:cs="Times New Roman"/>
          <w:sz w:val="28"/>
          <w:szCs w:val="28"/>
        </w:rPr>
        <w:t xml:space="preserve">. 293 Податкового кодексу України, </w:t>
      </w:r>
      <w:r>
        <w:rPr>
          <w:rFonts w:ascii="Times New Roman" w:hAnsi="Times New Roman" w:cs="Times New Roman"/>
          <w:sz w:val="28"/>
          <w:szCs w:val="28"/>
        </w:rPr>
        <w:t>Бюджетно</w:t>
      </w:r>
      <w:r w:rsidRPr="003F56DC">
        <w:rPr>
          <w:rFonts w:ascii="Times New Roman" w:hAnsi="Times New Roman" w:cs="Times New Roman"/>
          <w:sz w:val="28"/>
          <w:szCs w:val="28"/>
        </w:rPr>
        <w:t>го кодексу України, керуючись ст.26 Закону України «Про місцеве самоврядування в Україні», з метою виконання дохідн</w:t>
      </w:r>
      <w:r>
        <w:rPr>
          <w:rFonts w:ascii="Times New Roman" w:hAnsi="Times New Roman" w:cs="Times New Roman"/>
          <w:sz w:val="28"/>
          <w:szCs w:val="28"/>
        </w:rPr>
        <w:t>ої частини сільсько</w:t>
      </w:r>
      <w:r w:rsidR="009B1032">
        <w:rPr>
          <w:rFonts w:ascii="Times New Roman" w:hAnsi="Times New Roman" w:cs="Times New Roman"/>
          <w:sz w:val="28"/>
          <w:szCs w:val="28"/>
        </w:rPr>
        <w:t>го</w:t>
      </w:r>
      <w:r>
        <w:rPr>
          <w:rFonts w:ascii="Times New Roman" w:hAnsi="Times New Roman" w:cs="Times New Roman"/>
          <w:sz w:val="28"/>
          <w:szCs w:val="28"/>
        </w:rPr>
        <w:t xml:space="preserve"> бюджету, Г</w:t>
      </w:r>
      <w:r w:rsidRPr="003F56DC">
        <w:rPr>
          <w:rFonts w:ascii="Times New Roman" w:hAnsi="Times New Roman" w:cs="Times New Roman"/>
          <w:sz w:val="28"/>
          <w:szCs w:val="28"/>
        </w:rPr>
        <w:t>рядівська сільська рада</w:t>
      </w:r>
    </w:p>
    <w:p w:rsidR="009B1032" w:rsidRPr="006C5C5F" w:rsidRDefault="009B1032" w:rsidP="009B1032">
      <w:pPr>
        <w:ind w:right="34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7673" w:rsidRDefault="009C7673" w:rsidP="009C767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bookmark89"/>
      <w:bookmarkStart w:id="1" w:name="bookmark90"/>
      <w:bookmarkStart w:id="2" w:name="bookmark91"/>
      <w:r>
        <w:rPr>
          <w:rFonts w:ascii="Times New Roman" w:hAnsi="Times New Roman" w:cs="Times New Roman"/>
          <w:b/>
          <w:sz w:val="28"/>
          <w:szCs w:val="28"/>
        </w:rPr>
        <w:t>В И Р I Ш И</w:t>
      </w:r>
      <w:r w:rsidRPr="006C5C5F">
        <w:rPr>
          <w:rFonts w:ascii="Times New Roman" w:hAnsi="Times New Roman" w:cs="Times New Roman"/>
          <w:b/>
          <w:sz w:val="28"/>
          <w:szCs w:val="28"/>
        </w:rPr>
        <w:t xml:space="preserve"> Л А:</w:t>
      </w:r>
      <w:bookmarkEnd w:id="0"/>
      <w:bookmarkEnd w:id="1"/>
      <w:bookmarkEnd w:id="2"/>
    </w:p>
    <w:p w:rsidR="009C7673" w:rsidRPr="003F56DC" w:rsidRDefault="009C7673" w:rsidP="009C767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C7673" w:rsidRPr="003F56DC" w:rsidRDefault="009C7673" w:rsidP="009B1032">
      <w:pPr>
        <w:ind w:left="709" w:right="227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3F56DC">
        <w:rPr>
          <w:rFonts w:ascii="Times New Roman" w:hAnsi="Times New Roman" w:cs="Times New Roman"/>
          <w:sz w:val="28"/>
          <w:szCs w:val="28"/>
        </w:rPr>
        <w:t>.</w:t>
      </w:r>
      <w:r w:rsidRPr="003F56DC">
        <w:rPr>
          <w:rFonts w:ascii="Times New Roman" w:hAnsi="Times New Roman" w:cs="Times New Roman"/>
          <w:sz w:val="28"/>
          <w:szCs w:val="28"/>
        </w:rPr>
        <w:tab/>
        <w:t>Встановити на 2018 рік на територі</w:t>
      </w:r>
      <w:r>
        <w:rPr>
          <w:rFonts w:ascii="Times New Roman" w:hAnsi="Times New Roman" w:cs="Times New Roman"/>
          <w:sz w:val="28"/>
          <w:szCs w:val="28"/>
        </w:rPr>
        <w:t>ї Грядів</w:t>
      </w:r>
      <w:r w:rsidRPr="003F56DC">
        <w:rPr>
          <w:rFonts w:ascii="Times New Roman" w:hAnsi="Times New Roman" w:cs="Times New Roman"/>
          <w:sz w:val="28"/>
          <w:szCs w:val="28"/>
        </w:rPr>
        <w:t>ської сільської ради ставки єдиного податку для суб'єктів господарювання, які застосовують спрощену систему оподаткування, а саме:</w:t>
      </w:r>
    </w:p>
    <w:p w:rsidR="009C7673" w:rsidRPr="003F56DC" w:rsidRDefault="009C7673" w:rsidP="009B1032">
      <w:pPr>
        <w:ind w:left="1560" w:right="22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B10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першій груп</w:t>
      </w:r>
      <w:r w:rsidRPr="003F56DC">
        <w:rPr>
          <w:rFonts w:ascii="Times New Roman" w:hAnsi="Times New Roman" w:cs="Times New Roman"/>
          <w:sz w:val="28"/>
          <w:szCs w:val="28"/>
        </w:rPr>
        <w:t xml:space="preserve">і у </w:t>
      </w:r>
      <w:r>
        <w:rPr>
          <w:rFonts w:ascii="Times New Roman" w:hAnsi="Times New Roman" w:cs="Times New Roman"/>
          <w:sz w:val="28"/>
          <w:szCs w:val="28"/>
        </w:rPr>
        <w:t>розмірі 10% прожиткового мінімуму для працездатних осіб, встановленого законом на 1</w:t>
      </w:r>
      <w:r w:rsidRPr="003F56DC">
        <w:rPr>
          <w:rFonts w:ascii="Times New Roman" w:hAnsi="Times New Roman" w:cs="Times New Roman"/>
          <w:sz w:val="28"/>
          <w:szCs w:val="28"/>
        </w:rPr>
        <w:t xml:space="preserve"> січня 2018 року;</w:t>
      </w:r>
    </w:p>
    <w:p w:rsidR="009C7673" w:rsidRDefault="009C7673" w:rsidP="009B1032">
      <w:pPr>
        <w:ind w:left="1560" w:right="22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B1032">
        <w:rPr>
          <w:rFonts w:ascii="Times New Roman" w:hAnsi="Times New Roman" w:cs="Times New Roman"/>
          <w:sz w:val="28"/>
          <w:szCs w:val="28"/>
        </w:rPr>
        <w:t xml:space="preserve">  </w:t>
      </w:r>
      <w:r w:rsidRPr="003F56DC">
        <w:rPr>
          <w:rFonts w:ascii="Times New Roman" w:hAnsi="Times New Roman" w:cs="Times New Roman"/>
          <w:sz w:val="28"/>
          <w:szCs w:val="28"/>
        </w:rPr>
        <w:t xml:space="preserve">другій групі у розмірі 20% мінімальної заробітної </w:t>
      </w:r>
      <w:r>
        <w:rPr>
          <w:rFonts w:ascii="Times New Roman" w:hAnsi="Times New Roman" w:cs="Times New Roman"/>
          <w:sz w:val="28"/>
          <w:szCs w:val="28"/>
        </w:rPr>
        <w:t>плати, встановленої законом на 1</w:t>
      </w:r>
      <w:r w:rsidRPr="003F56DC">
        <w:rPr>
          <w:rFonts w:ascii="Times New Roman" w:hAnsi="Times New Roman" w:cs="Times New Roman"/>
          <w:sz w:val="28"/>
          <w:szCs w:val="28"/>
        </w:rPr>
        <w:t xml:space="preserve"> січня 2018 року.</w:t>
      </w:r>
    </w:p>
    <w:p w:rsidR="009C7673" w:rsidRDefault="009C7673" w:rsidP="009B1032">
      <w:pPr>
        <w:ind w:right="227"/>
        <w:jc w:val="both"/>
        <w:rPr>
          <w:rFonts w:ascii="Times New Roman" w:hAnsi="Times New Roman" w:cs="Times New Roman"/>
          <w:sz w:val="28"/>
          <w:szCs w:val="28"/>
        </w:rPr>
      </w:pPr>
    </w:p>
    <w:p w:rsidR="009B1032" w:rsidRDefault="009C7673" w:rsidP="009B1032">
      <w:pPr>
        <w:ind w:left="709" w:right="227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bookmarkStart w:id="3" w:name="bookmark93"/>
      <w:bookmarkEnd w:id="3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9B1032">
        <w:rPr>
          <w:rFonts w:ascii="Times New Roman" w:hAnsi="Times New Roman" w:cs="Times New Roman"/>
          <w:sz w:val="28"/>
          <w:szCs w:val="28"/>
        </w:rPr>
        <w:t xml:space="preserve">   </w:t>
      </w:r>
      <w:r w:rsidRPr="003F56DC">
        <w:rPr>
          <w:rFonts w:ascii="Times New Roman" w:hAnsi="Times New Roman" w:cs="Times New Roman"/>
          <w:sz w:val="28"/>
          <w:szCs w:val="28"/>
        </w:rPr>
        <w:t>Забезпечити оприлюднення рішення та</w:t>
      </w:r>
      <w:r>
        <w:rPr>
          <w:rFonts w:ascii="Times New Roman" w:hAnsi="Times New Roman" w:cs="Times New Roman"/>
          <w:sz w:val="28"/>
          <w:szCs w:val="28"/>
        </w:rPr>
        <w:t xml:space="preserve"> надати копію Личаківської ОДПІ</w:t>
      </w:r>
      <w:r w:rsidRPr="003F56DC">
        <w:rPr>
          <w:rFonts w:ascii="Times New Roman" w:hAnsi="Times New Roman" w:cs="Times New Roman"/>
          <w:sz w:val="28"/>
          <w:szCs w:val="28"/>
        </w:rPr>
        <w:t xml:space="preserve"> ГУ ДФС у Львівській області.</w:t>
      </w:r>
      <w:bookmarkStart w:id="4" w:name="bookmark94"/>
      <w:bookmarkEnd w:id="4"/>
    </w:p>
    <w:p w:rsidR="009B1032" w:rsidRDefault="009B1032" w:rsidP="009B1032">
      <w:pPr>
        <w:ind w:left="851" w:right="227" w:hanging="567"/>
        <w:jc w:val="both"/>
        <w:rPr>
          <w:rFonts w:ascii="Times New Roman" w:hAnsi="Times New Roman" w:cs="Times New Roman"/>
          <w:sz w:val="28"/>
          <w:szCs w:val="28"/>
        </w:rPr>
      </w:pPr>
    </w:p>
    <w:p w:rsidR="009C7673" w:rsidRPr="003F56DC" w:rsidRDefault="009B1032" w:rsidP="009B1032">
      <w:pPr>
        <w:ind w:left="709" w:right="227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9C7673" w:rsidRPr="003F56DC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7673">
        <w:rPr>
          <w:rFonts w:ascii="Times New Roman" w:hAnsi="Times New Roman" w:cs="Times New Roman"/>
          <w:sz w:val="28"/>
          <w:szCs w:val="28"/>
        </w:rPr>
        <w:t>депут</w:t>
      </w:r>
      <w:r w:rsidR="009C7673" w:rsidRPr="003F56DC">
        <w:rPr>
          <w:rFonts w:ascii="Times New Roman" w:hAnsi="Times New Roman" w:cs="Times New Roman"/>
          <w:sz w:val="28"/>
          <w:szCs w:val="28"/>
        </w:rPr>
        <w:t>атську комісію з питань бюджету, с</w:t>
      </w:r>
      <w:r w:rsidR="009C7673">
        <w:rPr>
          <w:rFonts w:ascii="Times New Roman" w:hAnsi="Times New Roman" w:cs="Times New Roman"/>
          <w:sz w:val="28"/>
          <w:szCs w:val="28"/>
        </w:rPr>
        <w:t>оціально-економічного розвитку, промисловості, торг</w:t>
      </w:r>
      <w:r w:rsidR="009C7673" w:rsidRPr="003F56DC">
        <w:rPr>
          <w:rFonts w:ascii="Times New Roman" w:hAnsi="Times New Roman" w:cs="Times New Roman"/>
          <w:sz w:val="28"/>
          <w:szCs w:val="28"/>
        </w:rPr>
        <w:t xml:space="preserve">івлі, </w:t>
      </w:r>
      <w:r w:rsidR="009C7673">
        <w:rPr>
          <w:rFonts w:ascii="Times New Roman" w:hAnsi="Times New Roman" w:cs="Times New Roman"/>
          <w:sz w:val="28"/>
          <w:szCs w:val="28"/>
        </w:rPr>
        <w:t>підприємницької діяльності</w:t>
      </w:r>
      <w:r w:rsidR="009C7673" w:rsidRPr="003F56DC">
        <w:rPr>
          <w:rFonts w:ascii="Times New Roman" w:hAnsi="Times New Roman" w:cs="Times New Roman"/>
          <w:sz w:val="28"/>
          <w:szCs w:val="28"/>
        </w:rPr>
        <w:t>,</w:t>
      </w:r>
      <w:r w:rsidR="009C7673">
        <w:rPr>
          <w:rFonts w:ascii="Times New Roman" w:hAnsi="Times New Roman" w:cs="Times New Roman"/>
          <w:sz w:val="28"/>
          <w:szCs w:val="28"/>
        </w:rPr>
        <w:t xml:space="preserve"> депутатської етики та регламент</w:t>
      </w:r>
      <w:r w:rsidR="009C7673" w:rsidRPr="003F56DC">
        <w:rPr>
          <w:rFonts w:ascii="Times New Roman" w:hAnsi="Times New Roman" w:cs="Times New Roman"/>
          <w:sz w:val="28"/>
          <w:szCs w:val="28"/>
        </w:rPr>
        <w:t>у.</w:t>
      </w:r>
    </w:p>
    <w:p w:rsidR="009C7673" w:rsidRPr="003F56DC" w:rsidRDefault="009C7673" w:rsidP="009B1032">
      <w:pPr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</w:p>
    <w:p w:rsidR="009C7673" w:rsidRDefault="009C7673" w:rsidP="009C7673">
      <w:pPr>
        <w:jc w:val="both"/>
        <w:rPr>
          <w:rFonts w:ascii="Times New Roman" w:eastAsia="Times New Roman" w:hAnsi="Times New Roman" w:cs="Times New Roman"/>
          <w:color w:val="69534D"/>
          <w:sz w:val="26"/>
          <w:szCs w:val="26"/>
        </w:rPr>
      </w:pPr>
    </w:p>
    <w:p w:rsidR="009B1032" w:rsidRDefault="009B1032" w:rsidP="009B1032">
      <w:pPr>
        <w:ind w:firstLine="284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9B1032" w:rsidRDefault="009B1032" w:rsidP="009B1032">
      <w:pPr>
        <w:ind w:firstLine="284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9B1032" w:rsidRDefault="009B1032" w:rsidP="009B1032">
      <w:pPr>
        <w:ind w:firstLine="284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AF2B97" w:rsidRDefault="009C7673" w:rsidP="009B1032">
      <w:pPr>
        <w:ind w:firstLine="284"/>
      </w:pPr>
      <w:bookmarkStart w:id="5" w:name="_GoBack"/>
      <w:bookmarkEnd w:id="5"/>
      <w:r w:rsidRPr="006C5C5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Сільський голова                                                      М. Василина</w:t>
      </w:r>
    </w:p>
    <w:sectPr w:rsidR="00AF2B9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AB2"/>
    <w:rsid w:val="009B1032"/>
    <w:rsid w:val="009C7673"/>
    <w:rsid w:val="00AF2B97"/>
    <w:rsid w:val="00DD5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18F54E"/>
  <w15:chartTrackingRefBased/>
  <w15:docId w15:val="{4849FD1B-BE1D-46B6-A79B-BF992F19B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C7673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844</Words>
  <Characters>482</Characters>
  <Application>Microsoft Office Word</Application>
  <DocSecurity>0</DocSecurity>
  <Lines>4</Lines>
  <Paragraphs>2</Paragraphs>
  <ScaleCrop>false</ScaleCrop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2022-09-13T12:06:00Z</dcterms:created>
  <dcterms:modified xsi:type="dcterms:W3CDTF">2022-09-15T22:41:00Z</dcterms:modified>
</cp:coreProperties>
</file>