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A2D" w:rsidRPr="00524D98" w:rsidRDefault="00996A2D" w:rsidP="00996A2D">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996A2D" w:rsidRPr="00524D98" w:rsidRDefault="00996A2D" w:rsidP="00996A2D">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996A2D" w:rsidRPr="00524D98" w:rsidRDefault="00996A2D" w:rsidP="00996A2D">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996A2D" w:rsidRPr="00524D98" w:rsidRDefault="00996A2D" w:rsidP="00996A2D">
      <w:pPr>
        <w:spacing w:after="0" w:line="240" w:lineRule="auto"/>
        <w:jc w:val="center"/>
        <w:rPr>
          <w:rFonts w:ascii="Times New Roman" w:hAnsi="Times New Roman"/>
          <w:b/>
          <w:sz w:val="28"/>
          <w:szCs w:val="28"/>
        </w:rPr>
      </w:pPr>
      <w:r>
        <w:rPr>
          <w:rFonts w:ascii="Times New Roman" w:hAnsi="Times New Roman"/>
          <w:b/>
          <w:sz w:val="28"/>
          <w:szCs w:val="28"/>
          <w:lang w:val="en-US"/>
        </w:rPr>
        <w:t>X</w:t>
      </w:r>
      <w:r>
        <w:rPr>
          <w:rFonts w:ascii="Times New Roman" w:hAnsi="Times New Roman"/>
          <w:b/>
          <w:sz w:val="28"/>
          <w:szCs w:val="28"/>
        </w:rPr>
        <w:t>І</w:t>
      </w:r>
      <w:r>
        <w:rPr>
          <w:rFonts w:ascii="Times New Roman" w:hAnsi="Times New Roman"/>
          <w:b/>
          <w:sz w:val="28"/>
          <w:szCs w:val="28"/>
          <w:lang w:val="en-US"/>
        </w:rPr>
        <w:t>V</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996A2D" w:rsidRPr="00524D98" w:rsidRDefault="00996A2D" w:rsidP="00996A2D">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996A2D" w:rsidRPr="00524D98" w:rsidRDefault="00996A2D" w:rsidP="00996A2D">
      <w:pPr>
        <w:spacing w:after="0" w:line="240" w:lineRule="auto"/>
        <w:rPr>
          <w:rFonts w:ascii="Times New Roman" w:hAnsi="Times New Roman"/>
          <w:sz w:val="24"/>
          <w:szCs w:val="24"/>
          <w:lang w:eastAsia="ru-RU"/>
        </w:rPr>
      </w:pPr>
    </w:p>
    <w:p w:rsidR="00996A2D" w:rsidRDefault="00996A2D" w:rsidP="00996A2D">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«22</w:t>
      </w:r>
      <w:r w:rsidRPr="00524D98">
        <w:rPr>
          <w:rFonts w:ascii="Times New Roman" w:hAnsi="Times New Roman"/>
          <w:b/>
          <w:sz w:val="28"/>
          <w:szCs w:val="28"/>
          <w:lang w:eastAsia="ru-RU"/>
        </w:rPr>
        <w:t xml:space="preserve">» </w:t>
      </w:r>
      <w:r>
        <w:rPr>
          <w:rFonts w:ascii="Times New Roman" w:hAnsi="Times New Roman"/>
          <w:b/>
          <w:sz w:val="28"/>
          <w:szCs w:val="28"/>
          <w:lang w:eastAsia="ru-RU"/>
        </w:rPr>
        <w:t>грудня</w:t>
      </w:r>
      <w:r w:rsidRPr="00524D98">
        <w:rPr>
          <w:rFonts w:ascii="Times New Roman" w:hAnsi="Times New Roman"/>
          <w:b/>
          <w:sz w:val="28"/>
          <w:szCs w:val="28"/>
          <w:lang w:eastAsia="ru-RU"/>
        </w:rPr>
        <w:t xml:space="preserve"> 201</w:t>
      </w:r>
      <w:r>
        <w:rPr>
          <w:rFonts w:ascii="Times New Roman" w:hAnsi="Times New Roman"/>
          <w:b/>
          <w:sz w:val="28"/>
          <w:szCs w:val="28"/>
          <w:lang w:eastAsia="ru-RU"/>
        </w:rPr>
        <w:t>7</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20</w:t>
      </w:r>
    </w:p>
    <w:p w:rsidR="00996A2D" w:rsidRDefault="00996A2D" w:rsidP="00996A2D">
      <w:pPr>
        <w:spacing w:after="0" w:line="240" w:lineRule="auto"/>
        <w:rPr>
          <w:rFonts w:ascii="Times New Roman" w:hAnsi="Times New Roman"/>
          <w:b/>
          <w:bCs/>
          <w:sz w:val="28"/>
          <w:szCs w:val="28"/>
          <w:lang w:eastAsia="ru-RU"/>
        </w:rPr>
      </w:pPr>
    </w:p>
    <w:p w:rsidR="00996A2D" w:rsidRDefault="00996A2D" w:rsidP="00996A2D">
      <w:pPr>
        <w:autoSpaceDE w:val="0"/>
        <w:autoSpaceDN w:val="0"/>
        <w:spacing w:after="0" w:line="240" w:lineRule="auto"/>
        <w:ind w:right="4819"/>
        <w:jc w:val="both"/>
        <w:rPr>
          <w:rFonts w:ascii="Times New Roman" w:hAnsi="Times New Roman"/>
          <w:b/>
          <w:sz w:val="28"/>
          <w:szCs w:val="28"/>
          <w:lang w:eastAsia="ru-RU"/>
        </w:rPr>
      </w:pPr>
      <w:r w:rsidRPr="00393636">
        <w:rPr>
          <w:rFonts w:ascii="Times New Roman" w:hAnsi="Times New Roman"/>
          <w:b/>
          <w:sz w:val="28"/>
          <w:szCs w:val="28"/>
          <w:lang w:eastAsia="ru-RU"/>
        </w:rPr>
        <w:t>Про надання дозволу на розробку детального план</w:t>
      </w:r>
      <w:r>
        <w:rPr>
          <w:rFonts w:ascii="Times New Roman" w:hAnsi="Times New Roman"/>
          <w:b/>
          <w:sz w:val="28"/>
          <w:szCs w:val="28"/>
          <w:lang w:eastAsia="ru-RU"/>
        </w:rPr>
        <w:t xml:space="preserve">у території земельної ділянки </w:t>
      </w:r>
      <w:r>
        <w:rPr>
          <w:rFonts w:ascii="Times New Roman" w:hAnsi="Times New Roman"/>
          <w:b/>
          <w:sz w:val="28"/>
          <w:szCs w:val="28"/>
        </w:rPr>
        <w:t>для житлової забудови</w:t>
      </w:r>
      <w:r>
        <w:rPr>
          <w:rFonts w:ascii="Times New Roman" w:hAnsi="Times New Roman"/>
          <w:b/>
          <w:sz w:val="28"/>
          <w:szCs w:val="28"/>
          <w:lang w:eastAsia="ru-RU"/>
        </w:rPr>
        <w:t xml:space="preserve">,  </w:t>
      </w:r>
      <w:r w:rsidRPr="00393636">
        <w:rPr>
          <w:rFonts w:ascii="Times New Roman" w:hAnsi="Times New Roman"/>
          <w:b/>
          <w:sz w:val="28"/>
          <w:szCs w:val="28"/>
          <w:lang w:eastAsia="ru-RU"/>
        </w:rPr>
        <w:t>в с.</w:t>
      </w:r>
      <w:r>
        <w:rPr>
          <w:rFonts w:ascii="Times New Roman" w:hAnsi="Times New Roman"/>
          <w:b/>
          <w:sz w:val="28"/>
          <w:szCs w:val="28"/>
          <w:lang w:eastAsia="ru-RU"/>
        </w:rPr>
        <w:t xml:space="preserve"> Воля-Гомулецька,</w:t>
      </w:r>
      <w:r w:rsidRPr="009F7547">
        <w:rPr>
          <w:rFonts w:ascii="Times New Roman" w:hAnsi="Times New Roman"/>
          <w:sz w:val="28"/>
          <w:szCs w:val="28"/>
        </w:rPr>
        <w:t xml:space="preserve"> </w:t>
      </w:r>
      <w:r>
        <w:rPr>
          <w:rFonts w:ascii="Times New Roman" w:hAnsi="Times New Roman"/>
          <w:b/>
          <w:sz w:val="28"/>
          <w:szCs w:val="28"/>
        </w:rPr>
        <w:t>в кінці</w:t>
      </w:r>
      <w:r w:rsidRPr="009F7547">
        <w:rPr>
          <w:rFonts w:ascii="Times New Roman" w:hAnsi="Times New Roman"/>
          <w:b/>
          <w:sz w:val="28"/>
          <w:szCs w:val="28"/>
        </w:rPr>
        <w:t xml:space="preserve"> вул. Підгір</w:t>
      </w:r>
      <w:r>
        <w:rPr>
          <w:rFonts w:ascii="Times New Roman" w:hAnsi="Times New Roman"/>
          <w:b/>
          <w:sz w:val="28"/>
          <w:szCs w:val="28"/>
        </w:rPr>
        <w:t>на</w:t>
      </w:r>
      <w:r w:rsidRPr="009F7547">
        <w:rPr>
          <w:rFonts w:ascii="Times New Roman" w:hAnsi="Times New Roman"/>
          <w:b/>
          <w:sz w:val="28"/>
          <w:szCs w:val="28"/>
          <w:lang w:eastAsia="ru-RU"/>
        </w:rPr>
        <w:t>.</w:t>
      </w:r>
      <w:r w:rsidRPr="00C06982">
        <w:rPr>
          <w:rFonts w:ascii="Times New Roman" w:hAnsi="Times New Roman"/>
          <w:b/>
          <w:sz w:val="28"/>
          <w:szCs w:val="28"/>
          <w:lang w:eastAsia="ru-RU"/>
        </w:rPr>
        <w:t xml:space="preserve"> </w:t>
      </w:r>
    </w:p>
    <w:p w:rsidR="00996A2D" w:rsidRDefault="00996A2D" w:rsidP="00996A2D">
      <w:pPr>
        <w:autoSpaceDE w:val="0"/>
        <w:autoSpaceDN w:val="0"/>
        <w:spacing w:after="0" w:line="240" w:lineRule="auto"/>
        <w:ind w:right="4819"/>
        <w:jc w:val="both"/>
        <w:rPr>
          <w:rFonts w:ascii="Times New Roman" w:hAnsi="Times New Roman"/>
          <w:sz w:val="28"/>
          <w:szCs w:val="28"/>
          <w:lang w:eastAsia="ru-RU"/>
        </w:rPr>
      </w:pPr>
    </w:p>
    <w:p w:rsidR="00996A2D" w:rsidRPr="00D051C0" w:rsidRDefault="00996A2D" w:rsidP="00996A2D">
      <w:pPr>
        <w:tabs>
          <w:tab w:val="left" w:pos="3480"/>
        </w:tabs>
        <w:spacing w:after="0" w:line="240" w:lineRule="auto"/>
        <w:ind w:firstLine="426"/>
        <w:contextualSpacing/>
        <w:jc w:val="both"/>
        <w:rPr>
          <w:rFonts w:ascii="Times New Roman" w:hAnsi="Times New Roman"/>
          <w:bCs/>
          <w:sz w:val="28"/>
          <w:szCs w:val="28"/>
          <w:lang w:eastAsia="ru-RU"/>
        </w:rPr>
      </w:pPr>
      <w:r>
        <w:rPr>
          <w:rFonts w:ascii="Times New Roman" w:hAnsi="Times New Roman"/>
          <w:sz w:val="28"/>
          <w:szCs w:val="28"/>
          <w:lang w:eastAsia="ru-RU"/>
        </w:rPr>
        <w:t>Розглянувши клопотання</w:t>
      </w:r>
      <w:r w:rsidRPr="00895223">
        <w:rPr>
          <w:rFonts w:ascii="Times New Roman" w:hAnsi="Times New Roman"/>
          <w:sz w:val="28"/>
          <w:szCs w:val="28"/>
          <w:lang w:eastAsia="ru-RU"/>
        </w:rPr>
        <w:t xml:space="preserve"> </w:t>
      </w:r>
      <w:r w:rsidRPr="00895223">
        <w:rPr>
          <w:rFonts w:ascii="Times New Roman" w:hAnsi="Times New Roman"/>
          <w:sz w:val="28"/>
          <w:szCs w:val="28"/>
        </w:rPr>
        <w:t>КРИЖАНІВСЬКОЇ ІРИНИ ЗІНОВІЇВНИ</w:t>
      </w:r>
      <w:r w:rsidRPr="00895223">
        <w:rPr>
          <w:rFonts w:ascii="Times New Roman" w:hAnsi="Times New Roman"/>
          <w:sz w:val="28"/>
          <w:szCs w:val="28"/>
          <w:lang w:eastAsia="ru-RU"/>
        </w:rPr>
        <w:t xml:space="preserve">  щодо розроблення детального плану території земельної ділянки</w:t>
      </w:r>
      <w:r>
        <w:rPr>
          <w:rFonts w:ascii="Times New Roman" w:hAnsi="Times New Roman"/>
          <w:sz w:val="28"/>
          <w:szCs w:val="28"/>
          <w:lang w:eastAsia="ru-RU"/>
        </w:rPr>
        <w:t xml:space="preserve"> </w:t>
      </w:r>
      <w:r w:rsidRPr="00895223">
        <w:rPr>
          <w:rFonts w:ascii="Times New Roman" w:hAnsi="Times New Roman"/>
          <w:sz w:val="28"/>
          <w:szCs w:val="28"/>
        </w:rPr>
        <w:t>для житлової забудови в с. Воля</w:t>
      </w:r>
      <w:r>
        <w:rPr>
          <w:rFonts w:ascii="Times New Roman" w:hAnsi="Times New Roman"/>
          <w:sz w:val="28"/>
          <w:szCs w:val="28"/>
        </w:rPr>
        <w:t>-Гомулецька, в кінці</w:t>
      </w:r>
      <w:r w:rsidRPr="00895223">
        <w:rPr>
          <w:rFonts w:ascii="Times New Roman" w:hAnsi="Times New Roman"/>
          <w:sz w:val="28"/>
          <w:szCs w:val="28"/>
        </w:rPr>
        <w:t xml:space="preserve"> вул. Підгірн</w:t>
      </w:r>
      <w:r>
        <w:rPr>
          <w:rFonts w:ascii="Times New Roman" w:hAnsi="Times New Roman"/>
          <w:sz w:val="28"/>
          <w:szCs w:val="28"/>
        </w:rPr>
        <w:t>а, на горбі</w:t>
      </w:r>
      <w:r w:rsidRPr="00895223">
        <w:rPr>
          <w:rFonts w:ascii="Times New Roman" w:hAnsi="Times New Roman"/>
          <w:sz w:val="28"/>
          <w:szCs w:val="28"/>
          <w:lang w:eastAsia="ru-RU"/>
        </w:rPr>
        <w:t xml:space="preserve">, враховуючи вимоги ст. 8, 10, 19, 21, 24 Закону України «Про регулювання містобудівної діяльності», Постанови Кабінету Міністрів України від 25.05.2011 року №555 «Про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 ст. 39 Земельного кодексу України «Про використання земель житлової та громадської забудови», керуючись ст. 26, 42 Закону України «Про місцеве самоврядування в Україні», </w:t>
      </w:r>
      <w:r w:rsidRPr="00D051C0">
        <w:rPr>
          <w:rFonts w:ascii="Times New Roman" w:hAnsi="Times New Roman"/>
          <w:bCs/>
          <w:sz w:val="28"/>
          <w:szCs w:val="28"/>
          <w:lang w:eastAsia="ru-RU"/>
        </w:rPr>
        <w:t xml:space="preserve">враховуючи </w:t>
      </w:r>
      <w:r w:rsidR="00EA5897">
        <w:rPr>
          <w:rFonts w:ascii="Times New Roman" w:hAnsi="Times New Roman"/>
          <w:bCs/>
          <w:sz w:val="28"/>
          <w:szCs w:val="28"/>
          <w:lang w:eastAsia="ru-RU"/>
        </w:rPr>
        <w:t xml:space="preserve"> </w:t>
      </w:r>
      <w:r w:rsidRPr="00D051C0">
        <w:rPr>
          <w:rFonts w:ascii="Times New Roman" w:hAnsi="Times New Roman"/>
          <w:bCs/>
          <w:sz w:val="28"/>
          <w:szCs w:val="28"/>
          <w:lang w:eastAsia="ru-RU"/>
        </w:rPr>
        <w:t xml:space="preserve">висновок постійної комісії з питань регулювання земельних відносин і будівництва, Грядівська сільська рада </w:t>
      </w:r>
    </w:p>
    <w:p w:rsidR="00996A2D" w:rsidRPr="00895223" w:rsidRDefault="00996A2D" w:rsidP="00996A2D">
      <w:pPr>
        <w:autoSpaceDE w:val="0"/>
        <w:autoSpaceDN w:val="0"/>
        <w:spacing w:after="0" w:line="240" w:lineRule="auto"/>
        <w:ind w:right="-1" w:firstLine="426"/>
        <w:jc w:val="both"/>
        <w:rPr>
          <w:rFonts w:ascii="Times New Roman" w:hAnsi="Times New Roman"/>
          <w:sz w:val="28"/>
          <w:szCs w:val="28"/>
          <w:lang w:eastAsia="ru-RU"/>
        </w:rPr>
      </w:pPr>
    </w:p>
    <w:p w:rsidR="00996A2D" w:rsidRDefault="00996A2D" w:rsidP="00996A2D">
      <w:pPr>
        <w:autoSpaceDE w:val="0"/>
        <w:autoSpaceDN w:val="0"/>
        <w:spacing w:after="0" w:line="240" w:lineRule="auto"/>
        <w:ind w:right="4819"/>
        <w:jc w:val="both"/>
        <w:rPr>
          <w:rFonts w:ascii="Times New Roman" w:hAnsi="Times New Roman"/>
          <w:sz w:val="28"/>
          <w:szCs w:val="28"/>
          <w:lang w:eastAsia="ru-RU"/>
        </w:rPr>
      </w:pPr>
    </w:p>
    <w:p w:rsidR="00996A2D" w:rsidRPr="00FF33F1" w:rsidRDefault="00996A2D" w:rsidP="00996A2D">
      <w:pPr>
        <w:spacing w:after="0"/>
        <w:jc w:val="center"/>
        <w:rPr>
          <w:rFonts w:ascii="Times New Roman" w:hAnsi="Times New Roman"/>
          <w:b/>
          <w:bCs/>
          <w:sz w:val="28"/>
        </w:rPr>
      </w:pPr>
      <w:r w:rsidRPr="00FF33F1">
        <w:rPr>
          <w:rFonts w:ascii="Times New Roman" w:hAnsi="Times New Roman"/>
          <w:b/>
          <w:bCs/>
          <w:sz w:val="28"/>
        </w:rPr>
        <w:t>В И Р І Ш И Л А:</w:t>
      </w:r>
    </w:p>
    <w:p w:rsidR="00996A2D" w:rsidRPr="00393636" w:rsidRDefault="00996A2D" w:rsidP="00996A2D">
      <w:pPr>
        <w:numPr>
          <w:ilvl w:val="0"/>
          <w:numId w:val="1"/>
        </w:numPr>
        <w:autoSpaceDE w:val="0"/>
        <w:autoSpaceDN w:val="0"/>
        <w:spacing w:after="0" w:line="240" w:lineRule="auto"/>
        <w:ind w:left="851" w:right="-1" w:hanging="207"/>
        <w:jc w:val="both"/>
        <w:rPr>
          <w:rFonts w:ascii="Times New Roman" w:hAnsi="Times New Roman"/>
          <w:sz w:val="28"/>
          <w:szCs w:val="28"/>
          <w:lang w:eastAsia="ru-RU"/>
        </w:rPr>
      </w:pPr>
      <w:r>
        <w:rPr>
          <w:rFonts w:ascii="Times New Roman" w:hAnsi="Times New Roman"/>
          <w:sz w:val="28"/>
          <w:szCs w:val="28"/>
          <w:lang w:eastAsia="ru-RU"/>
        </w:rPr>
        <w:t xml:space="preserve">Розробити  детальний план території земельної ділянки </w:t>
      </w:r>
      <w:r>
        <w:rPr>
          <w:rFonts w:ascii="Times New Roman" w:hAnsi="Times New Roman"/>
          <w:sz w:val="28"/>
          <w:szCs w:val="28"/>
        </w:rPr>
        <w:t>для житлової забудови</w:t>
      </w:r>
      <w:r w:rsidRPr="00393636">
        <w:rPr>
          <w:rFonts w:ascii="Times New Roman" w:hAnsi="Times New Roman"/>
          <w:sz w:val="28"/>
          <w:szCs w:val="28"/>
          <w:lang w:eastAsia="ru-RU"/>
        </w:rPr>
        <w:t xml:space="preserve"> </w:t>
      </w:r>
      <w:r>
        <w:rPr>
          <w:rFonts w:ascii="Times New Roman" w:hAnsi="Times New Roman"/>
          <w:sz w:val="28"/>
          <w:szCs w:val="28"/>
        </w:rPr>
        <w:t>в с. Воля-</w:t>
      </w:r>
      <w:r w:rsidRPr="009F7547">
        <w:rPr>
          <w:rFonts w:ascii="Times New Roman" w:hAnsi="Times New Roman"/>
          <w:sz w:val="28"/>
          <w:szCs w:val="28"/>
        </w:rPr>
        <w:t>Гомулецька</w:t>
      </w:r>
      <w:r>
        <w:rPr>
          <w:rFonts w:ascii="Times New Roman" w:hAnsi="Times New Roman"/>
          <w:sz w:val="28"/>
          <w:szCs w:val="28"/>
        </w:rPr>
        <w:t>, в кінці</w:t>
      </w:r>
      <w:r w:rsidRPr="009F7547">
        <w:rPr>
          <w:rFonts w:ascii="Times New Roman" w:hAnsi="Times New Roman"/>
          <w:sz w:val="28"/>
          <w:szCs w:val="28"/>
        </w:rPr>
        <w:t xml:space="preserve"> </w:t>
      </w:r>
      <w:r>
        <w:rPr>
          <w:rFonts w:ascii="Times New Roman" w:hAnsi="Times New Roman"/>
          <w:sz w:val="28"/>
          <w:szCs w:val="28"/>
        </w:rPr>
        <w:t>вул. Підгірна, на горбі,</w:t>
      </w:r>
      <w:r w:rsidRPr="00393636">
        <w:rPr>
          <w:rFonts w:ascii="Times New Roman" w:hAnsi="Times New Roman"/>
          <w:sz w:val="28"/>
          <w:szCs w:val="28"/>
          <w:lang w:eastAsia="ru-RU"/>
        </w:rPr>
        <w:t xml:space="preserve"> згідно генерального плану сіл Гряда та Воля-Гомулецька.</w:t>
      </w:r>
    </w:p>
    <w:p w:rsidR="00996A2D" w:rsidRPr="00393636" w:rsidRDefault="00996A2D" w:rsidP="00996A2D">
      <w:pPr>
        <w:numPr>
          <w:ilvl w:val="0"/>
          <w:numId w:val="1"/>
        </w:numPr>
        <w:autoSpaceDE w:val="0"/>
        <w:autoSpaceDN w:val="0"/>
        <w:spacing w:after="0" w:line="240" w:lineRule="auto"/>
        <w:ind w:left="851" w:right="-1" w:hanging="207"/>
        <w:jc w:val="both"/>
        <w:rPr>
          <w:rFonts w:ascii="Times New Roman" w:hAnsi="Times New Roman"/>
          <w:sz w:val="28"/>
          <w:szCs w:val="28"/>
          <w:lang w:eastAsia="ru-RU"/>
        </w:rPr>
      </w:pPr>
      <w:r w:rsidRPr="00393636">
        <w:rPr>
          <w:rFonts w:ascii="Times New Roman" w:hAnsi="Times New Roman"/>
          <w:sz w:val="28"/>
          <w:szCs w:val="28"/>
          <w:lang w:eastAsia="ru-RU"/>
        </w:rPr>
        <w:t xml:space="preserve">Виконавчим органам Грядівської сільської ради  замовити детальний план території </w:t>
      </w:r>
      <w:r w:rsidRPr="009F7547">
        <w:rPr>
          <w:rFonts w:ascii="Times New Roman" w:hAnsi="Times New Roman"/>
          <w:sz w:val="28"/>
          <w:szCs w:val="28"/>
          <w:lang w:eastAsia="ru-RU"/>
        </w:rPr>
        <w:t>земельної ділянки</w:t>
      </w:r>
      <w:r>
        <w:rPr>
          <w:rFonts w:ascii="Times New Roman" w:hAnsi="Times New Roman"/>
          <w:sz w:val="28"/>
          <w:szCs w:val="28"/>
        </w:rPr>
        <w:t xml:space="preserve"> в с. Воля-</w:t>
      </w:r>
      <w:r w:rsidRPr="009F7547">
        <w:rPr>
          <w:rFonts w:ascii="Times New Roman" w:hAnsi="Times New Roman"/>
          <w:sz w:val="28"/>
          <w:szCs w:val="28"/>
        </w:rPr>
        <w:t>Гомулецька</w:t>
      </w:r>
      <w:r>
        <w:rPr>
          <w:rFonts w:ascii="Times New Roman" w:hAnsi="Times New Roman"/>
          <w:sz w:val="28"/>
          <w:szCs w:val="28"/>
        </w:rPr>
        <w:t>,</w:t>
      </w:r>
      <w:r w:rsidRPr="009F7547">
        <w:rPr>
          <w:rFonts w:ascii="Times New Roman" w:hAnsi="Times New Roman"/>
          <w:sz w:val="28"/>
          <w:szCs w:val="28"/>
        </w:rPr>
        <w:t xml:space="preserve"> </w:t>
      </w:r>
      <w:r>
        <w:rPr>
          <w:rFonts w:ascii="Times New Roman" w:hAnsi="Times New Roman"/>
          <w:sz w:val="28"/>
          <w:szCs w:val="28"/>
        </w:rPr>
        <w:t>в кінці</w:t>
      </w:r>
      <w:r w:rsidRPr="009F7547">
        <w:rPr>
          <w:rFonts w:ascii="Times New Roman" w:hAnsi="Times New Roman"/>
          <w:sz w:val="28"/>
          <w:szCs w:val="28"/>
        </w:rPr>
        <w:t xml:space="preserve"> </w:t>
      </w:r>
      <w:r>
        <w:rPr>
          <w:rFonts w:ascii="Times New Roman" w:hAnsi="Times New Roman"/>
          <w:sz w:val="28"/>
          <w:szCs w:val="28"/>
        </w:rPr>
        <w:t>вул. Підгірна, на горбі</w:t>
      </w:r>
      <w:r w:rsidRPr="00393636">
        <w:rPr>
          <w:rFonts w:ascii="Times New Roman" w:hAnsi="Times New Roman"/>
          <w:sz w:val="28"/>
          <w:szCs w:val="28"/>
          <w:lang w:eastAsia="ru-RU"/>
        </w:rPr>
        <w:t>.</w:t>
      </w:r>
    </w:p>
    <w:p w:rsidR="00996A2D" w:rsidRPr="006639C0" w:rsidRDefault="00996A2D" w:rsidP="00996A2D">
      <w:pPr>
        <w:numPr>
          <w:ilvl w:val="0"/>
          <w:numId w:val="1"/>
        </w:numPr>
        <w:autoSpaceDE w:val="0"/>
        <w:autoSpaceDN w:val="0"/>
        <w:spacing w:after="0" w:line="240" w:lineRule="auto"/>
        <w:ind w:left="851" w:right="-1" w:hanging="207"/>
        <w:jc w:val="both"/>
        <w:rPr>
          <w:rFonts w:ascii="Times New Roman" w:hAnsi="Times New Roman"/>
          <w:sz w:val="28"/>
          <w:szCs w:val="28"/>
          <w:lang w:eastAsia="ru-RU"/>
        </w:rPr>
      </w:pPr>
      <w:r w:rsidRPr="00393636">
        <w:rPr>
          <w:rFonts w:ascii="Times New Roman" w:hAnsi="Times New Roman"/>
          <w:sz w:val="28"/>
          <w:szCs w:val="28"/>
          <w:lang w:eastAsia="ru-RU"/>
        </w:rPr>
        <w:t xml:space="preserve">Виконавчим органам Грядівської сільської ради  </w:t>
      </w:r>
      <w:r w:rsidR="00EA5897">
        <w:rPr>
          <w:rFonts w:ascii="Times New Roman" w:hAnsi="Times New Roman"/>
          <w:sz w:val="28"/>
          <w:szCs w:val="28"/>
          <w:lang w:eastAsia="ru-RU"/>
        </w:rPr>
        <w:t xml:space="preserve"> </w:t>
      </w:r>
      <w:r w:rsidRPr="00393636">
        <w:rPr>
          <w:rFonts w:ascii="Times New Roman" w:hAnsi="Times New Roman"/>
          <w:sz w:val="28"/>
          <w:szCs w:val="28"/>
          <w:lang w:eastAsia="ru-RU"/>
        </w:rPr>
        <w:t xml:space="preserve">забезпечити </w:t>
      </w:r>
      <w:r w:rsidR="00EA5897">
        <w:rPr>
          <w:rFonts w:ascii="Times New Roman" w:hAnsi="Times New Roman"/>
          <w:sz w:val="28"/>
          <w:szCs w:val="28"/>
          <w:lang w:eastAsia="ru-RU"/>
        </w:rPr>
        <w:t xml:space="preserve"> </w:t>
      </w:r>
      <w:r w:rsidRPr="00393636">
        <w:rPr>
          <w:rFonts w:ascii="Times New Roman" w:hAnsi="Times New Roman"/>
          <w:sz w:val="28"/>
          <w:szCs w:val="28"/>
          <w:lang w:eastAsia="ru-RU"/>
        </w:rPr>
        <w:t>розробку та затвердження детального план</w:t>
      </w:r>
      <w:r>
        <w:rPr>
          <w:rFonts w:ascii="Times New Roman" w:hAnsi="Times New Roman"/>
          <w:sz w:val="28"/>
          <w:szCs w:val="28"/>
          <w:lang w:eastAsia="ru-RU"/>
        </w:rPr>
        <w:t xml:space="preserve">у території </w:t>
      </w:r>
      <w:r w:rsidRPr="009F7547">
        <w:rPr>
          <w:rFonts w:ascii="Times New Roman" w:hAnsi="Times New Roman"/>
          <w:sz w:val="28"/>
          <w:szCs w:val="28"/>
          <w:lang w:eastAsia="ru-RU"/>
        </w:rPr>
        <w:t>земельної ділянки</w:t>
      </w:r>
      <w:r>
        <w:rPr>
          <w:rFonts w:ascii="Times New Roman" w:hAnsi="Times New Roman"/>
          <w:sz w:val="28"/>
          <w:szCs w:val="28"/>
          <w:lang w:eastAsia="ru-RU"/>
        </w:rPr>
        <w:t xml:space="preserve"> </w:t>
      </w:r>
      <w:r>
        <w:rPr>
          <w:rFonts w:ascii="Times New Roman" w:hAnsi="Times New Roman"/>
          <w:sz w:val="28"/>
          <w:szCs w:val="28"/>
        </w:rPr>
        <w:t>для житлової забудови в с. Воля-</w:t>
      </w:r>
      <w:r w:rsidRPr="009F7547">
        <w:rPr>
          <w:rFonts w:ascii="Times New Roman" w:hAnsi="Times New Roman"/>
          <w:sz w:val="28"/>
          <w:szCs w:val="28"/>
        </w:rPr>
        <w:t>Гомулецька</w:t>
      </w:r>
      <w:r>
        <w:rPr>
          <w:rFonts w:ascii="Times New Roman" w:hAnsi="Times New Roman"/>
          <w:sz w:val="28"/>
          <w:szCs w:val="28"/>
        </w:rPr>
        <w:t>,</w:t>
      </w:r>
      <w:r w:rsidRPr="009F7547">
        <w:rPr>
          <w:rFonts w:ascii="Times New Roman" w:hAnsi="Times New Roman"/>
          <w:sz w:val="28"/>
          <w:szCs w:val="28"/>
        </w:rPr>
        <w:t xml:space="preserve"> </w:t>
      </w:r>
      <w:r>
        <w:rPr>
          <w:rFonts w:ascii="Times New Roman" w:hAnsi="Times New Roman"/>
          <w:sz w:val="28"/>
          <w:szCs w:val="28"/>
        </w:rPr>
        <w:t>в кінці</w:t>
      </w:r>
      <w:r w:rsidRPr="009F7547">
        <w:rPr>
          <w:rFonts w:ascii="Times New Roman" w:hAnsi="Times New Roman"/>
          <w:sz w:val="28"/>
          <w:szCs w:val="28"/>
        </w:rPr>
        <w:t xml:space="preserve"> </w:t>
      </w:r>
      <w:r>
        <w:rPr>
          <w:rFonts w:ascii="Times New Roman" w:hAnsi="Times New Roman"/>
          <w:sz w:val="28"/>
          <w:szCs w:val="28"/>
        </w:rPr>
        <w:t>вул. Підгірна, на горбі</w:t>
      </w:r>
      <w:r w:rsidRPr="00393636">
        <w:rPr>
          <w:rFonts w:ascii="Times New Roman" w:hAnsi="Times New Roman"/>
          <w:sz w:val="28"/>
          <w:szCs w:val="28"/>
          <w:lang w:eastAsia="ru-RU"/>
        </w:rPr>
        <w:t>.</w:t>
      </w:r>
    </w:p>
    <w:p w:rsidR="00996A2D" w:rsidRPr="00393636" w:rsidRDefault="00996A2D" w:rsidP="00996A2D">
      <w:pPr>
        <w:numPr>
          <w:ilvl w:val="0"/>
          <w:numId w:val="1"/>
        </w:numPr>
        <w:autoSpaceDE w:val="0"/>
        <w:autoSpaceDN w:val="0"/>
        <w:spacing w:after="0" w:line="240" w:lineRule="auto"/>
        <w:ind w:left="851" w:right="-1" w:hanging="207"/>
        <w:jc w:val="both"/>
        <w:rPr>
          <w:rFonts w:ascii="Times New Roman" w:hAnsi="Times New Roman"/>
          <w:sz w:val="28"/>
          <w:szCs w:val="28"/>
          <w:lang w:eastAsia="ru-RU"/>
        </w:rPr>
      </w:pPr>
      <w:r w:rsidRPr="00393636">
        <w:rPr>
          <w:rFonts w:ascii="Times New Roman" w:hAnsi="Times New Roman"/>
          <w:sz w:val="28"/>
          <w:szCs w:val="28"/>
          <w:lang w:eastAsia="ru-RU"/>
        </w:rPr>
        <w:t xml:space="preserve">Фінансування робіт </w:t>
      </w:r>
      <w:r>
        <w:rPr>
          <w:rFonts w:ascii="Times New Roman" w:hAnsi="Times New Roman"/>
          <w:sz w:val="28"/>
          <w:szCs w:val="28"/>
          <w:lang w:eastAsia="ru-RU"/>
        </w:rPr>
        <w:t xml:space="preserve">з розроблення </w:t>
      </w:r>
      <w:r w:rsidRPr="00393636">
        <w:rPr>
          <w:rFonts w:ascii="Times New Roman" w:hAnsi="Times New Roman"/>
          <w:sz w:val="28"/>
          <w:szCs w:val="28"/>
          <w:lang w:eastAsia="ru-RU"/>
        </w:rPr>
        <w:t xml:space="preserve"> </w:t>
      </w:r>
      <w:r>
        <w:rPr>
          <w:rFonts w:ascii="Times New Roman" w:hAnsi="Times New Roman"/>
          <w:sz w:val="28"/>
          <w:szCs w:val="28"/>
          <w:lang w:eastAsia="ru-RU"/>
        </w:rPr>
        <w:t>проектної документації, планування та забудови здійснити</w:t>
      </w:r>
      <w:r w:rsidRPr="00393636">
        <w:rPr>
          <w:rFonts w:ascii="Times New Roman" w:hAnsi="Times New Roman"/>
          <w:sz w:val="28"/>
          <w:szCs w:val="28"/>
          <w:lang w:eastAsia="ru-RU"/>
        </w:rPr>
        <w:t xml:space="preserve"> за рахунок коштів сільського бюджету чи інших джерел не</w:t>
      </w:r>
      <w:r>
        <w:rPr>
          <w:rFonts w:ascii="Times New Roman" w:hAnsi="Times New Roman"/>
          <w:sz w:val="28"/>
          <w:szCs w:val="28"/>
          <w:lang w:eastAsia="ru-RU"/>
        </w:rPr>
        <w:t xml:space="preserve"> </w:t>
      </w:r>
      <w:r w:rsidRPr="00393636">
        <w:rPr>
          <w:rFonts w:ascii="Times New Roman" w:hAnsi="Times New Roman"/>
          <w:sz w:val="28"/>
          <w:szCs w:val="28"/>
          <w:lang w:eastAsia="ru-RU"/>
        </w:rPr>
        <w:t>заборонених законом</w:t>
      </w:r>
      <w:r>
        <w:rPr>
          <w:rFonts w:ascii="Times New Roman" w:hAnsi="Times New Roman"/>
          <w:sz w:val="28"/>
          <w:szCs w:val="28"/>
          <w:lang w:eastAsia="ru-RU"/>
        </w:rPr>
        <w:t>.</w:t>
      </w:r>
    </w:p>
    <w:p w:rsidR="00996A2D" w:rsidRDefault="00996A2D" w:rsidP="00996A2D">
      <w:pPr>
        <w:numPr>
          <w:ilvl w:val="0"/>
          <w:numId w:val="1"/>
        </w:numPr>
        <w:autoSpaceDE w:val="0"/>
        <w:autoSpaceDN w:val="0"/>
        <w:spacing w:after="0" w:line="240" w:lineRule="auto"/>
        <w:ind w:left="851" w:right="-1" w:hanging="207"/>
        <w:jc w:val="both"/>
        <w:rPr>
          <w:rFonts w:ascii="Times New Roman" w:hAnsi="Times New Roman"/>
          <w:sz w:val="28"/>
          <w:szCs w:val="28"/>
          <w:lang w:eastAsia="ru-RU"/>
        </w:rPr>
      </w:pPr>
      <w:r w:rsidRPr="00393636">
        <w:rPr>
          <w:rFonts w:ascii="Times New Roman" w:hAnsi="Times New Roman"/>
          <w:sz w:val="28"/>
          <w:szCs w:val="28"/>
          <w:lang w:eastAsia="ru-RU"/>
        </w:rPr>
        <w:t xml:space="preserve">Контроль за виконанням даного рішення покласти на постійну </w:t>
      </w:r>
      <w:r>
        <w:rPr>
          <w:rFonts w:ascii="Times New Roman" w:hAnsi="Times New Roman"/>
          <w:sz w:val="28"/>
          <w:szCs w:val="28"/>
          <w:lang w:eastAsia="ru-RU"/>
        </w:rPr>
        <w:t xml:space="preserve">  </w:t>
      </w:r>
      <w:r w:rsidRPr="00393636">
        <w:rPr>
          <w:rFonts w:ascii="Times New Roman" w:hAnsi="Times New Roman"/>
          <w:sz w:val="28"/>
          <w:szCs w:val="28"/>
          <w:lang w:eastAsia="ru-RU"/>
        </w:rPr>
        <w:t>депутатську комісію з питань регулювання земельних відносин та будівництва.</w:t>
      </w:r>
      <w:r>
        <w:rPr>
          <w:rFonts w:ascii="Times New Roman" w:hAnsi="Times New Roman"/>
          <w:sz w:val="28"/>
          <w:szCs w:val="28"/>
          <w:lang w:eastAsia="ru-RU"/>
        </w:rPr>
        <w:t xml:space="preserve"> </w:t>
      </w:r>
    </w:p>
    <w:p w:rsidR="00996A2D" w:rsidRDefault="00996A2D" w:rsidP="00996A2D">
      <w:pPr>
        <w:autoSpaceDE w:val="0"/>
        <w:autoSpaceDN w:val="0"/>
        <w:spacing w:after="0" w:line="240" w:lineRule="auto"/>
        <w:ind w:right="-1"/>
        <w:jc w:val="both"/>
        <w:rPr>
          <w:rFonts w:ascii="Times New Roman" w:hAnsi="Times New Roman"/>
          <w:sz w:val="28"/>
          <w:szCs w:val="28"/>
          <w:lang w:eastAsia="ru-RU"/>
        </w:rPr>
      </w:pPr>
    </w:p>
    <w:p w:rsidR="00996A2D" w:rsidRPr="00403203" w:rsidRDefault="00996A2D" w:rsidP="00996A2D">
      <w:pPr>
        <w:tabs>
          <w:tab w:val="left" w:pos="810"/>
        </w:tabs>
        <w:spacing w:after="0" w:line="240" w:lineRule="auto"/>
        <w:ind w:right="-81"/>
        <w:contextualSpacing/>
        <w:jc w:val="both"/>
        <w:rPr>
          <w:rFonts w:ascii="Times New Roman" w:hAnsi="Times New Roman"/>
          <w:sz w:val="28"/>
          <w:szCs w:val="24"/>
          <w:lang w:eastAsia="ru-RU"/>
        </w:rPr>
      </w:pPr>
      <w:r w:rsidRPr="00D051C0">
        <w:rPr>
          <w:rFonts w:ascii="Times New Roman" w:hAnsi="Times New Roman"/>
          <w:sz w:val="28"/>
          <w:szCs w:val="24"/>
          <w:lang w:eastAsia="ru-RU"/>
        </w:rPr>
        <w:t xml:space="preserve">Сільський голова                                                               </w:t>
      </w:r>
      <w:r>
        <w:rPr>
          <w:rFonts w:ascii="Times New Roman" w:hAnsi="Times New Roman"/>
          <w:sz w:val="28"/>
          <w:szCs w:val="24"/>
          <w:lang w:eastAsia="ru-RU"/>
        </w:rPr>
        <w:t xml:space="preserve">               М. Василина</w:t>
      </w:r>
      <w:bookmarkStart w:id="0" w:name="_GoBack"/>
      <w:bookmarkEnd w:id="0"/>
    </w:p>
    <w:sectPr w:rsidR="00996A2D" w:rsidRPr="004032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1D6E7E"/>
    <w:multiLevelType w:val="hybridMultilevel"/>
    <w:tmpl w:val="1506C506"/>
    <w:lvl w:ilvl="0" w:tplc="FF3AEEDC">
      <w:start w:val="1"/>
      <w:numFmt w:val="decimal"/>
      <w:lvlText w:val="%1."/>
      <w:lvlJc w:val="right"/>
      <w:pPr>
        <w:ind w:left="1004" w:hanging="360"/>
      </w:pPr>
      <w:rPr>
        <w:rFonts w:hint="default"/>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ED1"/>
    <w:rsid w:val="00996A2D"/>
    <w:rsid w:val="00AB289E"/>
    <w:rsid w:val="00DC1ED1"/>
    <w:rsid w:val="00EA58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A20A5"/>
  <w15:chartTrackingRefBased/>
  <w15:docId w15:val="{639A2470-897F-43E2-858D-32F345072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A2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1371</Words>
  <Characters>782</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2022-09-26T22:02:00Z</dcterms:created>
  <dcterms:modified xsi:type="dcterms:W3CDTF">2022-09-26T22:34:00Z</dcterms:modified>
</cp:coreProperties>
</file>