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B4" w:rsidRDefault="006F04B4" w:rsidP="003A2B3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3A2B37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</w:t>
      </w:r>
      <w:r w:rsidR="003A2B37">
        <w:rPr>
          <w:b/>
          <w:bCs/>
          <w:sz w:val="28"/>
          <w:lang w:val="uk-UA"/>
        </w:rPr>
        <w:t xml:space="preserve">позачергова </w:t>
      </w:r>
      <w:r>
        <w:rPr>
          <w:b/>
          <w:bCs/>
          <w:sz w:val="28"/>
          <w:lang w:val="uk-UA"/>
        </w:rPr>
        <w:t xml:space="preserve">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3A2B37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</w:p>
    <w:p w:rsidR="003A2B37" w:rsidRDefault="003A2B37" w:rsidP="006F04B4">
      <w:pPr>
        <w:jc w:val="center"/>
        <w:rPr>
          <w:b/>
          <w:bCs/>
          <w:sz w:val="28"/>
          <w:lang w:val="uk-UA"/>
        </w:rPr>
      </w:pPr>
    </w:p>
    <w:p w:rsidR="006F04B4" w:rsidRDefault="006F04B4" w:rsidP="006F04B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3A2B37" w:rsidRDefault="003A2B37" w:rsidP="003A2B37">
      <w:pPr>
        <w:rPr>
          <w:b/>
          <w:bCs/>
          <w:lang w:val="uk-UA"/>
        </w:rPr>
      </w:pPr>
    </w:p>
    <w:p w:rsidR="006F04B4" w:rsidRPr="00965EFE" w:rsidRDefault="006F04B4" w:rsidP="003A2B37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3A2B37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14</w:t>
      </w:r>
      <w:r w:rsidR="003A2B37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 w:rsidR="003A2B37">
        <w:rPr>
          <w:b/>
          <w:bCs/>
          <w:sz w:val="28"/>
          <w:szCs w:val="28"/>
          <w:lang w:val="uk-UA"/>
        </w:rPr>
        <w:t>.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3A2B37">
        <w:rPr>
          <w:b/>
          <w:bCs/>
          <w:sz w:val="28"/>
          <w:szCs w:val="28"/>
          <w:lang w:val="uk-UA"/>
        </w:rPr>
        <w:t xml:space="preserve">         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544A69">
        <w:rPr>
          <w:b/>
          <w:bCs/>
          <w:sz w:val="28"/>
          <w:szCs w:val="28"/>
          <w:lang w:val="uk-UA"/>
        </w:rPr>
        <w:t>7</w:t>
      </w:r>
    </w:p>
    <w:p w:rsidR="006F04B4" w:rsidRPr="00A370EE" w:rsidRDefault="006F04B4" w:rsidP="006F04B4">
      <w:pPr>
        <w:rPr>
          <w:b/>
          <w:sz w:val="28"/>
          <w:szCs w:val="28"/>
        </w:rPr>
      </w:pPr>
    </w:p>
    <w:p w:rsidR="00544A69" w:rsidRDefault="00544A69" w:rsidP="00544A69">
      <w:pPr>
        <w:ind w:right="4989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r w:rsidR="003A2B37">
        <w:rPr>
          <w:b/>
          <w:sz w:val="28"/>
          <w:szCs w:val="28"/>
          <w:lang w:val="uk-UA"/>
        </w:rPr>
        <w:t>затвердження</w:t>
      </w:r>
      <w:r>
        <w:rPr>
          <w:b/>
          <w:sz w:val="28"/>
          <w:szCs w:val="28"/>
        </w:rPr>
        <w:t xml:space="preserve"> ставок </w:t>
      </w: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нерухоме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майно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відмінне</w:t>
      </w:r>
      <w:proofErr w:type="spellEnd"/>
      <w:r>
        <w:rPr>
          <w:b/>
          <w:sz w:val="28"/>
          <w:szCs w:val="28"/>
        </w:rPr>
        <w:t xml:space="preserve"> від </w:t>
      </w:r>
      <w:proofErr w:type="spellStart"/>
      <w:r>
        <w:rPr>
          <w:b/>
          <w:sz w:val="28"/>
          <w:szCs w:val="28"/>
        </w:rPr>
        <w:t>земельної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ділянки</w:t>
      </w:r>
      <w:proofErr w:type="spellEnd"/>
      <w:r>
        <w:rPr>
          <w:b/>
          <w:sz w:val="28"/>
          <w:szCs w:val="28"/>
        </w:rPr>
        <w:t xml:space="preserve"> на 201</w:t>
      </w:r>
      <w:r w:rsidR="003A2B37">
        <w:rPr>
          <w:b/>
          <w:sz w:val="28"/>
          <w:szCs w:val="28"/>
          <w:lang w:val="uk-UA"/>
        </w:rPr>
        <w:t>7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544A69" w:rsidRDefault="00544A69" w:rsidP="00544A69">
      <w:pPr>
        <w:jc w:val="both"/>
        <w:rPr>
          <w:sz w:val="28"/>
          <w:szCs w:val="28"/>
        </w:rPr>
      </w:pPr>
    </w:p>
    <w:p w:rsidR="00544A69" w:rsidRDefault="00544A69" w:rsidP="00544A69">
      <w:pPr>
        <w:ind w:right="34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 14, ст.266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, Бюджетного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 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544A69" w:rsidRDefault="00544A69" w:rsidP="00544A69">
      <w:pPr>
        <w:ind w:right="340"/>
        <w:jc w:val="both"/>
        <w:rPr>
          <w:sz w:val="28"/>
          <w:szCs w:val="28"/>
        </w:rPr>
      </w:pPr>
      <w:bookmarkStart w:id="0" w:name="bookmark129"/>
      <w:bookmarkStart w:id="1" w:name="bookmark128"/>
      <w:bookmarkStart w:id="2" w:name="bookmark127"/>
    </w:p>
    <w:p w:rsidR="00544A69" w:rsidRDefault="00544A69" w:rsidP="00544A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Л А:</w:t>
      </w:r>
      <w:bookmarkEnd w:id="0"/>
      <w:bookmarkEnd w:id="1"/>
      <w:bookmarkEnd w:id="2"/>
    </w:p>
    <w:p w:rsidR="00544A69" w:rsidRDefault="00544A69" w:rsidP="00544A69">
      <w:pPr>
        <w:jc w:val="both"/>
        <w:rPr>
          <w:sz w:val="28"/>
          <w:szCs w:val="28"/>
        </w:rPr>
      </w:pPr>
      <w:bookmarkStart w:id="3" w:name="bookmark130"/>
      <w:bookmarkEnd w:id="3"/>
    </w:p>
    <w:p w:rsidR="00544A69" w:rsidRDefault="00544A69" w:rsidP="00544A69">
      <w:pPr>
        <w:pStyle w:val="a3"/>
        <w:numPr>
          <w:ilvl w:val="0"/>
          <w:numId w:val="2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Встановити на території Грядівської сільської ради ставки податку на нерухоме майно, відмінне від земельної ділянки для фізичних та юридичних осіб, в тому числі нерезидентів, які є власниками об'єктів житлової нерухомості у розмірі 0,1% розміру мінімальної заробітної плати, встановленої на 1 січня звітного (податкового) року за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4" w:name="bookmark131"/>
      <w:bookmarkEnd w:id="4"/>
    </w:p>
    <w:p w:rsidR="00544A69" w:rsidRDefault="00544A69" w:rsidP="00544A69">
      <w:pPr>
        <w:pStyle w:val="a3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44A69" w:rsidRDefault="00544A69" w:rsidP="00544A69">
      <w:pPr>
        <w:pStyle w:val="a3"/>
        <w:numPr>
          <w:ilvl w:val="0"/>
          <w:numId w:val="2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Встановити на території Грядівської сільської ради ставки податку на нерухоме майно, відмінне від земельної ділянки для фізичних та юридичних осіб, в тому числі нерезидентів, які є власниками об'єктів нежитлової нерухомості у розмірах та в залежності від майна, яке є об’єктом оподаткування:</w:t>
      </w:r>
      <w:bookmarkStart w:id="5" w:name="bookmark132"/>
    </w:p>
    <w:p w:rsidR="00544A69" w:rsidRDefault="00544A69" w:rsidP="00544A69">
      <w:pPr>
        <w:pStyle w:val="a3"/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bookmarkEnd w:id="5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 xml:space="preserve">для будівель готельних, будівель офісних, будівель торгівельних, </w:t>
      </w:r>
      <w:r w:rsidR="003A2B37">
        <w:rPr>
          <w:rFonts w:ascii="Times New Roman" w:hAnsi="Times New Roman" w:cs="Times New Roman"/>
          <w:sz w:val="28"/>
          <w:szCs w:val="28"/>
        </w:rPr>
        <w:t xml:space="preserve">будівель промислових та </w:t>
      </w:r>
      <w:r>
        <w:rPr>
          <w:rFonts w:ascii="Times New Roman" w:hAnsi="Times New Roman" w:cs="Times New Roman"/>
          <w:sz w:val="28"/>
          <w:szCs w:val="28"/>
        </w:rPr>
        <w:t xml:space="preserve">складів, інших будівель у розмірі 0,4 % розміру мінімальної заробітної плати, встановленої на 1 січня звітного (податкового) року за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6" w:name="bookmark133"/>
    </w:p>
    <w:p w:rsidR="00544A69" w:rsidRDefault="00544A69" w:rsidP="00544A69">
      <w:pPr>
        <w:pStyle w:val="a3"/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bookmarkEnd w:id="6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 xml:space="preserve">для гаражів, господарських (присадибних) будівель та інших об’єктів нежитлової нерухомості - 0,1 % розміру мінімальної заробітної плати, встановленої на 1 січня звітного (податкового) року за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7" w:name="bookmark134"/>
      <w:bookmarkEnd w:id="7"/>
    </w:p>
    <w:p w:rsidR="00544A69" w:rsidRDefault="00544A69" w:rsidP="00544A69">
      <w:pPr>
        <w:pStyle w:val="a3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44A69" w:rsidRDefault="00544A69" w:rsidP="00544A69">
      <w:pPr>
        <w:pStyle w:val="a3"/>
        <w:numPr>
          <w:ilvl w:val="0"/>
          <w:numId w:val="2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Встановити пільги зі сплати податку, а саме зменшити базу оподаткування об’єкта/об'єктів житлової нерухомості, в тому числі їх часток, що перебувають у власності фізичної особи платника податку:</w:t>
      </w:r>
    </w:p>
    <w:p w:rsidR="00544A69" w:rsidRDefault="00544A69" w:rsidP="00544A69">
      <w:pPr>
        <w:pStyle w:val="a3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44A69" w:rsidRDefault="00544A69" w:rsidP="00544A69">
      <w:pPr>
        <w:ind w:left="426" w:right="227" w:hanging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а)   </w:t>
      </w:r>
      <w:proofErr w:type="gramEnd"/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/квартир, у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</w:t>
      </w:r>
      <w:proofErr w:type="spellEnd"/>
      <w:r>
        <w:rPr>
          <w:sz w:val="28"/>
          <w:szCs w:val="28"/>
        </w:rPr>
        <w:t xml:space="preserve"> від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кількості</w:t>
      </w:r>
      <w:proofErr w:type="spellEnd"/>
      <w:r>
        <w:rPr>
          <w:sz w:val="28"/>
          <w:szCs w:val="28"/>
        </w:rPr>
        <w:t xml:space="preserve"> – на 60 кв.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>;</w:t>
      </w:r>
    </w:p>
    <w:p w:rsidR="00544A69" w:rsidRDefault="00544A69" w:rsidP="00544A69">
      <w:pPr>
        <w:ind w:left="426" w:right="227" w:hanging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 для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, у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</w:t>
      </w:r>
      <w:proofErr w:type="spellEnd"/>
      <w:r>
        <w:rPr>
          <w:sz w:val="28"/>
          <w:szCs w:val="28"/>
        </w:rPr>
        <w:t xml:space="preserve"> від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кількості</w:t>
      </w:r>
      <w:proofErr w:type="spellEnd"/>
      <w:r>
        <w:rPr>
          <w:sz w:val="28"/>
          <w:szCs w:val="28"/>
        </w:rPr>
        <w:t xml:space="preserve"> - на 120 кв.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>;</w:t>
      </w:r>
    </w:p>
    <w:p w:rsidR="00544A69" w:rsidRDefault="00544A69" w:rsidP="00544A69">
      <w:pPr>
        <w:ind w:left="426" w:right="227" w:hanging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  для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різних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типів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об'єктів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нерухомості</w:t>
      </w:r>
      <w:proofErr w:type="spellEnd"/>
      <w:r>
        <w:rPr>
          <w:sz w:val="28"/>
          <w:szCs w:val="28"/>
        </w:rPr>
        <w:t xml:space="preserve">, в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 xml:space="preserve"> (у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одночасного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перебування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власності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/квартир та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, у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>),</w:t>
      </w:r>
    </w:p>
    <w:p w:rsidR="00544A69" w:rsidRDefault="00544A69" w:rsidP="00544A69">
      <w:pPr>
        <w:ind w:right="227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180 кв.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>.</w:t>
      </w:r>
    </w:p>
    <w:p w:rsidR="00544A69" w:rsidRDefault="00544A69" w:rsidP="00544A69">
      <w:pPr>
        <w:ind w:left="426" w:right="227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зменшення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надається</w:t>
      </w:r>
      <w:proofErr w:type="spellEnd"/>
      <w:r>
        <w:rPr>
          <w:sz w:val="28"/>
          <w:szCs w:val="28"/>
        </w:rPr>
        <w:t xml:space="preserve"> один раз за </w:t>
      </w:r>
      <w:proofErr w:type="spellStart"/>
      <w:r>
        <w:rPr>
          <w:sz w:val="28"/>
          <w:szCs w:val="28"/>
        </w:rPr>
        <w:t>кожний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податковий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звітний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період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>).</w:t>
      </w:r>
    </w:p>
    <w:p w:rsidR="00544A69" w:rsidRDefault="00544A69" w:rsidP="00544A69">
      <w:pPr>
        <w:ind w:right="227"/>
        <w:jc w:val="both"/>
        <w:rPr>
          <w:sz w:val="28"/>
          <w:szCs w:val="28"/>
        </w:rPr>
      </w:pPr>
    </w:p>
    <w:p w:rsidR="00544A69" w:rsidRDefault="00544A69" w:rsidP="00544A69">
      <w:pPr>
        <w:pStyle w:val="a3"/>
        <w:numPr>
          <w:ilvl w:val="0"/>
          <w:numId w:val="3"/>
        </w:num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Звільнити від сплати податку на нерухоме майно, відмінне від земельної ділянки з об’єктів житлової та/ або нежитлової нерухомості релігійні організації, статути (положення) яких зареєстровані у встановленому законом порядку та використовуються для забезпечення діяльності, передбаченої такими статутами (положеннями).</w:t>
      </w:r>
      <w:bookmarkStart w:id="8" w:name="bookmark135"/>
      <w:bookmarkEnd w:id="8"/>
    </w:p>
    <w:p w:rsidR="00544A69" w:rsidRDefault="00544A69" w:rsidP="00544A69">
      <w:pPr>
        <w:pStyle w:val="a3"/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544A69" w:rsidRDefault="004333EE" w:rsidP="00544A69">
      <w:pPr>
        <w:pStyle w:val="a3"/>
        <w:numPr>
          <w:ilvl w:val="0"/>
          <w:numId w:val="3"/>
        </w:num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="00544A69">
        <w:rPr>
          <w:rFonts w:ascii="Times New Roman" w:hAnsi="Times New Roman" w:cs="Times New Roman"/>
          <w:sz w:val="28"/>
          <w:szCs w:val="28"/>
        </w:rPr>
        <w:t xml:space="preserve">абезпечити  оприлюднення рішення та надати копію до ДПІ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r w:rsidR="00544A69">
        <w:rPr>
          <w:rFonts w:ascii="Times New Roman" w:hAnsi="Times New Roman" w:cs="Times New Roman"/>
          <w:sz w:val="28"/>
          <w:szCs w:val="28"/>
        </w:rPr>
        <w:t>.</w:t>
      </w:r>
      <w:bookmarkStart w:id="9" w:name="bookmark136"/>
      <w:bookmarkEnd w:id="9"/>
    </w:p>
    <w:p w:rsidR="00544A69" w:rsidRDefault="00544A69" w:rsidP="00544A69">
      <w:pPr>
        <w:pStyle w:val="a3"/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544A69" w:rsidRDefault="00544A69" w:rsidP="00544A69">
      <w:pPr>
        <w:pStyle w:val="a3"/>
        <w:numPr>
          <w:ilvl w:val="0"/>
          <w:numId w:val="3"/>
        </w:numPr>
        <w:ind w:left="426" w:right="22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розвиту, промисловості, торгівлі, підприємницької діяльності, депутатської етики та регламенту.</w:t>
      </w:r>
    </w:p>
    <w:p w:rsidR="00544A69" w:rsidRDefault="00544A69" w:rsidP="00544A69">
      <w:pPr>
        <w:jc w:val="both"/>
        <w:rPr>
          <w:sz w:val="28"/>
          <w:szCs w:val="28"/>
        </w:rPr>
      </w:pPr>
    </w:p>
    <w:p w:rsidR="00544A69" w:rsidRDefault="00544A69" w:rsidP="00544A69">
      <w:pPr>
        <w:ind w:firstLine="426"/>
        <w:jc w:val="both"/>
        <w:rPr>
          <w:b/>
          <w:sz w:val="28"/>
          <w:szCs w:val="28"/>
        </w:rPr>
      </w:pPr>
    </w:p>
    <w:p w:rsidR="00544A69" w:rsidRDefault="00544A69" w:rsidP="00544A69">
      <w:pPr>
        <w:ind w:firstLine="426"/>
        <w:jc w:val="both"/>
        <w:rPr>
          <w:b/>
          <w:sz w:val="28"/>
          <w:szCs w:val="28"/>
        </w:rPr>
      </w:pPr>
    </w:p>
    <w:p w:rsidR="00544A69" w:rsidRDefault="00544A69" w:rsidP="00544A69">
      <w:pPr>
        <w:ind w:firstLine="426"/>
        <w:jc w:val="both"/>
        <w:rPr>
          <w:b/>
          <w:sz w:val="28"/>
          <w:szCs w:val="28"/>
        </w:rPr>
      </w:pPr>
    </w:p>
    <w:p w:rsidR="00544A69" w:rsidRDefault="00544A69" w:rsidP="00544A69">
      <w:pPr>
        <w:ind w:firstLine="426"/>
        <w:jc w:val="both"/>
        <w:rPr>
          <w:b/>
          <w:sz w:val="28"/>
          <w:szCs w:val="28"/>
        </w:rPr>
      </w:pPr>
    </w:p>
    <w:p w:rsidR="006F04B4" w:rsidRPr="00E50ECC" w:rsidRDefault="006F04B4" w:rsidP="006F04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</w:t>
      </w:r>
      <w:r w:rsidR="004333EE">
        <w:rPr>
          <w:sz w:val="28"/>
          <w:szCs w:val="28"/>
          <w:lang w:val="uk-UA"/>
        </w:rPr>
        <w:t xml:space="preserve">                           </w:t>
      </w:r>
      <w:bookmarkStart w:id="10" w:name="_GoBack"/>
      <w:bookmarkEnd w:id="10"/>
      <w:r>
        <w:rPr>
          <w:sz w:val="28"/>
          <w:szCs w:val="28"/>
          <w:lang w:val="uk-UA"/>
        </w:rPr>
        <w:t xml:space="preserve">     М.</w:t>
      </w:r>
      <w:r w:rsidR="004333E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6F04B4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C4338"/>
    <w:multiLevelType w:val="hybridMultilevel"/>
    <w:tmpl w:val="F1144F20"/>
    <w:lvl w:ilvl="0" w:tplc="9DA67E0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8E061A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8F"/>
    <w:rsid w:val="003A2B37"/>
    <w:rsid w:val="004333EE"/>
    <w:rsid w:val="00544A69"/>
    <w:rsid w:val="006F04B4"/>
    <w:rsid w:val="0089458F"/>
    <w:rsid w:val="00A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8F7B4"/>
  <w15:chartTrackingRefBased/>
  <w15:docId w15:val="{F960A623-F58C-4DEF-8F88-1AEAC381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A69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7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2013</Words>
  <Characters>1148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2022-09-28T22:33:00Z</dcterms:created>
  <dcterms:modified xsi:type="dcterms:W3CDTF">2022-09-28T23:52:00Z</dcterms:modified>
</cp:coreProperties>
</file>