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4125" w:rsidRPr="002668F1" w:rsidRDefault="00AB4125" w:rsidP="00AB4125">
      <w:pPr>
        <w:widowControl w:val="0"/>
        <w:spacing w:after="0" w:line="269" w:lineRule="auto"/>
        <w:jc w:val="center"/>
        <w:rPr>
          <w:rFonts w:ascii="Times New Roman" w:eastAsia="Times New Roman" w:hAnsi="Times New Roman" w:cs="Times New Roman"/>
          <w:color w:val="000000"/>
          <w:sz w:val="28"/>
          <w:szCs w:val="28"/>
          <w:lang w:eastAsia="uk-UA" w:bidi="uk-UA"/>
        </w:rPr>
      </w:pPr>
      <w:r w:rsidRPr="002668F1">
        <w:rPr>
          <w:rFonts w:ascii="Times New Roman" w:eastAsia="Times New Roman" w:hAnsi="Times New Roman" w:cs="Times New Roman"/>
          <w:b/>
          <w:bCs/>
          <w:color w:val="000000"/>
          <w:sz w:val="28"/>
          <w:szCs w:val="28"/>
          <w:lang w:eastAsia="uk-UA" w:bidi="uk-UA"/>
        </w:rPr>
        <w:t>УКРАЇНА</w:t>
      </w:r>
    </w:p>
    <w:p w:rsidR="00AB4125" w:rsidRPr="002668F1" w:rsidRDefault="00AB4125" w:rsidP="00AB4125">
      <w:pPr>
        <w:widowControl w:val="0"/>
        <w:spacing w:after="0" w:line="269" w:lineRule="auto"/>
        <w:jc w:val="center"/>
        <w:rPr>
          <w:rFonts w:ascii="Times New Roman" w:eastAsia="Times New Roman" w:hAnsi="Times New Roman" w:cs="Times New Roman"/>
          <w:color w:val="000000"/>
          <w:sz w:val="28"/>
          <w:szCs w:val="28"/>
          <w:lang w:eastAsia="uk-UA" w:bidi="uk-UA"/>
        </w:rPr>
      </w:pPr>
      <w:r>
        <w:rPr>
          <w:rFonts w:ascii="Times New Roman" w:eastAsia="Times New Roman" w:hAnsi="Times New Roman" w:cs="Times New Roman"/>
          <w:b/>
          <w:bCs/>
          <w:color w:val="000000"/>
          <w:sz w:val="28"/>
          <w:szCs w:val="28"/>
          <w:lang w:eastAsia="uk-UA" w:bidi="uk-UA"/>
        </w:rPr>
        <w:t>ГРЯДІВСЬКА С</w:t>
      </w:r>
      <w:r w:rsidRPr="002668F1">
        <w:rPr>
          <w:rFonts w:ascii="Times New Roman" w:eastAsia="Times New Roman" w:hAnsi="Times New Roman" w:cs="Times New Roman"/>
          <w:b/>
          <w:bCs/>
          <w:color w:val="000000"/>
          <w:sz w:val="28"/>
          <w:szCs w:val="28"/>
          <w:lang w:eastAsia="uk-UA" w:bidi="uk-UA"/>
        </w:rPr>
        <w:t xml:space="preserve">ІЛЬСЬКА </w:t>
      </w:r>
      <w:r>
        <w:rPr>
          <w:rFonts w:ascii="Times New Roman" w:eastAsia="Times New Roman" w:hAnsi="Times New Roman" w:cs="Times New Roman"/>
          <w:b/>
          <w:bCs/>
          <w:color w:val="000000"/>
          <w:sz w:val="28"/>
          <w:szCs w:val="28"/>
          <w:lang w:eastAsia="uk-UA" w:bidi="uk-UA"/>
        </w:rPr>
        <w:t>РАДА</w:t>
      </w:r>
      <w:r>
        <w:rPr>
          <w:rFonts w:ascii="Times New Roman" w:eastAsia="Times New Roman" w:hAnsi="Times New Roman" w:cs="Times New Roman"/>
          <w:b/>
          <w:bCs/>
          <w:color w:val="000000"/>
          <w:sz w:val="28"/>
          <w:szCs w:val="28"/>
          <w:lang w:eastAsia="uk-UA" w:bidi="uk-UA"/>
        </w:rPr>
        <w:br/>
        <w:t>ЖОВКІВСЬКОГО РАЙОНУ ЛЬВІВСЬКОЇ ОБЛАСТІ</w:t>
      </w:r>
    </w:p>
    <w:p w:rsidR="00AB4125" w:rsidRPr="002668F1" w:rsidRDefault="00AB4125" w:rsidP="00AB4125">
      <w:pPr>
        <w:widowControl w:val="0"/>
        <w:spacing w:after="220" w:line="276" w:lineRule="auto"/>
        <w:jc w:val="center"/>
        <w:rPr>
          <w:rFonts w:ascii="Times New Roman" w:eastAsia="Times New Roman" w:hAnsi="Times New Roman" w:cs="Times New Roman"/>
          <w:color w:val="000000"/>
          <w:sz w:val="28"/>
          <w:szCs w:val="28"/>
          <w:lang w:eastAsia="uk-UA" w:bidi="uk-UA"/>
        </w:rPr>
      </w:pPr>
      <w:r>
        <w:rPr>
          <w:rFonts w:ascii="Times New Roman" w:eastAsia="Times New Roman" w:hAnsi="Times New Roman" w:cs="Times New Roman"/>
          <w:b/>
          <w:bCs/>
          <w:color w:val="000000"/>
          <w:sz w:val="28"/>
          <w:szCs w:val="28"/>
          <w:lang w:eastAsia="uk-UA" w:bidi="uk-UA"/>
        </w:rPr>
        <w:t>IV - а сесія VI- того</w:t>
      </w:r>
      <w:r w:rsidRPr="002668F1">
        <w:rPr>
          <w:rFonts w:ascii="Times New Roman" w:eastAsia="Times New Roman" w:hAnsi="Times New Roman" w:cs="Times New Roman"/>
          <w:b/>
          <w:bCs/>
          <w:color w:val="000000"/>
          <w:sz w:val="28"/>
          <w:szCs w:val="28"/>
          <w:lang w:eastAsia="uk-UA" w:bidi="uk-UA"/>
        </w:rPr>
        <w:t xml:space="preserve"> скликання</w:t>
      </w:r>
    </w:p>
    <w:p w:rsidR="00AB4125" w:rsidRPr="00682269" w:rsidRDefault="00AB4125" w:rsidP="00AB4125">
      <w:pPr>
        <w:widowControl w:val="0"/>
        <w:spacing w:after="220" w:line="276" w:lineRule="auto"/>
        <w:jc w:val="center"/>
        <w:rPr>
          <w:rFonts w:ascii="Times New Roman" w:eastAsia="Times New Roman" w:hAnsi="Times New Roman" w:cs="Times New Roman"/>
          <w:color w:val="000000"/>
          <w:sz w:val="28"/>
          <w:szCs w:val="28"/>
          <w:lang w:eastAsia="uk-UA" w:bidi="uk-UA"/>
        </w:rPr>
      </w:pPr>
      <w:r w:rsidRPr="002668F1">
        <w:rPr>
          <w:rFonts w:ascii="Times New Roman" w:eastAsia="Times New Roman" w:hAnsi="Times New Roman" w:cs="Times New Roman"/>
          <w:b/>
          <w:bCs/>
          <w:color w:val="000000"/>
          <w:sz w:val="28"/>
          <w:szCs w:val="28"/>
          <w:lang w:eastAsia="uk-UA" w:bidi="uk-UA"/>
        </w:rPr>
        <w:t xml:space="preserve">Р </w:t>
      </w:r>
      <w:r>
        <w:rPr>
          <w:rFonts w:ascii="Times New Roman" w:eastAsia="Times New Roman" w:hAnsi="Times New Roman" w:cs="Times New Roman"/>
          <w:b/>
          <w:bCs/>
          <w:color w:val="000000"/>
          <w:sz w:val="28"/>
          <w:szCs w:val="28"/>
          <w:lang w:eastAsia="uk-UA" w:bidi="uk-UA"/>
        </w:rPr>
        <w:t xml:space="preserve">І Ш Е Н </w:t>
      </w:r>
      <w:proofErr w:type="spellStart"/>
      <w:r>
        <w:rPr>
          <w:rFonts w:ascii="Times New Roman" w:eastAsia="Times New Roman" w:hAnsi="Times New Roman" w:cs="Times New Roman"/>
          <w:b/>
          <w:bCs/>
          <w:color w:val="000000"/>
          <w:sz w:val="28"/>
          <w:szCs w:val="28"/>
          <w:lang w:eastAsia="uk-UA" w:bidi="uk-UA"/>
        </w:rPr>
        <w:t>Н</w:t>
      </w:r>
      <w:proofErr w:type="spellEnd"/>
      <w:r w:rsidRPr="002668F1">
        <w:rPr>
          <w:rFonts w:ascii="Times New Roman" w:eastAsia="Times New Roman" w:hAnsi="Times New Roman" w:cs="Times New Roman"/>
          <w:b/>
          <w:bCs/>
          <w:color w:val="000000"/>
          <w:sz w:val="28"/>
          <w:szCs w:val="28"/>
          <w:lang w:eastAsia="uk-UA" w:bidi="uk-UA"/>
        </w:rPr>
        <w:t xml:space="preserve"> Я</w:t>
      </w:r>
    </w:p>
    <w:p w:rsidR="00AB4125" w:rsidRPr="00682269" w:rsidRDefault="00AB4125" w:rsidP="00AB4125">
      <w:pPr>
        <w:widowControl w:val="0"/>
        <w:tabs>
          <w:tab w:val="left" w:pos="6807"/>
        </w:tabs>
        <w:spacing w:after="320" w:line="276" w:lineRule="auto"/>
        <w:rPr>
          <w:rFonts w:ascii="Times New Roman" w:eastAsia="Times New Roman" w:hAnsi="Times New Roman" w:cs="Times New Roman"/>
          <w:sz w:val="28"/>
          <w:szCs w:val="28"/>
          <w:lang w:eastAsia="uk-UA" w:bidi="uk-UA"/>
        </w:rPr>
      </w:pPr>
      <w:r w:rsidRPr="00682269">
        <w:rPr>
          <w:rFonts w:ascii="Times New Roman" w:eastAsia="Times New Roman" w:hAnsi="Times New Roman" w:cs="Times New Roman"/>
          <w:b/>
          <w:bCs/>
          <w:sz w:val="28"/>
          <w:szCs w:val="28"/>
          <w:lang w:eastAsia="uk-UA" w:bidi="uk-UA"/>
        </w:rPr>
        <w:t>Від «24» червня 2016 року.</w:t>
      </w:r>
      <w:r w:rsidRPr="00682269">
        <w:rPr>
          <w:rFonts w:ascii="Times New Roman" w:eastAsia="Times New Roman" w:hAnsi="Times New Roman" w:cs="Times New Roman"/>
          <w:b/>
          <w:bCs/>
          <w:sz w:val="28"/>
          <w:szCs w:val="28"/>
          <w:lang w:eastAsia="uk-UA" w:bidi="uk-UA"/>
        </w:rPr>
        <w:tab/>
        <w:t>№</w:t>
      </w:r>
      <w:r>
        <w:rPr>
          <w:rFonts w:ascii="Times New Roman" w:eastAsia="Times New Roman" w:hAnsi="Times New Roman" w:cs="Times New Roman"/>
          <w:b/>
          <w:bCs/>
          <w:sz w:val="28"/>
          <w:szCs w:val="28"/>
          <w:lang w:eastAsia="uk-UA" w:bidi="uk-UA"/>
        </w:rPr>
        <w:t xml:space="preserve"> 9</w:t>
      </w:r>
    </w:p>
    <w:p w:rsidR="00AB4125" w:rsidRDefault="00AB4125" w:rsidP="00AB4125">
      <w:pPr>
        <w:widowControl w:val="0"/>
        <w:spacing w:after="0" w:line="286" w:lineRule="auto"/>
        <w:ind w:right="4819"/>
        <w:jc w:val="both"/>
        <w:rPr>
          <w:rFonts w:ascii="Times New Roman" w:eastAsia="Times New Roman" w:hAnsi="Times New Roman" w:cs="Times New Roman"/>
          <w:b/>
          <w:bCs/>
          <w:color w:val="000000"/>
          <w:sz w:val="28"/>
          <w:szCs w:val="28"/>
          <w:lang w:eastAsia="uk-UA" w:bidi="uk-UA"/>
        </w:rPr>
      </w:pPr>
      <w:r w:rsidRPr="00982A34">
        <w:rPr>
          <w:rFonts w:ascii="Times New Roman" w:eastAsia="Times New Roman" w:hAnsi="Times New Roman" w:cs="Times New Roman"/>
          <w:b/>
          <w:bCs/>
          <w:color w:val="000000"/>
          <w:sz w:val="28"/>
          <w:szCs w:val="28"/>
          <w:lang w:eastAsia="uk-UA" w:bidi="uk-UA"/>
        </w:rPr>
        <w:t>Про скерування вільного залишку</w:t>
      </w:r>
      <w:r>
        <w:rPr>
          <w:rFonts w:ascii="Times New Roman" w:eastAsia="Times New Roman" w:hAnsi="Times New Roman" w:cs="Times New Roman"/>
          <w:b/>
          <w:bCs/>
          <w:color w:val="000000"/>
          <w:sz w:val="28"/>
          <w:szCs w:val="28"/>
          <w:lang w:eastAsia="uk-UA" w:bidi="uk-UA"/>
        </w:rPr>
        <w:t xml:space="preserve"> </w:t>
      </w:r>
      <w:r>
        <w:rPr>
          <w:rFonts w:ascii="Times New Roman" w:eastAsia="Times New Roman" w:hAnsi="Times New Roman" w:cs="Times New Roman"/>
          <w:b/>
          <w:bCs/>
          <w:color w:val="000000"/>
          <w:sz w:val="28"/>
          <w:szCs w:val="28"/>
          <w:lang w:eastAsia="uk-UA" w:bidi="uk-UA"/>
        </w:rPr>
        <w:t>коштів</w:t>
      </w:r>
      <w:r w:rsidRPr="00982A34">
        <w:rPr>
          <w:rFonts w:ascii="Times New Roman" w:eastAsia="Times New Roman" w:hAnsi="Times New Roman" w:cs="Times New Roman"/>
          <w:b/>
          <w:bCs/>
          <w:color w:val="000000"/>
          <w:sz w:val="28"/>
          <w:szCs w:val="28"/>
          <w:lang w:eastAsia="uk-UA" w:bidi="uk-UA"/>
        </w:rPr>
        <w:t xml:space="preserve"> спеціального фонду</w:t>
      </w:r>
      <w:r>
        <w:rPr>
          <w:rFonts w:ascii="Times New Roman" w:eastAsia="Times New Roman" w:hAnsi="Times New Roman" w:cs="Times New Roman"/>
          <w:b/>
          <w:bCs/>
          <w:color w:val="000000"/>
          <w:sz w:val="28"/>
          <w:szCs w:val="28"/>
          <w:lang w:eastAsia="uk-UA" w:bidi="uk-UA"/>
        </w:rPr>
        <w:t xml:space="preserve"> </w:t>
      </w:r>
      <w:r w:rsidRPr="00982A34">
        <w:rPr>
          <w:rFonts w:ascii="Times New Roman" w:eastAsia="Times New Roman" w:hAnsi="Times New Roman" w:cs="Times New Roman"/>
          <w:b/>
          <w:bCs/>
          <w:color w:val="000000"/>
          <w:sz w:val="28"/>
          <w:szCs w:val="28"/>
          <w:lang w:eastAsia="uk-UA" w:bidi="uk-UA"/>
        </w:rPr>
        <w:t>сільського бюджету у 2016 році на землеустрій .</w:t>
      </w:r>
    </w:p>
    <w:p w:rsidR="00AB4125" w:rsidRPr="00982A34" w:rsidRDefault="00AB4125" w:rsidP="00AB4125">
      <w:pPr>
        <w:widowControl w:val="0"/>
        <w:spacing w:after="0" w:line="264" w:lineRule="auto"/>
        <w:jc w:val="both"/>
        <w:rPr>
          <w:rFonts w:ascii="Times New Roman" w:eastAsia="Times New Roman" w:hAnsi="Times New Roman" w:cs="Times New Roman"/>
          <w:color w:val="000000"/>
          <w:sz w:val="28"/>
          <w:szCs w:val="28"/>
          <w:lang w:eastAsia="uk-UA" w:bidi="uk-UA"/>
        </w:rPr>
      </w:pPr>
    </w:p>
    <w:p w:rsidR="00AB4125" w:rsidRPr="00982A34" w:rsidRDefault="00AB4125" w:rsidP="00AB4125">
      <w:pPr>
        <w:widowControl w:val="0"/>
        <w:spacing w:after="340" w:line="286" w:lineRule="auto"/>
        <w:ind w:right="-113" w:firstLine="180"/>
        <w:jc w:val="both"/>
        <w:rPr>
          <w:rFonts w:ascii="Times New Roman" w:eastAsia="Times New Roman" w:hAnsi="Times New Roman" w:cs="Times New Roman"/>
          <w:color w:val="000000"/>
          <w:sz w:val="28"/>
          <w:szCs w:val="28"/>
          <w:lang w:eastAsia="uk-UA" w:bidi="uk-UA"/>
        </w:rPr>
      </w:pPr>
      <w:r w:rsidRPr="00982A34">
        <w:rPr>
          <w:rFonts w:ascii="Times New Roman" w:eastAsia="Times New Roman" w:hAnsi="Times New Roman" w:cs="Times New Roman"/>
          <w:color w:val="000000"/>
          <w:sz w:val="28"/>
          <w:szCs w:val="28"/>
          <w:lang w:eastAsia="uk-UA" w:bidi="uk-UA"/>
        </w:rPr>
        <w:t>Відповідно до вимог «Бюджетного кодексу України», Закону України «Про державний бюджет України на 2016 рік», заслухавши інформацію головного бухгалтера сільської ради Борис Ю.Л., керуючись ст. 26, ст..65 Закону України «Про місцеве самоврядування в Україні» Грядівська сільська рада</w:t>
      </w:r>
    </w:p>
    <w:p w:rsidR="00AB4125" w:rsidRPr="00982A34" w:rsidRDefault="00AB4125" w:rsidP="00AB4125">
      <w:pPr>
        <w:keepNext/>
        <w:keepLines/>
        <w:widowControl w:val="0"/>
        <w:spacing w:after="280" w:line="286" w:lineRule="auto"/>
        <w:ind w:right="-113"/>
        <w:jc w:val="center"/>
        <w:outlineLvl w:val="3"/>
        <w:rPr>
          <w:rFonts w:ascii="Times New Roman" w:eastAsia="Times New Roman" w:hAnsi="Times New Roman" w:cs="Times New Roman"/>
          <w:b/>
          <w:bCs/>
          <w:color w:val="000000"/>
          <w:sz w:val="28"/>
          <w:szCs w:val="28"/>
          <w:lang w:eastAsia="uk-UA" w:bidi="uk-UA"/>
        </w:rPr>
      </w:pPr>
      <w:bookmarkStart w:id="0" w:name="bookmark125"/>
      <w:bookmarkStart w:id="1" w:name="bookmark126"/>
      <w:bookmarkStart w:id="2" w:name="bookmark127"/>
      <w:r w:rsidRPr="00982A34">
        <w:rPr>
          <w:rFonts w:ascii="Times New Roman" w:eastAsia="Times New Roman" w:hAnsi="Times New Roman" w:cs="Times New Roman"/>
          <w:b/>
          <w:bCs/>
          <w:color w:val="000000"/>
          <w:sz w:val="28"/>
          <w:szCs w:val="28"/>
          <w:lang w:eastAsia="uk-UA" w:bidi="uk-UA"/>
        </w:rPr>
        <w:t>В</w:t>
      </w:r>
      <w:r>
        <w:rPr>
          <w:rFonts w:ascii="Times New Roman" w:eastAsia="Times New Roman" w:hAnsi="Times New Roman" w:cs="Times New Roman"/>
          <w:b/>
          <w:bCs/>
          <w:color w:val="000000"/>
          <w:sz w:val="28"/>
          <w:szCs w:val="28"/>
          <w:lang w:eastAsia="uk-UA" w:bidi="uk-UA"/>
        </w:rPr>
        <w:t xml:space="preserve"> </w:t>
      </w:r>
      <w:r w:rsidRPr="00982A34">
        <w:rPr>
          <w:rFonts w:ascii="Times New Roman" w:eastAsia="Times New Roman" w:hAnsi="Times New Roman" w:cs="Times New Roman"/>
          <w:b/>
          <w:bCs/>
          <w:color w:val="000000"/>
          <w:sz w:val="28"/>
          <w:szCs w:val="28"/>
          <w:lang w:eastAsia="uk-UA" w:bidi="uk-UA"/>
        </w:rPr>
        <w:t>И</w:t>
      </w:r>
      <w:r>
        <w:rPr>
          <w:rFonts w:ascii="Times New Roman" w:eastAsia="Times New Roman" w:hAnsi="Times New Roman" w:cs="Times New Roman"/>
          <w:b/>
          <w:bCs/>
          <w:color w:val="000000"/>
          <w:sz w:val="28"/>
          <w:szCs w:val="28"/>
          <w:lang w:eastAsia="uk-UA" w:bidi="uk-UA"/>
        </w:rPr>
        <w:t xml:space="preserve"> </w:t>
      </w:r>
      <w:r w:rsidRPr="00982A34">
        <w:rPr>
          <w:rFonts w:ascii="Times New Roman" w:eastAsia="Times New Roman" w:hAnsi="Times New Roman" w:cs="Times New Roman"/>
          <w:b/>
          <w:bCs/>
          <w:color w:val="000000"/>
          <w:sz w:val="28"/>
          <w:szCs w:val="28"/>
          <w:lang w:eastAsia="uk-UA" w:bidi="uk-UA"/>
        </w:rPr>
        <w:t>Р</w:t>
      </w:r>
      <w:r>
        <w:rPr>
          <w:rFonts w:ascii="Times New Roman" w:eastAsia="Times New Roman" w:hAnsi="Times New Roman" w:cs="Times New Roman"/>
          <w:b/>
          <w:bCs/>
          <w:color w:val="000000"/>
          <w:sz w:val="28"/>
          <w:szCs w:val="28"/>
          <w:lang w:eastAsia="uk-UA" w:bidi="uk-UA"/>
        </w:rPr>
        <w:t xml:space="preserve"> </w:t>
      </w:r>
      <w:r w:rsidRPr="00982A34">
        <w:rPr>
          <w:rFonts w:ascii="Times New Roman" w:eastAsia="Times New Roman" w:hAnsi="Times New Roman" w:cs="Times New Roman"/>
          <w:b/>
          <w:bCs/>
          <w:color w:val="000000"/>
          <w:sz w:val="28"/>
          <w:szCs w:val="28"/>
          <w:lang w:eastAsia="uk-UA" w:bidi="uk-UA"/>
        </w:rPr>
        <w:t>І</w:t>
      </w:r>
      <w:r>
        <w:rPr>
          <w:rFonts w:ascii="Times New Roman" w:eastAsia="Times New Roman" w:hAnsi="Times New Roman" w:cs="Times New Roman"/>
          <w:b/>
          <w:bCs/>
          <w:color w:val="000000"/>
          <w:sz w:val="28"/>
          <w:szCs w:val="28"/>
          <w:lang w:eastAsia="uk-UA" w:bidi="uk-UA"/>
        </w:rPr>
        <w:t xml:space="preserve"> </w:t>
      </w:r>
      <w:r w:rsidRPr="00982A34">
        <w:rPr>
          <w:rFonts w:ascii="Times New Roman" w:eastAsia="Times New Roman" w:hAnsi="Times New Roman" w:cs="Times New Roman"/>
          <w:b/>
          <w:bCs/>
          <w:color w:val="000000"/>
          <w:sz w:val="28"/>
          <w:szCs w:val="28"/>
          <w:lang w:eastAsia="uk-UA" w:bidi="uk-UA"/>
        </w:rPr>
        <w:t>Ш</w:t>
      </w:r>
      <w:r>
        <w:rPr>
          <w:rFonts w:ascii="Times New Roman" w:eastAsia="Times New Roman" w:hAnsi="Times New Roman" w:cs="Times New Roman"/>
          <w:b/>
          <w:bCs/>
          <w:color w:val="000000"/>
          <w:sz w:val="28"/>
          <w:szCs w:val="28"/>
          <w:lang w:eastAsia="uk-UA" w:bidi="uk-UA"/>
        </w:rPr>
        <w:t xml:space="preserve"> </w:t>
      </w:r>
      <w:r w:rsidRPr="00982A34">
        <w:rPr>
          <w:rFonts w:ascii="Times New Roman" w:eastAsia="Times New Roman" w:hAnsi="Times New Roman" w:cs="Times New Roman"/>
          <w:b/>
          <w:bCs/>
          <w:color w:val="000000"/>
          <w:sz w:val="28"/>
          <w:szCs w:val="28"/>
          <w:lang w:eastAsia="uk-UA" w:bidi="uk-UA"/>
        </w:rPr>
        <w:t>И</w:t>
      </w:r>
      <w:r>
        <w:rPr>
          <w:rFonts w:ascii="Times New Roman" w:eastAsia="Times New Roman" w:hAnsi="Times New Roman" w:cs="Times New Roman"/>
          <w:b/>
          <w:bCs/>
          <w:color w:val="000000"/>
          <w:sz w:val="28"/>
          <w:szCs w:val="28"/>
          <w:lang w:eastAsia="uk-UA" w:bidi="uk-UA"/>
        </w:rPr>
        <w:t xml:space="preserve"> </w:t>
      </w:r>
      <w:r w:rsidRPr="00982A34">
        <w:rPr>
          <w:rFonts w:ascii="Times New Roman" w:eastAsia="Times New Roman" w:hAnsi="Times New Roman" w:cs="Times New Roman"/>
          <w:b/>
          <w:bCs/>
          <w:color w:val="000000"/>
          <w:sz w:val="28"/>
          <w:szCs w:val="28"/>
          <w:lang w:eastAsia="uk-UA" w:bidi="uk-UA"/>
        </w:rPr>
        <w:t>Л</w:t>
      </w:r>
      <w:r>
        <w:rPr>
          <w:rFonts w:ascii="Times New Roman" w:eastAsia="Times New Roman" w:hAnsi="Times New Roman" w:cs="Times New Roman"/>
          <w:b/>
          <w:bCs/>
          <w:color w:val="000000"/>
          <w:sz w:val="28"/>
          <w:szCs w:val="28"/>
          <w:lang w:eastAsia="uk-UA" w:bidi="uk-UA"/>
        </w:rPr>
        <w:t xml:space="preserve"> </w:t>
      </w:r>
      <w:r w:rsidRPr="00982A34">
        <w:rPr>
          <w:rFonts w:ascii="Times New Roman" w:eastAsia="Times New Roman" w:hAnsi="Times New Roman" w:cs="Times New Roman"/>
          <w:b/>
          <w:bCs/>
          <w:color w:val="000000"/>
          <w:sz w:val="28"/>
          <w:szCs w:val="28"/>
          <w:lang w:eastAsia="uk-UA" w:bidi="uk-UA"/>
        </w:rPr>
        <w:t>А:</w:t>
      </w:r>
      <w:bookmarkEnd w:id="0"/>
      <w:bookmarkEnd w:id="1"/>
      <w:bookmarkEnd w:id="2"/>
    </w:p>
    <w:p w:rsidR="00AB4125" w:rsidRPr="00982A34" w:rsidRDefault="00AB4125" w:rsidP="00AB4125">
      <w:pPr>
        <w:widowControl w:val="0"/>
        <w:numPr>
          <w:ilvl w:val="0"/>
          <w:numId w:val="1"/>
        </w:numPr>
        <w:tabs>
          <w:tab w:val="left" w:pos="851"/>
        </w:tabs>
        <w:spacing w:after="280" w:line="286" w:lineRule="auto"/>
        <w:ind w:left="709" w:right="-113" w:hanging="425"/>
        <w:jc w:val="both"/>
        <w:rPr>
          <w:rFonts w:ascii="Times New Roman" w:eastAsia="Times New Roman" w:hAnsi="Times New Roman" w:cs="Times New Roman"/>
          <w:color w:val="000000"/>
          <w:sz w:val="28"/>
          <w:szCs w:val="28"/>
          <w:lang w:eastAsia="uk-UA" w:bidi="uk-UA"/>
        </w:rPr>
      </w:pPr>
      <w:bookmarkStart w:id="3" w:name="bookmark128"/>
      <w:bookmarkEnd w:id="3"/>
      <w:r w:rsidRPr="00982A34">
        <w:rPr>
          <w:rFonts w:ascii="Times New Roman" w:eastAsia="Times New Roman" w:hAnsi="Times New Roman" w:cs="Times New Roman"/>
          <w:color w:val="000000"/>
          <w:sz w:val="28"/>
          <w:szCs w:val="28"/>
          <w:lang w:eastAsia="uk-UA" w:bidi="uk-UA"/>
        </w:rPr>
        <w:t>Скерувати вільний залишок коштів спеціального фонду сільського бюджету, утвореного за рахунок відшкодування втрат сільськогосподарських угідь, на КТКВК 160101 (Землеустрій) КЕКВ 2281 (дослідження і розробки, окремі заходи розвитку та реалізації державних (регіональних) програм), а саме на ро</w:t>
      </w:r>
      <w:r>
        <w:rPr>
          <w:rFonts w:ascii="Times New Roman" w:eastAsia="Times New Roman" w:hAnsi="Times New Roman" w:cs="Times New Roman"/>
          <w:color w:val="000000"/>
          <w:sz w:val="28"/>
          <w:szCs w:val="28"/>
          <w:lang w:eastAsia="uk-UA" w:bidi="uk-UA"/>
        </w:rPr>
        <w:t>зробку документації нормативно-</w:t>
      </w:r>
      <w:r w:rsidRPr="00982A34">
        <w:rPr>
          <w:rFonts w:ascii="Times New Roman" w:eastAsia="Times New Roman" w:hAnsi="Times New Roman" w:cs="Times New Roman"/>
          <w:color w:val="000000"/>
          <w:sz w:val="28"/>
          <w:szCs w:val="28"/>
          <w:lang w:eastAsia="uk-UA" w:bidi="uk-UA"/>
        </w:rPr>
        <w:t>грошової оцінки земель в межах населених пунктів сільської ради у сумі 2326,65 грн..</w:t>
      </w:r>
    </w:p>
    <w:p w:rsidR="00AB4125" w:rsidRPr="00982A34" w:rsidRDefault="00AB4125" w:rsidP="00AB4125">
      <w:pPr>
        <w:widowControl w:val="0"/>
        <w:numPr>
          <w:ilvl w:val="0"/>
          <w:numId w:val="1"/>
        </w:numPr>
        <w:tabs>
          <w:tab w:val="left" w:pos="709"/>
        </w:tabs>
        <w:spacing w:after="340" w:line="240" w:lineRule="auto"/>
        <w:ind w:right="-113" w:firstLine="284"/>
        <w:rPr>
          <w:rFonts w:ascii="Times New Roman" w:eastAsia="Times New Roman" w:hAnsi="Times New Roman" w:cs="Times New Roman"/>
          <w:color w:val="000000"/>
          <w:sz w:val="28"/>
          <w:szCs w:val="28"/>
          <w:lang w:eastAsia="uk-UA" w:bidi="uk-UA"/>
        </w:rPr>
      </w:pPr>
      <w:bookmarkStart w:id="4" w:name="bookmark129"/>
      <w:bookmarkEnd w:id="4"/>
      <w:proofErr w:type="spellStart"/>
      <w:r w:rsidRPr="00982A34">
        <w:rPr>
          <w:rFonts w:ascii="Times New Roman" w:eastAsia="Times New Roman" w:hAnsi="Times New Roman" w:cs="Times New Roman"/>
          <w:color w:val="000000"/>
          <w:sz w:val="28"/>
          <w:szCs w:val="28"/>
          <w:lang w:eastAsia="uk-UA" w:bidi="uk-UA"/>
        </w:rPr>
        <w:t>Внести</w:t>
      </w:r>
      <w:proofErr w:type="spellEnd"/>
      <w:r w:rsidRPr="00982A34">
        <w:rPr>
          <w:rFonts w:ascii="Times New Roman" w:eastAsia="Times New Roman" w:hAnsi="Times New Roman" w:cs="Times New Roman"/>
          <w:color w:val="000000"/>
          <w:sz w:val="28"/>
          <w:szCs w:val="28"/>
          <w:lang w:eastAsia="uk-UA" w:bidi="uk-UA"/>
        </w:rPr>
        <w:t xml:space="preserve"> відповідні зміни до сільського бюджету на 2016 рік.</w:t>
      </w:r>
    </w:p>
    <w:p w:rsidR="00AB4125" w:rsidRDefault="00AB4125" w:rsidP="00AB4125">
      <w:pPr>
        <w:widowControl w:val="0"/>
        <w:numPr>
          <w:ilvl w:val="0"/>
          <w:numId w:val="1"/>
        </w:numPr>
        <w:tabs>
          <w:tab w:val="left" w:pos="709"/>
        </w:tabs>
        <w:spacing w:after="340" w:line="240" w:lineRule="auto"/>
        <w:ind w:right="-113" w:firstLine="284"/>
        <w:rPr>
          <w:rFonts w:ascii="Times New Roman" w:eastAsia="Times New Roman" w:hAnsi="Times New Roman" w:cs="Times New Roman"/>
          <w:color w:val="000000"/>
          <w:sz w:val="28"/>
          <w:szCs w:val="28"/>
          <w:lang w:eastAsia="uk-UA" w:bidi="uk-UA"/>
        </w:rPr>
      </w:pPr>
      <w:bookmarkStart w:id="5" w:name="bookmark130"/>
      <w:bookmarkEnd w:id="5"/>
      <w:r w:rsidRPr="00982A34">
        <w:rPr>
          <w:rFonts w:ascii="Times New Roman" w:eastAsia="Times New Roman" w:hAnsi="Times New Roman" w:cs="Times New Roman"/>
          <w:color w:val="000000"/>
          <w:sz w:val="28"/>
          <w:szCs w:val="28"/>
          <w:lang w:eastAsia="uk-UA" w:bidi="uk-UA"/>
        </w:rPr>
        <w:t>Додатки №2,3,4 є невід’ємною частиною даного рішення.</w:t>
      </w:r>
    </w:p>
    <w:p w:rsidR="00AB4125" w:rsidRPr="0004292F" w:rsidRDefault="00AB4125" w:rsidP="00AB4125">
      <w:pPr>
        <w:widowControl w:val="0"/>
        <w:numPr>
          <w:ilvl w:val="0"/>
          <w:numId w:val="1"/>
        </w:numPr>
        <w:tabs>
          <w:tab w:val="left" w:pos="709"/>
        </w:tabs>
        <w:spacing w:after="340" w:line="240" w:lineRule="auto"/>
        <w:ind w:left="709" w:right="-113" w:hanging="425"/>
        <w:jc w:val="both"/>
        <w:rPr>
          <w:rFonts w:ascii="Times New Roman" w:eastAsia="Times New Roman" w:hAnsi="Times New Roman" w:cs="Times New Roman"/>
          <w:color w:val="000000"/>
          <w:sz w:val="28"/>
          <w:szCs w:val="28"/>
          <w:lang w:eastAsia="uk-UA" w:bidi="uk-UA"/>
        </w:rPr>
      </w:pPr>
      <w:r w:rsidRPr="00982A34">
        <w:rPr>
          <w:rFonts w:ascii="Times New Roman" w:eastAsia="Courier New" w:hAnsi="Times New Roman" w:cs="Times New Roman"/>
          <w:color w:val="312618"/>
          <w:sz w:val="28"/>
          <w:szCs w:val="28"/>
          <w:lang w:eastAsia="uk-UA" w:bidi="uk-UA"/>
        </w:rPr>
        <w:t xml:space="preserve">Контроль </w:t>
      </w:r>
      <w:r w:rsidRPr="00982A34">
        <w:rPr>
          <w:rFonts w:ascii="Times New Roman" w:eastAsia="Courier New" w:hAnsi="Times New Roman" w:cs="Times New Roman"/>
          <w:color w:val="000000"/>
          <w:sz w:val="28"/>
          <w:szCs w:val="28"/>
          <w:lang w:eastAsia="uk-UA" w:bidi="uk-UA"/>
        </w:rPr>
        <w:t xml:space="preserve">за виконанням даного рішення покласти на постійну депутатську </w:t>
      </w:r>
      <w:r w:rsidRPr="00982A34">
        <w:rPr>
          <w:rFonts w:ascii="Times New Roman" w:eastAsia="Courier New" w:hAnsi="Times New Roman" w:cs="Times New Roman"/>
          <w:color w:val="312618"/>
          <w:sz w:val="28"/>
          <w:szCs w:val="28"/>
          <w:lang w:eastAsia="uk-UA" w:bidi="uk-UA"/>
        </w:rPr>
        <w:t xml:space="preserve">комісію </w:t>
      </w:r>
      <w:r w:rsidRPr="00982A34">
        <w:rPr>
          <w:rFonts w:ascii="Times New Roman" w:eastAsia="Courier New" w:hAnsi="Times New Roman" w:cs="Times New Roman"/>
          <w:color w:val="000000"/>
          <w:sz w:val="28"/>
          <w:szCs w:val="28"/>
          <w:lang w:eastAsia="uk-UA" w:bidi="uk-UA"/>
        </w:rPr>
        <w:t>питань бюджету, соціально-економічн</w:t>
      </w:r>
      <w:r>
        <w:rPr>
          <w:rFonts w:ascii="Times New Roman" w:eastAsia="Courier New" w:hAnsi="Times New Roman" w:cs="Times New Roman"/>
          <w:color w:val="000000"/>
          <w:sz w:val="28"/>
          <w:szCs w:val="28"/>
          <w:lang w:eastAsia="uk-UA" w:bidi="uk-UA"/>
        </w:rPr>
        <w:t>ого розвитку, промисловості, торгівлі, підприємницької діяльності</w:t>
      </w:r>
      <w:r w:rsidRPr="00982A34">
        <w:rPr>
          <w:rFonts w:ascii="Times New Roman" w:eastAsia="Courier New" w:hAnsi="Times New Roman" w:cs="Times New Roman"/>
          <w:color w:val="000000"/>
          <w:sz w:val="28"/>
          <w:szCs w:val="28"/>
          <w:lang w:eastAsia="uk-UA" w:bidi="uk-UA"/>
        </w:rPr>
        <w:t>, депутатської етики та регламенту.</w:t>
      </w:r>
    </w:p>
    <w:p w:rsidR="00AB4125" w:rsidRDefault="00AB4125" w:rsidP="00AB4125">
      <w:pPr>
        <w:widowControl w:val="0"/>
        <w:tabs>
          <w:tab w:val="left" w:pos="511"/>
        </w:tabs>
        <w:spacing w:after="340" w:line="240" w:lineRule="auto"/>
        <w:rPr>
          <w:rFonts w:ascii="Times New Roman" w:eastAsia="Times New Roman" w:hAnsi="Times New Roman" w:cs="Times New Roman"/>
          <w:color w:val="000000"/>
          <w:sz w:val="28"/>
          <w:szCs w:val="28"/>
          <w:lang w:eastAsia="uk-UA" w:bidi="uk-UA"/>
        </w:rPr>
      </w:pPr>
    </w:p>
    <w:p w:rsidR="00AB4125" w:rsidRDefault="00AB4125" w:rsidP="00AB4125">
      <w:pPr>
        <w:widowControl w:val="0"/>
        <w:tabs>
          <w:tab w:val="left" w:pos="511"/>
        </w:tabs>
        <w:spacing w:after="340" w:line="240" w:lineRule="auto"/>
        <w:ind w:left="567"/>
        <w:rPr>
          <w:rFonts w:ascii="Times New Roman" w:eastAsia="Times New Roman" w:hAnsi="Times New Roman" w:cs="Times New Roman"/>
          <w:color w:val="000000"/>
          <w:sz w:val="28"/>
          <w:szCs w:val="28"/>
          <w:lang w:eastAsia="uk-UA" w:bidi="uk-UA"/>
        </w:rPr>
      </w:pPr>
      <w:bookmarkStart w:id="6" w:name="_GoBack"/>
      <w:bookmarkEnd w:id="6"/>
      <w:r>
        <w:rPr>
          <w:rFonts w:ascii="Times New Roman" w:eastAsia="Times New Roman" w:hAnsi="Times New Roman" w:cs="Times New Roman"/>
          <w:color w:val="000000"/>
          <w:sz w:val="28"/>
          <w:szCs w:val="28"/>
          <w:lang w:eastAsia="uk-UA" w:bidi="uk-UA"/>
        </w:rPr>
        <w:t>Сільський голова                                                              М. Василина</w:t>
      </w:r>
    </w:p>
    <w:sectPr w:rsidR="00AB4125">
      <w:pgSz w:w="11906" w:h="16838"/>
      <w:pgMar w:top="850" w:right="850" w:bottom="850"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8B524C"/>
    <w:multiLevelType w:val="multilevel"/>
    <w:tmpl w:val="5D143D7E"/>
    <w:lvl w:ilvl="0">
      <w:start w:val="1"/>
      <w:numFmt w:val="decimal"/>
      <w:lvlText w:val="%1."/>
      <w:lvlJc w:val="left"/>
      <w:rPr>
        <w:rFonts w:ascii="Times New Roman" w:eastAsia="Times New Roman" w:hAnsi="Times New Roman" w:cs="Times New Roman"/>
        <w:b w:val="0"/>
        <w:bCs w:val="0"/>
        <w:i w:val="0"/>
        <w:iCs w:val="0"/>
        <w:smallCaps w:val="0"/>
        <w:strike w:val="0"/>
        <w:color w:val="000000" w:themeColor="text1"/>
        <w:spacing w:val="0"/>
        <w:w w:val="100"/>
        <w:position w:val="0"/>
        <w:sz w:val="28"/>
        <w:szCs w:val="28"/>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624E"/>
    <w:rsid w:val="00AB4125"/>
    <w:rsid w:val="00DD5B40"/>
    <w:rsid w:val="00E2624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EBF791"/>
  <w15:chartTrackingRefBased/>
  <w15:docId w15:val="{65B94C42-A615-4E44-A270-2A3064F970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B4125"/>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880</Words>
  <Characters>503</Characters>
  <Application>Microsoft Office Word</Application>
  <DocSecurity>0</DocSecurity>
  <Lines>4</Lines>
  <Paragraphs>2</Paragraphs>
  <ScaleCrop>false</ScaleCrop>
  <Company/>
  <LinksUpToDate>false</LinksUpToDate>
  <CharactersWithSpaces>1381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2</cp:revision>
  <dcterms:created xsi:type="dcterms:W3CDTF">2022-10-17T09:41:00Z</dcterms:created>
  <dcterms:modified xsi:type="dcterms:W3CDTF">2022-10-17T09:50:00Z</dcterms:modified>
</cp:coreProperties>
</file>