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A52" w:rsidRPr="00025F50" w:rsidRDefault="00356A52" w:rsidP="00356A52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bookmarkStart w:id="0" w:name="_GoBack"/>
      <w:bookmarkEnd w:id="0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УКРАЇНА</w:t>
      </w:r>
    </w:p>
    <w:p w:rsidR="00356A52" w:rsidRPr="00025F50" w:rsidRDefault="00356A52" w:rsidP="00356A52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ГРЯДІВСЬКА СІЛЬСЬКА РАДА</w:t>
      </w:r>
    </w:p>
    <w:p w:rsidR="00356A52" w:rsidRPr="00025F50" w:rsidRDefault="00356A52" w:rsidP="00356A52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ЖОВКІВСЬКОГО РАЙОНУ ЛЬВІВСЬКОЇ ОБЛАСТІ</w:t>
      </w:r>
    </w:p>
    <w:p w:rsidR="00356A52" w:rsidRDefault="00356A52" w:rsidP="00356A52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ХХХІ - </w:t>
      </w:r>
      <w:proofErr w:type="spellStart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ша</w:t>
      </w:r>
      <w:proofErr w:type="spellEnd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сесія V- </w:t>
      </w:r>
      <w:proofErr w:type="spellStart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тогo</w:t>
      </w:r>
      <w:proofErr w:type="spellEnd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скликання</w:t>
      </w:r>
    </w:p>
    <w:p w:rsidR="00356A52" w:rsidRPr="00025F50" w:rsidRDefault="00356A52" w:rsidP="00356A52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356A52" w:rsidRDefault="00356A52" w:rsidP="00356A52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Р I Ш Е Н </w:t>
      </w:r>
      <w:proofErr w:type="spellStart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Н</w:t>
      </w:r>
      <w:proofErr w:type="spellEnd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Я</w:t>
      </w:r>
    </w:p>
    <w:p w:rsidR="00356A52" w:rsidRPr="00025F50" w:rsidRDefault="00356A52" w:rsidP="00356A52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356A52" w:rsidRPr="00025F50" w:rsidRDefault="00356A52" w:rsidP="00356A52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Від «</w:t>
      </w: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26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»</w:t>
      </w: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січня 2015 року</w:t>
      </w: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       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   № 18</w:t>
      </w:r>
    </w:p>
    <w:p w:rsidR="00356A52" w:rsidRPr="00025F50" w:rsidRDefault="00356A52" w:rsidP="00356A52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356A52" w:rsidRDefault="00356A52" w:rsidP="00356A52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Про скерування вільного залишку коштів спеці</w:t>
      </w: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льного фонду сільського бюджету, утворених від збору за І реєстрацію транспортних засобів </w:t>
      </w: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на покриття кредиторської заборгованості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, </w:t>
      </w: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що виникла у 2014 році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.</w:t>
      </w:r>
    </w:p>
    <w:p w:rsidR="00356A52" w:rsidRPr="00025F50" w:rsidRDefault="00356A52" w:rsidP="00356A52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3D1A46" w:rsidRDefault="00356A52" w:rsidP="00356A52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Відповідно до вимог «Бюджетного кодексу України», Закону України «Про </w:t>
      </w:r>
    </w:p>
    <w:p w:rsidR="003D1A46" w:rsidRDefault="00356A52" w:rsidP="00356A52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державний бюджет України на 2015 рік» керуючись п.65 Закону України «Про</w:t>
      </w:r>
    </w:p>
    <w:p w:rsidR="00356A52" w:rsidRDefault="00356A52" w:rsidP="00356A52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місц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еве самоврядування в Україні» </w:t>
      </w: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заслухавши інформацію головного бухгалтера сільської ради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,</w:t>
      </w: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Борис Ю.Л., </w:t>
      </w:r>
      <w:proofErr w:type="spellStart"/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Грядівська</w:t>
      </w:r>
      <w:proofErr w:type="spellEnd"/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сільська рада</w:t>
      </w:r>
    </w:p>
    <w:p w:rsidR="00356A52" w:rsidRPr="007E3834" w:rsidRDefault="00356A52" w:rsidP="00356A52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356A52" w:rsidRPr="003D1A46" w:rsidRDefault="00356A52" w:rsidP="003D1A46">
      <w:pPr>
        <w:widowControl w:val="0"/>
        <w:tabs>
          <w:tab w:val="left" w:pos="3402"/>
        </w:tabs>
        <w:spacing w:after="0" w:line="266" w:lineRule="auto"/>
        <w:ind w:firstLine="354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 w:bidi="uk-UA"/>
        </w:rPr>
      </w:pPr>
      <w:r w:rsidRPr="003D1A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 w:bidi="uk-UA"/>
        </w:rPr>
        <w:t>В И Р І Ш И Л А:</w:t>
      </w:r>
    </w:p>
    <w:p w:rsidR="00356A52" w:rsidRPr="00025F50" w:rsidRDefault="00356A52" w:rsidP="00356A52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356A52" w:rsidRPr="00025F50" w:rsidRDefault="00356A52" w:rsidP="00356A52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1. Скерувати вільний залиш</w:t>
      </w: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у</w:t>
      </w: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коштів спеціального фонд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у сільського бюджету, утворених</w:t>
      </w: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від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збору за І реєстрацію транспортних засобів </w:t>
      </w: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у сумі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20 033,68</w:t>
      </w: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грн. на покриття кредиторсь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кої заборгованості 2014 року по  КТКВК 170703 (В</w:t>
      </w: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идатки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на проведення робіт, пов’язаних з будівництвом, реконструкцією, ремонтом та утриманням автомобільних доріг) КЕКВ </w:t>
      </w: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240</w:t>
      </w: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оплата послуг(крім комунальних)).</w:t>
      </w:r>
    </w:p>
    <w:p w:rsidR="00356A52" w:rsidRPr="00025F50" w:rsidRDefault="00356A52" w:rsidP="00356A52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2. Внести відповідні зміни до бюджету сільської ради на 2015 рік.</w:t>
      </w:r>
    </w:p>
    <w:p w:rsidR="00356A52" w:rsidRPr="00025F50" w:rsidRDefault="00356A52" w:rsidP="00356A52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3. Контроль за виконанням даного рішення покласти на постійну комісію з питань соціального захисту, фінансування і бюджету сільської ради.</w:t>
      </w:r>
    </w:p>
    <w:p w:rsidR="00356A52" w:rsidRPr="00025F50" w:rsidRDefault="00356A52" w:rsidP="00356A52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356A52" w:rsidRPr="00025F50" w:rsidRDefault="00356A52" w:rsidP="00356A52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356A52" w:rsidRPr="00025F50" w:rsidRDefault="00356A52" w:rsidP="00356A52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М. Василина</w:t>
      </w:r>
    </w:p>
    <w:p w:rsidR="0080218C" w:rsidRPr="00B934D8" w:rsidRDefault="0080218C" w:rsidP="0080218C">
      <w:pPr>
        <w:pStyle w:val="a3"/>
        <w:widowControl w:val="0"/>
        <w:tabs>
          <w:tab w:val="left" w:pos="1013"/>
        </w:tabs>
        <w:spacing w:after="0" w:line="266" w:lineRule="auto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</w:p>
    <w:p w:rsidR="00447B0F" w:rsidRDefault="00447B0F"/>
    <w:sectPr w:rsidR="00447B0F" w:rsidSect="00C93074">
      <w:pgSz w:w="11906" w:h="16838"/>
      <w:pgMar w:top="850" w:right="566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C2CD7"/>
    <w:multiLevelType w:val="hybridMultilevel"/>
    <w:tmpl w:val="29AC106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105AD0"/>
    <w:multiLevelType w:val="hybridMultilevel"/>
    <w:tmpl w:val="6158DDCA"/>
    <w:lvl w:ilvl="0" w:tplc="2E2C9C4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5E274B55"/>
    <w:multiLevelType w:val="hybridMultilevel"/>
    <w:tmpl w:val="5DE82AB2"/>
    <w:lvl w:ilvl="0" w:tplc="72908E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D59"/>
    <w:rsid w:val="001C5142"/>
    <w:rsid w:val="0025049B"/>
    <w:rsid w:val="00291F93"/>
    <w:rsid w:val="002B33F7"/>
    <w:rsid w:val="00336A65"/>
    <w:rsid w:val="00356A52"/>
    <w:rsid w:val="003D1A46"/>
    <w:rsid w:val="00447B0F"/>
    <w:rsid w:val="004B4160"/>
    <w:rsid w:val="005910F1"/>
    <w:rsid w:val="00605F18"/>
    <w:rsid w:val="00685312"/>
    <w:rsid w:val="0080218C"/>
    <w:rsid w:val="009F3917"/>
    <w:rsid w:val="00AF5119"/>
    <w:rsid w:val="00B83D59"/>
    <w:rsid w:val="00BF4C99"/>
    <w:rsid w:val="00C01380"/>
    <w:rsid w:val="00C55D94"/>
    <w:rsid w:val="00C93074"/>
    <w:rsid w:val="00E40A85"/>
    <w:rsid w:val="00FB7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18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21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18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21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857</Words>
  <Characters>489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4</cp:revision>
  <dcterms:created xsi:type="dcterms:W3CDTF">2022-10-26T13:41:00Z</dcterms:created>
  <dcterms:modified xsi:type="dcterms:W3CDTF">2022-10-26T13:44:00Z</dcterms:modified>
</cp:coreProperties>
</file>