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80506A" w:rsidRPr="00B8673F" w:rsidRDefault="002A56A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ХХХІ -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</w:t>
      </w:r>
      <w:r w:rsidR="0080506A"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V-</w:t>
      </w:r>
      <w:proofErr w:type="spellStart"/>
      <w:r w:rsidR="0080506A"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="0080506A"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СКЛИКАННЯ </w:t>
      </w:r>
    </w:p>
    <w:p w:rsidR="006A7DD6" w:rsidRDefault="006A7DD6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bookmarkStart w:id="0" w:name="_GoBack"/>
      <w:bookmarkEnd w:id="0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0506A" w:rsidRDefault="0045262E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</w:t>
      </w:r>
      <w:r w:rsidR="0080506A"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»</w:t>
      </w:r>
      <w:r w:rsidR="0080506A"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</w:t>
      </w:r>
      <w:r w:rsidR="0080506A"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                                     </w:t>
      </w:r>
      <w:r w:rsidR="008050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="002A56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</w:t>
      </w:r>
      <w:r w:rsidR="008050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№ 2</w:t>
      </w:r>
      <w:r w:rsidR="002A56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9</w:t>
      </w: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D6720" w:rsidRDefault="00ED6720" w:rsidP="00ED6720">
      <w:pPr>
        <w:widowControl w:val="0"/>
        <w:tabs>
          <w:tab w:val="left" w:pos="1013"/>
        </w:tabs>
        <w:spacing w:after="0" w:line="264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встановлення туристичного</w:t>
      </w:r>
    </w:p>
    <w:p w:rsidR="00ED6720" w:rsidRDefault="00ED6720" w:rsidP="00ED6720">
      <w:pPr>
        <w:widowControl w:val="0"/>
        <w:tabs>
          <w:tab w:val="left" w:pos="1013"/>
        </w:tabs>
        <w:spacing w:after="0" w:line="264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збору на території Грядівської сільської ради</w:t>
      </w:r>
    </w:p>
    <w:p w:rsidR="00ED6720" w:rsidRDefault="00ED6720" w:rsidP="00ED6720">
      <w:pPr>
        <w:widowControl w:val="0"/>
        <w:tabs>
          <w:tab w:val="left" w:pos="1013"/>
        </w:tabs>
        <w:spacing w:after="0" w:line="264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на 2015 рік.</w:t>
      </w:r>
    </w:p>
    <w:p w:rsidR="00ED6720" w:rsidRDefault="00ED6720" w:rsidP="00ED6720">
      <w:pPr>
        <w:widowControl w:val="0"/>
        <w:tabs>
          <w:tab w:val="left" w:pos="1013"/>
        </w:tabs>
        <w:spacing w:after="0" w:line="264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2A56AA" w:rsidRDefault="00ED6720" w:rsidP="00ED6720">
      <w:pPr>
        <w:widowControl w:val="0"/>
        <w:tabs>
          <w:tab w:val="left" w:pos="1013"/>
        </w:tabs>
        <w:spacing w:after="0" w:line="264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</w:t>
      </w:r>
    </w:p>
    <w:p w:rsidR="002A56AA" w:rsidRDefault="00ED6720" w:rsidP="002A56AA">
      <w:pPr>
        <w:widowControl w:val="0"/>
        <w:tabs>
          <w:tab w:val="left" w:pos="1013"/>
        </w:tabs>
        <w:spacing w:after="0" w:line="264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 метою забезпечення виконання дохідної частини бюджету сільської ради у 2015 році, керуючись Бюджетним кодексом України та ст. 26 Закону України «Про місцеве самоврядування в Україні» ст. 268 Податкового кодексу України </w:t>
      </w:r>
    </w:p>
    <w:p w:rsidR="00ED6720" w:rsidRDefault="00ED6720" w:rsidP="002A56AA">
      <w:pPr>
        <w:widowControl w:val="0"/>
        <w:tabs>
          <w:tab w:val="left" w:pos="1013"/>
        </w:tabs>
        <w:spacing w:after="0" w:line="264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ED6720" w:rsidRDefault="00ED6720" w:rsidP="00ED6720">
      <w:pPr>
        <w:widowControl w:val="0"/>
        <w:tabs>
          <w:tab w:val="left" w:pos="1013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 Ш И Л А:</w:t>
      </w:r>
    </w:p>
    <w:p w:rsidR="00ED6720" w:rsidRDefault="00ED6720" w:rsidP="006A7DD6">
      <w:pPr>
        <w:pStyle w:val="a3"/>
        <w:widowControl w:val="0"/>
        <w:numPr>
          <w:ilvl w:val="0"/>
          <w:numId w:val="6"/>
        </w:numPr>
        <w:tabs>
          <w:tab w:val="left" w:pos="426"/>
          <w:tab w:val="left" w:pos="1013"/>
        </w:tabs>
        <w:spacing w:after="0" w:line="264" w:lineRule="auto"/>
        <w:ind w:left="567" w:hanging="578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Встановити на території Грядівської сільської ради ставки податку:</w:t>
      </w:r>
    </w:p>
    <w:p w:rsidR="006A7DD6" w:rsidRDefault="00ED6720" w:rsidP="00ED6720">
      <w:pPr>
        <w:widowControl w:val="0"/>
        <w:tabs>
          <w:tab w:val="left" w:pos="1013"/>
        </w:tabs>
        <w:spacing w:after="0" w:line="264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</w:t>
      </w:r>
    </w:p>
    <w:p w:rsidR="00ED6720" w:rsidRDefault="00ED6720" w:rsidP="006A7DD6">
      <w:pPr>
        <w:widowControl w:val="0"/>
        <w:tabs>
          <w:tab w:val="left" w:pos="1013"/>
        </w:tabs>
        <w:spacing w:after="0" w:line="264" w:lineRule="auto"/>
        <w:ind w:left="284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Туристичний збір – це місцевий збір, кошти від якого зараховують до </w:t>
      </w:r>
      <w:r w:rsidR="006A7DD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місцевого бюджету:</w:t>
      </w:r>
    </w:p>
    <w:p w:rsidR="006A7DD6" w:rsidRDefault="00ED6720" w:rsidP="00ED6720">
      <w:pPr>
        <w:pStyle w:val="a3"/>
        <w:widowControl w:val="0"/>
        <w:numPr>
          <w:ilvl w:val="0"/>
          <w:numId w:val="7"/>
        </w:numPr>
        <w:tabs>
          <w:tab w:val="left" w:pos="1013"/>
        </w:tabs>
        <w:spacing w:after="0" w:line="264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 території населених пунктів ставка податку туристичного збору </w:t>
      </w:r>
    </w:p>
    <w:p w:rsidR="00ED6720" w:rsidRDefault="00ED6720" w:rsidP="006A7DD6">
      <w:pPr>
        <w:widowControl w:val="0"/>
        <w:tabs>
          <w:tab w:val="left" w:pos="1013"/>
        </w:tabs>
        <w:spacing w:after="0" w:line="264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A7DD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становить 1% (відсоток) до бази справляння збору, усього періоду проживання (ночівлі) в місцях, визначених податковим агентом за </w:t>
      </w:r>
      <w:r w:rsidR="006A7DD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вирахуванням податку на добавлену вартість.</w:t>
      </w:r>
    </w:p>
    <w:p w:rsidR="006A7DD6" w:rsidRPr="006A7DD6" w:rsidRDefault="006A7DD6" w:rsidP="006A7DD6">
      <w:pPr>
        <w:widowControl w:val="0"/>
        <w:tabs>
          <w:tab w:val="left" w:pos="1013"/>
        </w:tabs>
        <w:spacing w:after="0" w:line="264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45262E" w:rsidRPr="006A7DD6" w:rsidRDefault="0080506A" w:rsidP="006A7DD6">
      <w:pPr>
        <w:pStyle w:val="a3"/>
        <w:widowControl w:val="0"/>
        <w:numPr>
          <w:ilvl w:val="0"/>
          <w:numId w:val="6"/>
        </w:numPr>
        <w:tabs>
          <w:tab w:val="left" w:pos="1013"/>
        </w:tabs>
        <w:spacing w:after="0" w:line="266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A7DD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даного рішення покласти на постійну комісію з </w:t>
      </w:r>
    </w:p>
    <w:p w:rsidR="0080506A" w:rsidRPr="0045262E" w:rsidRDefault="0045262E" w:rsidP="006A7DD6">
      <w:pPr>
        <w:widowControl w:val="0"/>
        <w:tabs>
          <w:tab w:val="left" w:pos="1013"/>
        </w:tabs>
        <w:spacing w:after="0" w:line="266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</w:t>
      </w:r>
      <w:r w:rsidR="0080506A" w:rsidRPr="0045262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питань соціального захисту та бюджету.</w:t>
      </w: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506A" w:rsidRPr="00923643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A7DD6" w:rsidRDefault="006A7DD6" w:rsidP="006A7DD6">
      <w:pPr>
        <w:widowControl w:val="0"/>
        <w:tabs>
          <w:tab w:val="left" w:pos="1013"/>
          <w:tab w:val="left" w:pos="1418"/>
        </w:tabs>
        <w:spacing w:after="0" w:line="266" w:lineRule="auto"/>
        <w:ind w:firstLine="1418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506A" w:rsidRPr="00923643" w:rsidRDefault="0080506A" w:rsidP="006A7DD6">
      <w:pPr>
        <w:widowControl w:val="0"/>
        <w:tabs>
          <w:tab w:val="left" w:pos="1013"/>
          <w:tab w:val="left" w:pos="1418"/>
        </w:tabs>
        <w:spacing w:after="0" w:line="266" w:lineRule="auto"/>
        <w:ind w:firstLine="1418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</w:t>
      </w:r>
      <w:r w:rsidR="0045262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М.Василина</w:t>
      </w:r>
      <w:proofErr w:type="spellEnd"/>
    </w:p>
    <w:p w:rsidR="00BF6660" w:rsidRPr="0080506A" w:rsidRDefault="00BF6660" w:rsidP="0080506A"/>
    <w:sectPr w:rsidR="00BF6660" w:rsidRPr="0080506A" w:rsidSect="00DB1B2A">
      <w:headerReference w:type="default" r:id="rId7"/>
      <w:pgSz w:w="11906" w:h="16838"/>
      <w:pgMar w:top="850" w:right="566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BCF" w:rsidRDefault="00D70BCF" w:rsidP="006A7DD6">
      <w:pPr>
        <w:spacing w:after="0" w:line="240" w:lineRule="auto"/>
      </w:pPr>
      <w:r>
        <w:separator/>
      </w:r>
    </w:p>
  </w:endnote>
  <w:endnote w:type="continuationSeparator" w:id="0">
    <w:p w:rsidR="00D70BCF" w:rsidRDefault="00D70BCF" w:rsidP="006A7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BCF" w:rsidRDefault="00D70BCF" w:rsidP="006A7DD6">
      <w:pPr>
        <w:spacing w:after="0" w:line="240" w:lineRule="auto"/>
      </w:pPr>
      <w:r>
        <w:separator/>
      </w:r>
    </w:p>
  </w:footnote>
  <w:footnote w:type="continuationSeparator" w:id="0">
    <w:p w:rsidR="00D70BCF" w:rsidRDefault="00D70BCF" w:rsidP="006A7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DD6" w:rsidRDefault="006A7DD6" w:rsidP="006A7DD6">
    <w:pPr>
      <w:pStyle w:val="a4"/>
      <w:tabs>
        <w:tab w:val="left" w:pos="15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1959"/>
    <w:multiLevelType w:val="hybridMultilevel"/>
    <w:tmpl w:val="D100A02E"/>
    <w:lvl w:ilvl="0" w:tplc="5B962618">
      <w:start w:val="2281"/>
      <w:numFmt w:val="decimal"/>
      <w:lvlText w:val="%1"/>
      <w:lvlJc w:val="left"/>
      <w:pPr>
        <w:ind w:left="960" w:hanging="60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B3F2F"/>
    <w:multiLevelType w:val="hybridMultilevel"/>
    <w:tmpl w:val="500E7A30"/>
    <w:lvl w:ilvl="0" w:tplc="0A5A98E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C13E4E"/>
    <w:multiLevelType w:val="hybridMultilevel"/>
    <w:tmpl w:val="14160382"/>
    <w:lvl w:ilvl="0" w:tplc="0422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7C08E5"/>
    <w:multiLevelType w:val="hybridMultilevel"/>
    <w:tmpl w:val="F31E6482"/>
    <w:lvl w:ilvl="0" w:tplc="45D09BA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20" w:hanging="360"/>
      </w:pPr>
    </w:lvl>
    <w:lvl w:ilvl="2" w:tplc="0422001B" w:tentative="1">
      <w:start w:val="1"/>
      <w:numFmt w:val="lowerRoman"/>
      <w:lvlText w:val="%3."/>
      <w:lvlJc w:val="right"/>
      <w:pPr>
        <w:ind w:left="2140" w:hanging="180"/>
      </w:pPr>
    </w:lvl>
    <w:lvl w:ilvl="3" w:tplc="0422000F" w:tentative="1">
      <w:start w:val="1"/>
      <w:numFmt w:val="decimal"/>
      <w:lvlText w:val="%4."/>
      <w:lvlJc w:val="left"/>
      <w:pPr>
        <w:ind w:left="2860" w:hanging="360"/>
      </w:pPr>
    </w:lvl>
    <w:lvl w:ilvl="4" w:tplc="04220019" w:tentative="1">
      <w:start w:val="1"/>
      <w:numFmt w:val="lowerLetter"/>
      <w:lvlText w:val="%5."/>
      <w:lvlJc w:val="left"/>
      <w:pPr>
        <w:ind w:left="3580" w:hanging="360"/>
      </w:pPr>
    </w:lvl>
    <w:lvl w:ilvl="5" w:tplc="0422001B" w:tentative="1">
      <w:start w:val="1"/>
      <w:numFmt w:val="lowerRoman"/>
      <w:lvlText w:val="%6."/>
      <w:lvlJc w:val="right"/>
      <w:pPr>
        <w:ind w:left="4300" w:hanging="180"/>
      </w:pPr>
    </w:lvl>
    <w:lvl w:ilvl="6" w:tplc="0422000F" w:tentative="1">
      <w:start w:val="1"/>
      <w:numFmt w:val="decimal"/>
      <w:lvlText w:val="%7."/>
      <w:lvlJc w:val="left"/>
      <w:pPr>
        <w:ind w:left="5020" w:hanging="360"/>
      </w:pPr>
    </w:lvl>
    <w:lvl w:ilvl="7" w:tplc="04220019" w:tentative="1">
      <w:start w:val="1"/>
      <w:numFmt w:val="lowerLetter"/>
      <w:lvlText w:val="%8."/>
      <w:lvlJc w:val="left"/>
      <w:pPr>
        <w:ind w:left="5740" w:hanging="360"/>
      </w:pPr>
    </w:lvl>
    <w:lvl w:ilvl="8" w:tplc="0422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5EC612E0"/>
    <w:multiLevelType w:val="hybridMultilevel"/>
    <w:tmpl w:val="A17A620E"/>
    <w:lvl w:ilvl="0" w:tplc="F4C259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27935"/>
    <w:multiLevelType w:val="hybridMultilevel"/>
    <w:tmpl w:val="DC82E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54"/>
    <w:rsid w:val="00055097"/>
    <w:rsid w:val="002A56AA"/>
    <w:rsid w:val="0045262E"/>
    <w:rsid w:val="006A7DD6"/>
    <w:rsid w:val="0080506A"/>
    <w:rsid w:val="009B1E87"/>
    <w:rsid w:val="00B76669"/>
    <w:rsid w:val="00BF6660"/>
    <w:rsid w:val="00D70BCF"/>
    <w:rsid w:val="00D854CE"/>
    <w:rsid w:val="00DB1B2A"/>
    <w:rsid w:val="00DE3FAF"/>
    <w:rsid w:val="00ED6720"/>
    <w:rsid w:val="00F4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FDC17"/>
  <w15:chartTrackingRefBased/>
  <w15:docId w15:val="{4D9F9ED6-B8B8-4320-BD1C-FFC4A6FE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0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FA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A7D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A7DD6"/>
  </w:style>
  <w:style w:type="paragraph" w:styleId="a6">
    <w:name w:val="footer"/>
    <w:basedOn w:val="a"/>
    <w:link w:val="a7"/>
    <w:uiPriority w:val="99"/>
    <w:unhideWhenUsed/>
    <w:rsid w:val="006A7D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6A7D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0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2022-10-28T23:03:00Z</dcterms:created>
  <dcterms:modified xsi:type="dcterms:W3CDTF">2022-10-28T23:09:00Z</dcterms:modified>
</cp:coreProperties>
</file>