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F2145" w:rsidRDefault="000F2145" w:rsidP="000F2145">
      <w:pPr>
        <w:jc w:val="center"/>
        <w:rPr>
          <w:b/>
          <w:bCs/>
          <w:sz w:val="28"/>
          <w:lang w:val="uk-UA"/>
        </w:rPr>
      </w:pPr>
      <w:r>
        <w:rPr>
          <w:b/>
          <w:bCs/>
          <w:sz w:val="28"/>
          <w:lang w:val="uk-UA"/>
        </w:rPr>
        <w:t xml:space="preserve">УКРАЇНА                             </w:t>
      </w:r>
    </w:p>
    <w:p w:rsidR="000F2145" w:rsidRDefault="000F2145" w:rsidP="000F2145">
      <w:pPr>
        <w:jc w:val="center"/>
        <w:rPr>
          <w:b/>
          <w:bCs/>
          <w:sz w:val="28"/>
          <w:lang w:val="uk-UA"/>
        </w:rPr>
      </w:pPr>
      <w:r>
        <w:rPr>
          <w:b/>
          <w:bCs/>
          <w:sz w:val="28"/>
          <w:lang w:val="uk-UA"/>
        </w:rPr>
        <w:t>ГРЯДІВСЬКА СІЛЬСЬКА РАДА</w:t>
      </w:r>
    </w:p>
    <w:p w:rsidR="000F2145" w:rsidRDefault="000F2145" w:rsidP="000F2145">
      <w:pPr>
        <w:jc w:val="center"/>
        <w:rPr>
          <w:b/>
          <w:bCs/>
          <w:sz w:val="28"/>
          <w:lang w:val="uk-UA"/>
        </w:rPr>
      </w:pPr>
      <w:r>
        <w:rPr>
          <w:b/>
          <w:bCs/>
          <w:sz w:val="28"/>
          <w:lang w:val="uk-UA"/>
        </w:rPr>
        <w:t>ЖОВКІВСЬКОГО РАЙОНУ ЛЬВІВСЬКОЇ ОБЛАСТІ</w:t>
      </w:r>
    </w:p>
    <w:p w:rsidR="000F2145" w:rsidRDefault="000F2145" w:rsidP="000F2145">
      <w:pPr>
        <w:jc w:val="center"/>
        <w:rPr>
          <w:b/>
          <w:bCs/>
          <w:sz w:val="28"/>
          <w:lang w:val="uk-UA"/>
        </w:rPr>
      </w:pPr>
      <w:r>
        <w:rPr>
          <w:b/>
          <w:bCs/>
          <w:sz w:val="28"/>
          <w:lang w:val="uk-UA"/>
        </w:rPr>
        <w:t>ХХХ</w:t>
      </w:r>
      <w:r>
        <w:rPr>
          <w:b/>
          <w:bCs/>
          <w:sz w:val="28"/>
          <w:lang w:val="en-US"/>
        </w:rPr>
        <w:t>V</w:t>
      </w:r>
      <w:r w:rsidR="0039255E">
        <w:rPr>
          <w:b/>
          <w:bCs/>
          <w:sz w:val="28"/>
          <w:lang w:val="uk-UA"/>
        </w:rPr>
        <w:t>-</w:t>
      </w:r>
      <w:r>
        <w:rPr>
          <w:b/>
          <w:bCs/>
          <w:sz w:val="28"/>
          <w:lang w:val="uk-UA"/>
        </w:rPr>
        <w:t xml:space="preserve">а сесія </w:t>
      </w:r>
      <w:r>
        <w:rPr>
          <w:b/>
          <w:bCs/>
          <w:sz w:val="28"/>
          <w:lang w:val="en-US"/>
        </w:rPr>
        <w:t>V</w:t>
      </w:r>
      <w:r>
        <w:rPr>
          <w:b/>
          <w:bCs/>
          <w:sz w:val="28"/>
          <w:lang w:val="uk-UA"/>
        </w:rPr>
        <w:t>-</w:t>
      </w:r>
      <w:r w:rsidR="0039255E">
        <w:rPr>
          <w:b/>
          <w:bCs/>
          <w:sz w:val="28"/>
          <w:lang w:val="uk-UA"/>
        </w:rPr>
        <w:t>то</w:t>
      </w:r>
      <w:r>
        <w:rPr>
          <w:b/>
          <w:bCs/>
          <w:sz w:val="28"/>
          <w:lang w:val="uk-UA"/>
        </w:rPr>
        <w:t>го скликання</w:t>
      </w:r>
    </w:p>
    <w:p w:rsidR="000F2145" w:rsidRDefault="000F2145" w:rsidP="000F2145">
      <w:pPr>
        <w:jc w:val="center"/>
        <w:rPr>
          <w:b/>
          <w:bCs/>
          <w:sz w:val="28"/>
          <w:lang w:val="uk-UA"/>
        </w:rPr>
      </w:pPr>
    </w:p>
    <w:p w:rsidR="000F2145" w:rsidRDefault="000F2145" w:rsidP="000F2145">
      <w:pPr>
        <w:jc w:val="center"/>
        <w:rPr>
          <w:b/>
          <w:bCs/>
          <w:lang w:val="uk-UA"/>
        </w:rPr>
      </w:pPr>
      <w:r>
        <w:rPr>
          <w:b/>
          <w:bCs/>
          <w:sz w:val="28"/>
          <w:lang w:val="uk-UA"/>
        </w:rPr>
        <w:t xml:space="preserve">Р І Ш Е Н </w:t>
      </w:r>
      <w:proofErr w:type="spellStart"/>
      <w:r>
        <w:rPr>
          <w:b/>
          <w:bCs/>
          <w:sz w:val="28"/>
          <w:lang w:val="uk-UA"/>
        </w:rPr>
        <w:t>Н</w:t>
      </w:r>
      <w:proofErr w:type="spellEnd"/>
      <w:r>
        <w:rPr>
          <w:b/>
          <w:bCs/>
          <w:sz w:val="28"/>
          <w:lang w:val="uk-UA"/>
        </w:rPr>
        <w:t xml:space="preserve"> Я</w:t>
      </w:r>
    </w:p>
    <w:p w:rsidR="000F2145" w:rsidRDefault="000F2145" w:rsidP="000F2145">
      <w:pPr>
        <w:jc w:val="center"/>
        <w:rPr>
          <w:b/>
          <w:bCs/>
          <w:lang w:val="uk-UA"/>
        </w:rPr>
      </w:pPr>
    </w:p>
    <w:p w:rsidR="000F2145" w:rsidRPr="00811272" w:rsidRDefault="0039255E" w:rsidP="00083AA9">
      <w:pPr>
        <w:rPr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>Від «</w:t>
      </w:r>
      <w:r w:rsidR="000F2145">
        <w:rPr>
          <w:b/>
          <w:bCs/>
          <w:sz w:val="28"/>
          <w:szCs w:val="28"/>
          <w:lang w:val="uk-UA"/>
        </w:rPr>
        <w:t>16</w:t>
      </w:r>
      <w:r>
        <w:rPr>
          <w:b/>
          <w:bCs/>
          <w:sz w:val="28"/>
          <w:szCs w:val="28"/>
          <w:lang w:val="uk-UA"/>
        </w:rPr>
        <w:t>»</w:t>
      </w:r>
      <w:r w:rsidR="000F2145">
        <w:rPr>
          <w:b/>
          <w:bCs/>
          <w:sz w:val="28"/>
          <w:szCs w:val="28"/>
          <w:lang w:val="uk-UA"/>
        </w:rPr>
        <w:t xml:space="preserve"> жовтня </w:t>
      </w:r>
      <w:r w:rsidR="000F2145" w:rsidRPr="00764E50">
        <w:rPr>
          <w:b/>
          <w:bCs/>
          <w:sz w:val="28"/>
          <w:szCs w:val="28"/>
          <w:lang w:val="uk-UA"/>
        </w:rPr>
        <w:t>201</w:t>
      </w:r>
      <w:r w:rsidR="000F2145">
        <w:rPr>
          <w:b/>
          <w:bCs/>
          <w:sz w:val="28"/>
          <w:szCs w:val="28"/>
          <w:lang w:val="uk-UA"/>
        </w:rPr>
        <w:t>5</w:t>
      </w:r>
      <w:r w:rsidR="000F2145" w:rsidRPr="00764E50">
        <w:rPr>
          <w:b/>
          <w:bCs/>
          <w:sz w:val="28"/>
          <w:szCs w:val="28"/>
          <w:lang w:val="uk-UA"/>
        </w:rPr>
        <w:t xml:space="preserve"> року</w:t>
      </w:r>
      <w:r>
        <w:rPr>
          <w:b/>
          <w:bCs/>
          <w:sz w:val="28"/>
          <w:szCs w:val="28"/>
          <w:lang w:val="uk-UA"/>
        </w:rPr>
        <w:t xml:space="preserve">.        </w:t>
      </w:r>
      <w:r w:rsidR="000F2145" w:rsidRPr="00764E50">
        <w:rPr>
          <w:b/>
          <w:bCs/>
          <w:sz w:val="28"/>
          <w:szCs w:val="28"/>
          <w:lang w:val="uk-UA"/>
        </w:rPr>
        <w:t xml:space="preserve">           </w:t>
      </w:r>
      <w:r w:rsidR="000F2145">
        <w:rPr>
          <w:b/>
          <w:bCs/>
          <w:sz w:val="28"/>
          <w:szCs w:val="28"/>
          <w:lang w:val="uk-UA"/>
        </w:rPr>
        <w:t xml:space="preserve">                               </w:t>
      </w:r>
      <w:r w:rsidR="001E3D7B">
        <w:rPr>
          <w:b/>
          <w:bCs/>
          <w:sz w:val="28"/>
          <w:szCs w:val="28"/>
          <w:lang w:val="uk-UA"/>
        </w:rPr>
        <w:t xml:space="preserve">  </w:t>
      </w:r>
      <w:r w:rsidR="000F2145">
        <w:rPr>
          <w:b/>
          <w:bCs/>
          <w:sz w:val="28"/>
          <w:szCs w:val="28"/>
          <w:lang w:val="uk-UA"/>
        </w:rPr>
        <w:t xml:space="preserve"> </w:t>
      </w:r>
      <w:r w:rsidR="000F2145" w:rsidRPr="00764E50">
        <w:rPr>
          <w:b/>
          <w:bCs/>
          <w:sz w:val="28"/>
          <w:szCs w:val="28"/>
          <w:lang w:val="uk-UA"/>
        </w:rPr>
        <w:t>№</w:t>
      </w:r>
      <w:r w:rsidR="000F2145">
        <w:rPr>
          <w:b/>
          <w:bCs/>
          <w:sz w:val="28"/>
          <w:szCs w:val="28"/>
          <w:lang w:val="uk-UA"/>
        </w:rPr>
        <w:t xml:space="preserve"> </w:t>
      </w:r>
      <w:r w:rsidR="001632B5">
        <w:rPr>
          <w:b/>
          <w:bCs/>
          <w:sz w:val="28"/>
          <w:szCs w:val="28"/>
          <w:lang w:val="uk-UA"/>
        </w:rPr>
        <w:t>7</w:t>
      </w:r>
    </w:p>
    <w:p w:rsidR="000F2145" w:rsidRPr="00F569D2" w:rsidRDefault="000F2145" w:rsidP="00083AA9">
      <w:pPr>
        <w:rPr>
          <w:b/>
          <w:sz w:val="28"/>
          <w:szCs w:val="28"/>
          <w:lang w:val="uk-UA"/>
        </w:rPr>
      </w:pPr>
    </w:p>
    <w:p w:rsidR="00083AA9" w:rsidRDefault="00083AA9" w:rsidP="00083AA9">
      <w:pPr>
        <w:pStyle w:val="30"/>
        <w:keepNext/>
        <w:keepLines/>
        <w:spacing w:after="0" w:line="240" w:lineRule="auto"/>
        <w:rPr>
          <w:color w:val="auto"/>
          <w:sz w:val="28"/>
          <w:szCs w:val="28"/>
        </w:rPr>
      </w:pPr>
    </w:p>
    <w:p w:rsidR="002C42C5" w:rsidRPr="002C42C5" w:rsidRDefault="001632B5" w:rsidP="002C42C5">
      <w:pPr>
        <w:pStyle w:val="30"/>
        <w:keepNext/>
        <w:keepLines/>
        <w:spacing w:after="0" w:line="276" w:lineRule="auto"/>
        <w:jc w:val="both"/>
        <w:rPr>
          <w:color w:val="auto"/>
          <w:sz w:val="28"/>
          <w:szCs w:val="28"/>
          <w:lang w:eastAsia="uk-UA"/>
        </w:rPr>
      </w:pPr>
      <w:bookmarkStart w:id="0" w:name="bookmark116"/>
      <w:bookmarkStart w:id="1" w:name="bookmark115"/>
      <w:bookmarkStart w:id="2" w:name="bookmark114"/>
      <w:r>
        <w:rPr>
          <w:color w:val="auto"/>
          <w:sz w:val="28"/>
          <w:szCs w:val="28"/>
        </w:rPr>
        <w:t xml:space="preserve">Про </w:t>
      </w:r>
      <w:r w:rsidR="002C42C5" w:rsidRPr="002C42C5">
        <w:rPr>
          <w:color w:val="auto"/>
          <w:sz w:val="28"/>
          <w:szCs w:val="28"/>
        </w:rPr>
        <w:t xml:space="preserve">скерування вільного залишку коштів загального фонду коштів сільського </w:t>
      </w:r>
      <w:r>
        <w:rPr>
          <w:color w:val="auto"/>
          <w:sz w:val="28"/>
          <w:szCs w:val="28"/>
        </w:rPr>
        <w:t>бюджету</w:t>
      </w:r>
      <w:r w:rsidR="002C42C5" w:rsidRPr="002C42C5">
        <w:rPr>
          <w:color w:val="auto"/>
          <w:sz w:val="28"/>
          <w:szCs w:val="28"/>
        </w:rPr>
        <w:t xml:space="preserve"> на бюджет розвитку у 2015 році.</w:t>
      </w:r>
      <w:bookmarkEnd w:id="0"/>
      <w:bookmarkEnd w:id="1"/>
      <w:bookmarkEnd w:id="2"/>
    </w:p>
    <w:p w:rsidR="002C42C5" w:rsidRPr="002C42C5" w:rsidRDefault="001632B5" w:rsidP="001632B5">
      <w:pPr>
        <w:pStyle w:val="1"/>
        <w:spacing w:after="300" w:line="256" w:lineRule="auto"/>
        <w:ind w:firstLine="284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За</w:t>
      </w:r>
      <w:r w:rsidR="002C42C5" w:rsidRPr="002C42C5">
        <w:rPr>
          <w:color w:val="auto"/>
          <w:sz w:val="28"/>
          <w:szCs w:val="28"/>
        </w:rPr>
        <w:t xml:space="preserve">слухавши інформацію головного бухгалтера сільської ради Борис Ю.Л. та </w:t>
      </w:r>
      <w:r>
        <w:rPr>
          <w:color w:val="auto"/>
          <w:sz w:val="28"/>
          <w:szCs w:val="28"/>
        </w:rPr>
        <w:t>відпо</w:t>
      </w:r>
      <w:r w:rsidR="002C42C5" w:rsidRPr="002C42C5">
        <w:rPr>
          <w:color w:val="auto"/>
          <w:sz w:val="28"/>
          <w:szCs w:val="28"/>
        </w:rPr>
        <w:t xml:space="preserve">відно до вимог «Бюджетного кодексу України», </w:t>
      </w:r>
      <w:r>
        <w:rPr>
          <w:color w:val="auto"/>
          <w:sz w:val="28"/>
          <w:szCs w:val="28"/>
        </w:rPr>
        <w:t>Закону України «Про державний</w:t>
      </w:r>
      <w:r w:rsidR="002C42C5" w:rsidRPr="002C42C5">
        <w:rPr>
          <w:color w:val="auto"/>
          <w:sz w:val="28"/>
          <w:szCs w:val="28"/>
        </w:rPr>
        <w:t xml:space="preserve"> бюджет України на 2015 рік», керуючись ст. 26 Закону України «Про </w:t>
      </w:r>
      <w:r>
        <w:rPr>
          <w:color w:val="auto"/>
          <w:sz w:val="28"/>
          <w:szCs w:val="28"/>
        </w:rPr>
        <w:t>місц</w:t>
      </w:r>
      <w:r w:rsidR="002C42C5" w:rsidRPr="002C42C5">
        <w:rPr>
          <w:color w:val="auto"/>
          <w:sz w:val="28"/>
          <w:szCs w:val="28"/>
        </w:rPr>
        <w:t>еве самоврядування в Україні», Грядівська сільська рада</w:t>
      </w:r>
    </w:p>
    <w:p w:rsidR="002C42C5" w:rsidRPr="001632B5" w:rsidRDefault="002C42C5" w:rsidP="002C42C5">
      <w:pPr>
        <w:pStyle w:val="1"/>
        <w:spacing w:after="300" w:line="240" w:lineRule="auto"/>
        <w:ind w:left="2900"/>
        <w:rPr>
          <w:color w:val="auto"/>
          <w:sz w:val="24"/>
          <w:szCs w:val="24"/>
        </w:rPr>
      </w:pPr>
      <w:r w:rsidRPr="001632B5">
        <w:rPr>
          <w:b/>
          <w:bCs/>
          <w:color w:val="auto"/>
          <w:sz w:val="24"/>
          <w:szCs w:val="24"/>
        </w:rPr>
        <w:t>В И Р І Ш И Л А:</w:t>
      </w:r>
    </w:p>
    <w:p w:rsidR="001632B5" w:rsidRDefault="002C42C5" w:rsidP="002C42C5">
      <w:pPr>
        <w:pStyle w:val="1"/>
        <w:numPr>
          <w:ilvl w:val="0"/>
          <w:numId w:val="6"/>
        </w:numPr>
        <w:spacing w:line="261" w:lineRule="auto"/>
        <w:ind w:left="426" w:hanging="426"/>
        <w:jc w:val="both"/>
        <w:rPr>
          <w:color w:val="auto"/>
          <w:sz w:val="28"/>
          <w:szCs w:val="28"/>
        </w:rPr>
      </w:pPr>
      <w:r w:rsidRPr="002C42C5">
        <w:rPr>
          <w:color w:val="auto"/>
          <w:sz w:val="28"/>
          <w:szCs w:val="28"/>
        </w:rPr>
        <w:t>Скерувати вільний залишок</w:t>
      </w:r>
      <w:bookmarkStart w:id="3" w:name="_GoBack"/>
      <w:bookmarkEnd w:id="3"/>
      <w:r w:rsidRPr="002C42C5">
        <w:rPr>
          <w:color w:val="auto"/>
          <w:sz w:val="28"/>
          <w:szCs w:val="28"/>
        </w:rPr>
        <w:t xml:space="preserve"> коштів загального фонду сільського бюджету на спеціальний фонд (бюджет розвитку) згідно КТКВК 150202 (Розробка схем та проектних рішень масового застосування) КЕКВ 2281 (дослідження і розробки, окремі заходи розвитку та реалізації державних (регіональних) програм) у сумі 1700,00 грн., а саме на оплату розроблення детального плану території для влаштування дошкільного</w:t>
      </w:r>
      <w:r w:rsidR="001632B5">
        <w:rPr>
          <w:color w:val="auto"/>
          <w:sz w:val="28"/>
          <w:szCs w:val="28"/>
        </w:rPr>
        <w:t xml:space="preserve"> навчального закладу по вул. </w:t>
      </w:r>
      <w:proofErr w:type="spellStart"/>
      <w:r w:rsidR="001632B5">
        <w:rPr>
          <w:color w:val="auto"/>
          <w:sz w:val="28"/>
          <w:szCs w:val="28"/>
        </w:rPr>
        <w:t>Т.</w:t>
      </w:r>
      <w:r w:rsidRPr="002C42C5">
        <w:rPr>
          <w:color w:val="auto"/>
          <w:sz w:val="28"/>
          <w:szCs w:val="28"/>
        </w:rPr>
        <w:t>Шевченка</w:t>
      </w:r>
      <w:proofErr w:type="spellEnd"/>
      <w:r w:rsidRPr="002C42C5">
        <w:rPr>
          <w:color w:val="auto"/>
          <w:sz w:val="28"/>
          <w:szCs w:val="28"/>
        </w:rPr>
        <w:t xml:space="preserve"> в с. Гряда та кварталу індивідуальної житлової забудови по вул. Л. Українки.</w:t>
      </w:r>
    </w:p>
    <w:p w:rsidR="001632B5" w:rsidRDefault="002C42C5" w:rsidP="002C42C5">
      <w:pPr>
        <w:pStyle w:val="1"/>
        <w:numPr>
          <w:ilvl w:val="0"/>
          <w:numId w:val="6"/>
        </w:numPr>
        <w:spacing w:line="261" w:lineRule="auto"/>
        <w:ind w:left="426" w:hanging="426"/>
        <w:jc w:val="both"/>
        <w:rPr>
          <w:color w:val="auto"/>
          <w:sz w:val="28"/>
          <w:szCs w:val="28"/>
        </w:rPr>
      </w:pPr>
      <w:r w:rsidRPr="001632B5">
        <w:rPr>
          <w:color w:val="auto"/>
          <w:sz w:val="28"/>
          <w:szCs w:val="28"/>
        </w:rPr>
        <w:t>Затвердити дефіцит загального фонду сільського бюджету у сумі 1</w:t>
      </w:r>
      <w:r w:rsidR="001632B5">
        <w:rPr>
          <w:color w:val="auto"/>
          <w:sz w:val="28"/>
          <w:szCs w:val="28"/>
        </w:rPr>
        <w:t>700,00 грн.</w:t>
      </w:r>
    </w:p>
    <w:p w:rsidR="001632B5" w:rsidRDefault="002C42C5" w:rsidP="002C42C5">
      <w:pPr>
        <w:pStyle w:val="1"/>
        <w:numPr>
          <w:ilvl w:val="0"/>
          <w:numId w:val="6"/>
        </w:numPr>
        <w:spacing w:line="261" w:lineRule="auto"/>
        <w:ind w:left="426" w:hanging="426"/>
        <w:jc w:val="both"/>
        <w:rPr>
          <w:color w:val="auto"/>
          <w:sz w:val="28"/>
          <w:szCs w:val="28"/>
        </w:rPr>
      </w:pPr>
      <w:r w:rsidRPr="001632B5">
        <w:rPr>
          <w:color w:val="auto"/>
          <w:sz w:val="28"/>
          <w:szCs w:val="28"/>
        </w:rPr>
        <w:t xml:space="preserve">Затвердити профіцит спеціального фонду сільського бюджету у сумі 1700,00 грн. </w:t>
      </w:r>
    </w:p>
    <w:p w:rsidR="001632B5" w:rsidRDefault="002C42C5" w:rsidP="001632B5">
      <w:pPr>
        <w:pStyle w:val="1"/>
        <w:numPr>
          <w:ilvl w:val="0"/>
          <w:numId w:val="6"/>
        </w:numPr>
        <w:spacing w:line="261" w:lineRule="auto"/>
        <w:ind w:left="426" w:hanging="426"/>
        <w:jc w:val="both"/>
        <w:rPr>
          <w:color w:val="auto"/>
          <w:sz w:val="28"/>
          <w:szCs w:val="28"/>
        </w:rPr>
      </w:pPr>
      <w:proofErr w:type="spellStart"/>
      <w:r w:rsidRPr="001632B5">
        <w:rPr>
          <w:color w:val="auto"/>
          <w:sz w:val="28"/>
          <w:szCs w:val="28"/>
        </w:rPr>
        <w:t>Внести</w:t>
      </w:r>
      <w:proofErr w:type="spellEnd"/>
      <w:r w:rsidRPr="001632B5">
        <w:rPr>
          <w:color w:val="auto"/>
          <w:sz w:val="28"/>
          <w:szCs w:val="28"/>
        </w:rPr>
        <w:t xml:space="preserve"> відповідні зміни до сільського бюджету.</w:t>
      </w:r>
    </w:p>
    <w:p w:rsidR="000F2145" w:rsidRPr="00004B9D" w:rsidRDefault="002C42C5" w:rsidP="00004B9D">
      <w:pPr>
        <w:pStyle w:val="1"/>
        <w:numPr>
          <w:ilvl w:val="0"/>
          <w:numId w:val="6"/>
        </w:numPr>
        <w:spacing w:line="261" w:lineRule="auto"/>
        <w:ind w:left="426" w:hanging="426"/>
        <w:jc w:val="both"/>
        <w:rPr>
          <w:sz w:val="28"/>
          <w:szCs w:val="28"/>
        </w:rPr>
      </w:pPr>
      <w:r w:rsidRPr="001632B5">
        <w:rPr>
          <w:color w:val="auto"/>
          <w:sz w:val="28"/>
          <w:szCs w:val="28"/>
        </w:rPr>
        <w:t>Контроль за виконанням даного рішення покласти на постійну комісію з питань соціального захисту, фінансування і бюджету сільської ради</w:t>
      </w:r>
      <w:r w:rsidR="00004B9D">
        <w:rPr>
          <w:color w:val="auto"/>
          <w:sz w:val="28"/>
          <w:szCs w:val="28"/>
        </w:rPr>
        <w:t>.</w:t>
      </w:r>
      <w:r w:rsidR="00083AA9" w:rsidRPr="00004B9D">
        <w:rPr>
          <w:color w:val="auto"/>
          <w:sz w:val="28"/>
          <w:szCs w:val="28"/>
        </w:rPr>
        <w:t xml:space="preserve">   </w:t>
      </w:r>
    </w:p>
    <w:p w:rsidR="000F2145" w:rsidRDefault="000F2145" w:rsidP="003B0769">
      <w:pPr>
        <w:spacing w:line="276" w:lineRule="auto"/>
        <w:jc w:val="both"/>
        <w:rPr>
          <w:sz w:val="28"/>
          <w:szCs w:val="28"/>
          <w:lang w:val="uk-UA"/>
        </w:rPr>
      </w:pPr>
    </w:p>
    <w:p w:rsidR="000F2145" w:rsidRPr="00EC6B03" w:rsidRDefault="00102472" w:rsidP="00102472">
      <w:pPr>
        <w:tabs>
          <w:tab w:val="left" w:pos="1185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ab/>
      </w:r>
    </w:p>
    <w:p w:rsidR="00004B9D" w:rsidRDefault="00004B9D" w:rsidP="001E3D7B">
      <w:pPr>
        <w:ind w:firstLine="709"/>
        <w:rPr>
          <w:sz w:val="28"/>
          <w:szCs w:val="28"/>
          <w:lang w:val="uk-UA"/>
        </w:rPr>
      </w:pPr>
    </w:p>
    <w:p w:rsidR="00004B9D" w:rsidRDefault="00004B9D" w:rsidP="001E3D7B">
      <w:pPr>
        <w:ind w:firstLine="709"/>
        <w:rPr>
          <w:sz w:val="28"/>
          <w:szCs w:val="28"/>
          <w:lang w:val="uk-UA"/>
        </w:rPr>
      </w:pPr>
    </w:p>
    <w:p w:rsidR="000F2145" w:rsidRPr="00523E71" w:rsidRDefault="000F2145" w:rsidP="001E3D7B">
      <w:pPr>
        <w:ind w:firstLine="709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Сільський голова                                               </w:t>
      </w:r>
      <w:r w:rsidR="001E3D7B">
        <w:rPr>
          <w:sz w:val="28"/>
          <w:szCs w:val="28"/>
          <w:lang w:val="uk-UA"/>
        </w:rPr>
        <w:t xml:space="preserve">                    М. Василина</w:t>
      </w:r>
    </w:p>
    <w:p w:rsidR="00D30E4A" w:rsidRDefault="00D30E4A"/>
    <w:sectPr w:rsidR="00D30E4A" w:rsidSect="00083AA9">
      <w:pgSz w:w="11906" w:h="16838"/>
      <w:pgMar w:top="851" w:right="851" w:bottom="851" w:left="992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886BED"/>
    <w:multiLevelType w:val="hybridMultilevel"/>
    <w:tmpl w:val="90EAD3C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944A23"/>
    <w:multiLevelType w:val="multilevel"/>
    <w:tmpl w:val="2ED2B2D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2C2729"/>
        <w:spacing w:val="0"/>
        <w:w w:val="100"/>
        <w:position w:val="0"/>
        <w:sz w:val="28"/>
        <w:szCs w:val="28"/>
        <w:u w:val="none"/>
        <w:shd w:val="clear" w:color="auto" w:fill="FFFFFF"/>
      </w:rPr>
    </w:lvl>
    <w:lvl w:ilvl="1">
      <w:start w:val="1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auto"/>
        <w:spacing w:val="0"/>
        <w:w w:val="100"/>
        <w:position w:val="0"/>
        <w:sz w:val="28"/>
        <w:szCs w:val="28"/>
        <w:u w:val="none"/>
        <w:shd w:val="clear" w:color="auto" w:fill="FFFFFF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251F4614"/>
    <w:multiLevelType w:val="hybridMultilevel"/>
    <w:tmpl w:val="5FB4175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6640149"/>
    <w:multiLevelType w:val="hybridMultilevel"/>
    <w:tmpl w:val="10B0734A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0D21EBC"/>
    <w:multiLevelType w:val="hybridMultilevel"/>
    <w:tmpl w:val="47E6B06C"/>
    <w:lvl w:ilvl="0" w:tplc="0422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69C0800"/>
    <w:multiLevelType w:val="multilevel"/>
    <w:tmpl w:val="2250ACE2"/>
    <w:lvl w:ilvl="0">
      <w:start w:val="1"/>
      <w:numFmt w:val="bullet"/>
      <w:lvlText w:val="■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4D4B4C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5"/>
  </w:num>
  <w:num w:numId="3">
    <w:abstractNumId w:val="0"/>
  </w:num>
  <w:num w:numId="4">
    <w:abstractNumId w:val="3"/>
  </w:num>
  <w:num w:numId="5">
    <w:abstractNumId w:val="4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0E22"/>
    <w:rsid w:val="00004B9D"/>
    <w:rsid w:val="00083AA9"/>
    <w:rsid w:val="000F2145"/>
    <w:rsid w:val="00102472"/>
    <w:rsid w:val="00162BBD"/>
    <w:rsid w:val="001632B5"/>
    <w:rsid w:val="001D0E22"/>
    <w:rsid w:val="001E3D7B"/>
    <w:rsid w:val="002C42C5"/>
    <w:rsid w:val="003209B4"/>
    <w:rsid w:val="0039255E"/>
    <w:rsid w:val="003B0769"/>
    <w:rsid w:val="003E1857"/>
    <w:rsid w:val="0054335B"/>
    <w:rsid w:val="009648EB"/>
    <w:rsid w:val="00AC357B"/>
    <w:rsid w:val="00C50152"/>
    <w:rsid w:val="00D30E4A"/>
    <w:rsid w:val="00EF0332"/>
    <w:rsid w:val="00F01D22"/>
    <w:rsid w:val="00F506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F87BAB"/>
  <w15:chartTrackingRefBased/>
  <w15:docId w15:val="{DA197E93-988A-4759-8C1C-5E30D4A9ED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F214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C50152"/>
    <w:rPr>
      <w:rFonts w:ascii="Times New Roman" w:eastAsia="Times New Roman" w:hAnsi="Times New Roman" w:cs="Times New Roman"/>
      <w:color w:val="2C2729"/>
      <w:sz w:val="26"/>
      <w:szCs w:val="26"/>
    </w:rPr>
  </w:style>
  <w:style w:type="character" w:customStyle="1" w:styleId="3">
    <w:name w:val="Заголовок №3_"/>
    <w:basedOn w:val="a0"/>
    <w:link w:val="30"/>
    <w:rsid w:val="00C50152"/>
    <w:rPr>
      <w:rFonts w:ascii="Times New Roman" w:eastAsia="Times New Roman" w:hAnsi="Times New Roman" w:cs="Times New Roman"/>
      <w:b/>
      <w:bCs/>
      <w:color w:val="2C2729"/>
    </w:rPr>
  </w:style>
  <w:style w:type="paragraph" w:customStyle="1" w:styleId="1">
    <w:name w:val="Основний текст1"/>
    <w:basedOn w:val="a"/>
    <w:link w:val="a3"/>
    <w:rsid w:val="00C50152"/>
    <w:pPr>
      <w:widowControl w:val="0"/>
      <w:spacing w:line="264" w:lineRule="auto"/>
    </w:pPr>
    <w:rPr>
      <w:color w:val="2C2729"/>
      <w:sz w:val="26"/>
      <w:szCs w:val="26"/>
      <w:lang w:val="uk-UA" w:eastAsia="en-US"/>
    </w:rPr>
  </w:style>
  <w:style w:type="paragraph" w:customStyle="1" w:styleId="30">
    <w:name w:val="Заголовок №3"/>
    <w:basedOn w:val="a"/>
    <w:link w:val="3"/>
    <w:rsid w:val="00C50152"/>
    <w:pPr>
      <w:widowControl w:val="0"/>
      <w:spacing w:after="300" w:line="262" w:lineRule="auto"/>
      <w:outlineLvl w:val="2"/>
    </w:pPr>
    <w:rPr>
      <w:b/>
      <w:bCs/>
      <w:color w:val="2C2729"/>
      <w:sz w:val="22"/>
      <w:szCs w:val="22"/>
      <w:lang w:val="uk-UA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35428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1015</Words>
  <Characters>579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2022-11-03T22:12:00Z</dcterms:created>
  <dcterms:modified xsi:type="dcterms:W3CDTF">2022-11-03T22:19:00Z</dcterms:modified>
</cp:coreProperties>
</file>