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1037C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0F2145" w:rsidRDefault="000F2145" w:rsidP="001037C6">
      <w:pPr>
        <w:tabs>
          <w:tab w:val="left" w:pos="405"/>
          <w:tab w:val="center" w:pos="5031"/>
        </w:tabs>
        <w:ind w:left="426" w:hanging="426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1037C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1037C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 w:rsidR="00326AED">
        <w:rPr>
          <w:b/>
          <w:bCs/>
          <w:sz w:val="28"/>
          <w:lang w:val="uk-UA"/>
        </w:rPr>
        <w:t>т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0F2145" w:rsidRDefault="000F2145" w:rsidP="001037C6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>Р І Ш Е Н Н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F569D2" w:rsidRDefault="0039255E" w:rsidP="00083AA9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Від </w:t>
      </w:r>
      <w:r w:rsidR="001C373D" w:rsidRPr="001C373D">
        <w:rPr>
          <w:b/>
          <w:sz w:val="28"/>
          <w:szCs w:val="28"/>
        </w:rPr>
        <w:t>“16”</w:t>
      </w:r>
      <w:r w:rsidR="001C373D" w:rsidRPr="001C373D">
        <w:t xml:space="preserve"> </w:t>
      </w:r>
      <w:r w:rsidR="000F2145">
        <w:rPr>
          <w:b/>
          <w:bCs/>
          <w:sz w:val="28"/>
          <w:szCs w:val="28"/>
          <w:lang w:val="uk-UA"/>
        </w:rPr>
        <w:t xml:space="preserve">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326AED">
        <w:rPr>
          <w:b/>
          <w:bCs/>
          <w:sz w:val="28"/>
          <w:szCs w:val="28"/>
          <w:lang w:val="uk-UA"/>
        </w:rPr>
        <w:t>12</w:t>
      </w:r>
    </w:p>
    <w:p w:rsidR="00083AA9" w:rsidRDefault="00083AA9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</w:p>
    <w:p w:rsidR="00326AED" w:rsidRDefault="00326AED" w:rsidP="00326AED">
      <w:pPr>
        <w:pStyle w:val="30"/>
        <w:keepNext/>
        <w:keepLines/>
        <w:spacing w:after="0" w:line="286" w:lineRule="auto"/>
        <w:jc w:val="both"/>
        <w:rPr>
          <w:color w:val="auto"/>
          <w:sz w:val="28"/>
          <w:szCs w:val="28"/>
        </w:rPr>
      </w:pPr>
      <w:bookmarkStart w:id="0" w:name="bookmark148"/>
      <w:bookmarkStart w:id="1" w:name="bookmark149"/>
      <w:bookmarkStart w:id="2" w:name="bookmark150"/>
      <w:r w:rsidRPr="00326AED">
        <w:rPr>
          <w:color w:val="auto"/>
          <w:sz w:val="28"/>
          <w:szCs w:val="28"/>
        </w:rPr>
        <w:t>Про затвердження детального плану</w:t>
      </w:r>
    </w:p>
    <w:p w:rsidR="00326AED" w:rsidRPr="00326AED" w:rsidRDefault="00326AED" w:rsidP="00326AED">
      <w:pPr>
        <w:pStyle w:val="30"/>
        <w:keepNext/>
        <w:keepLines/>
        <w:spacing w:after="0" w:line="286" w:lineRule="auto"/>
        <w:jc w:val="both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>території земельної ділянки •</w:t>
      </w:r>
      <w:bookmarkEnd w:id="0"/>
      <w:bookmarkEnd w:id="1"/>
      <w:bookmarkEnd w:id="2"/>
    </w:p>
    <w:p w:rsidR="00326AED" w:rsidRPr="00326AED" w:rsidRDefault="00326AED" w:rsidP="00326AED">
      <w:pPr>
        <w:pStyle w:val="1"/>
        <w:ind w:firstLine="520"/>
        <w:jc w:val="both"/>
        <w:rPr>
          <w:color w:val="auto"/>
          <w:sz w:val="28"/>
          <w:szCs w:val="28"/>
        </w:rPr>
      </w:pPr>
    </w:p>
    <w:p w:rsidR="001C373D" w:rsidRDefault="00326AED" w:rsidP="001C373D">
      <w:pPr>
        <w:pStyle w:val="1"/>
        <w:ind w:firstLine="520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 xml:space="preserve">Розглянувши документацію про затвердження детального плану </w:t>
      </w:r>
    </w:p>
    <w:p w:rsidR="001C373D" w:rsidRDefault="00326AED" w:rsidP="001C373D">
      <w:pPr>
        <w:pStyle w:val="1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>території дошкільного навчального закладу, загальноосвітньої школи та</w:t>
      </w:r>
    </w:p>
    <w:p w:rsidR="001C373D" w:rsidRDefault="00326AED" w:rsidP="001C373D">
      <w:pPr>
        <w:pStyle w:val="1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 xml:space="preserve">кварталу індивідуальної житлової забудови по вул. Л.Українки в с.Гряда, Жовківського району Львівської області., враховуючи результати </w:t>
      </w:r>
    </w:p>
    <w:p w:rsidR="001C373D" w:rsidRDefault="00326AED" w:rsidP="001C373D">
      <w:pPr>
        <w:pStyle w:val="1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 xml:space="preserve">громадського обговорення, пропозиції постійної комісії з питань </w:t>
      </w:r>
    </w:p>
    <w:p w:rsidR="001C373D" w:rsidRDefault="00326AED" w:rsidP="001C373D">
      <w:pPr>
        <w:pStyle w:val="1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 xml:space="preserve">регулювання земельних відносин і будівництва, керуючись ст. 26 Закону </w:t>
      </w:r>
    </w:p>
    <w:p w:rsidR="001C373D" w:rsidRDefault="00326AED" w:rsidP="001C373D">
      <w:pPr>
        <w:pStyle w:val="1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 xml:space="preserve">України «Про місцеве самоврядування в України», ст. 19, 24 Закону України </w:t>
      </w:r>
    </w:p>
    <w:p w:rsidR="00326AED" w:rsidRDefault="00326AED" w:rsidP="001C373D">
      <w:pPr>
        <w:pStyle w:val="1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>«Про регулювання містобудівної діяльності», ст. 12, 40, 116, 118, 121, 122 Грядівська сільська рада</w:t>
      </w:r>
      <w:bookmarkStart w:id="3" w:name="bookmark151"/>
      <w:bookmarkEnd w:id="3"/>
    </w:p>
    <w:p w:rsidR="001C373D" w:rsidRDefault="001C373D" w:rsidP="001C373D">
      <w:pPr>
        <w:pStyle w:val="1"/>
        <w:rPr>
          <w:color w:val="auto"/>
          <w:sz w:val="28"/>
          <w:szCs w:val="28"/>
        </w:rPr>
      </w:pPr>
    </w:p>
    <w:p w:rsidR="001C373D" w:rsidRPr="001C373D" w:rsidRDefault="001C373D" w:rsidP="001C373D">
      <w:pPr>
        <w:pStyle w:val="1"/>
        <w:jc w:val="center"/>
        <w:rPr>
          <w:b/>
          <w:color w:val="auto"/>
          <w:sz w:val="28"/>
          <w:szCs w:val="28"/>
        </w:rPr>
      </w:pPr>
      <w:r w:rsidRPr="001C373D">
        <w:rPr>
          <w:b/>
          <w:color w:val="auto"/>
          <w:sz w:val="28"/>
          <w:szCs w:val="28"/>
        </w:rPr>
        <w:t>В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И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Р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І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Ш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И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Л</w:t>
      </w:r>
      <w:r>
        <w:rPr>
          <w:b/>
          <w:color w:val="auto"/>
          <w:sz w:val="28"/>
          <w:szCs w:val="28"/>
        </w:rPr>
        <w:t xml:space="preserve"> </w:t>
      </w:r>
      <w:r w:rsidRPr="001C373D">
        <w:rPr>
          <w:b/>
          <w:color w:val="auto"/>
          <w:sz w:val="28"/>
          <w:szCs w:val="28"/>
        </w:rPr>
        <w:t>А:</w:t>
      </w:r>
    </w:p>
    <w:p w:rsidR="001C373D" w:rsidRPr="00326AED" w:rsidRDefault="001C373D" w:rsidP="001C373D">
      <w:pPr>
        <w:pStyle w:val="1"/>
        <w:rPr>
          <w:color w:val="auto"/>
          <w:sz w:val="28"/>
          <w:szCs w:val="28"/>
        </w:rPr>
      </w:pPr>
    </w:p>
    <w:p w:rsidR="00326AED" w:rsidRPr="00326AED" w:rsidRDefault="00326AED" w:rsidP="001B066C">
      <w:pPr>
        <w:pStyle w:val="1"/>
        <w:numPr>
          <w:ilvl w:val="0"/>
          <w:numId w:val="9"/>
        </w:numPr>
        <w:tabs>
          <w:tab w:val="left" w:pos="142"/>
          <w:tab w:val="left" w:pos="993"/>
        </w:tabs>
        <w:ind w:left="142" w:firstLine="425"/>
        <w:jc w:val="both"/>
        <w:rPr>
          <w:color w:val="auto"/>
          <w:sz w:val="28"/>
          <w:szCs w:val="28"/>
        </w:rPr>
      </w:pPr>
      <w:r w:rsidRPr="00326AED">
        <w:rPr>
          <w:color w:val="auto"/>
          <w:sz w:val="28"/>
          <w:szCs w:val="28"/>
        </w:rPr>
        <w:t xml:space="preserve">Затвердити </w:t>
      </w:r>
      <w:r w:rsidR="001C373D">
        <w:rPr>
          <w:color w:val="auto"/>
          <w:sz w:val="28"/>
          <w:szCs w:val="28"/>
        </w:rPr>
        <w:t xml:space="preserve"> </w:t>
      </w:r>
      <w:r w:rsidRPr="00326AED">
        <w:rPr>
          <w:color w:val="auto"/>
          <w:sz w:val="28"/>
          <w:szCs w:val="28"/>
        </w:rPr>
        <w:t xml:space="preserve">детальний </w:t>
      </w:r>
      <w:r w:rsidR="001C373D">
        <w:rPr>
          <w:color w:val="auto"/>
          <w:sz w:val="28"/>
          <w:szCs w:val="28"/>
        </w:rPr>
        <w:t xml:space="preserve"> </w:t>
      </w:r>
      <w:r w:rsidRPr="00326AED">
        <w:rPr>
          <w:color w:val="auto"/>
          <w:sz w:val="28"/>
          <w:szCs w:val="28"/>
        </w:rPr>
        <w:t>план території</w:t>
      </w:r>
      <w:r w:rsidR="001C373D">
        <w:rPr>
          <w:color w:val="auto"/>
          <w:sz w:val="28"/>
          <w:szCs w:val="28"/>
        </w:rPr>
        <w:t xml:space="preserve"> </w:t>
      </w:r>
      <w:r w:rsidRPr="00326AED">
        <w:rPr>
          <w:color w:val="auto"/>
          <w:sz w:val="28"/>
          <w:szCs w:val="28"/>
        </w:rPr>
        <w:t>дошкільного</w:t>
      </w:r>
      <w:r w:rsidR="001C373D">
        <w:rPr>
          <w:color w:val="auto"/>
          <w:sz w:val="28"/>
          <w:szCs w:val="28"/>
        </w:rPr>
        <w:t xml:space="preserve">  </w:t>
      </w:r>
      <w:r w:rsidRPr="00326AED">
        <w:rPr>
          <w:color w:val="auto"/>
          <w:sz w:val="28"/>
          <w:szCs w:val="28"/>
        </w:rPr>
        <w:t>навчального</w:t>
      </w:r>
      <w:r w:rsidR="001C373D">
        <w:rPr>
          <w:color w:val="auto"/>
          <w:sz w:val="28"/>
          <w:szCs w:val="28"/>
        </w:rPr>
        <w:t xml:space="preserve">  </w:t>
      </w:r>
      <w:r w:rsidRPr="00326AED">
        <w:rPr>
          <w:color w:val="auto"/>
          <w:sz w:val="28"/>
          <w:szCs w:val="28"/>
        </w:rPr>
        <w:t xml:space="preserve"> закладу, загальноосвітньої школи та кварталу індивідуальної житлової забудови по вул. Л.Українки </w:t>
      </w:r>
      <w:r w:rsidR="001B066C">
        <w:rPr>
          <w:color w:val="auto"/>
          <w:sz w:val="28"/>
          <w:szCs w:val="28"/>
        </w:rPr>
        <w:t xml:space="preserve"> </w:t>
      </w:r>
      <w:r w:rsidRPr="00326AED">
        <w:rPr>
          <w:color w:val="auto"/>
          <w:sz w:val="28"/>
          <w:szCs w:val="28"/>
        </w:rPr>
        <w:t>в с.Гряда, Жовківського району Львівської області.</w:t>
      </w:r>
    </w:p>
    <w:p w:rsidR="000F2145" w:rsidRPr="001B066C" w:rsidRDefault="00326AED" w:rsidP="001B066C">
      <w:pPr>
        <w:pStyle w:val="a4"/>
        <w:numPr>
          <w:ilvl w:val="0"/>
          <w:numId w:val="9"/>
        </w:numPr>
        <w:tabs>
          <w:tab w:val="left" w:pos="993"/>
        </w:tabs>
        <w:spacing w:line="276" w:lineRule="auto"/>
        <w:ind w:left="142" w:firstLine="378"/>
        <w:jc w:val="both"/>
        <w:rPr>
          <w:sz w:val="28"/>
          <w:szCs w:val="28"/>
          <w:lang w:val="uk-UA"/>
        </w:rPr>
      </w:pPr>
      <w:bookmarkStart w:id="4" w:name="bookmark152"/>
      <w:bookmarkEnd w:id="4"/>
      <w:r w:rsidRPr="001B066C">
        <w:rPr>
          <w:sz w:val="28"/>
          <w:szCs w:val="28"/>
        </w:rPr>
        <w:t>Контроль за виконанням даного рішення покласти на комісію з питань регулювання земельних відносин і будівництв</w:t>
      </w:r>
    </w:p>
    <w:p w:rsidR="000F2145" w:rsidRPr="00326AED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Pr="00EC6B03" w:rsidRDefault="00102472" w:rsidP="00102472">
      <w:pPr>
        <w:tabs>
          <w:tab w:val="left" w:pos="11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B86036" w:rsidRDefault="00B86036" w:rsidP="00B86036">
      <w:pPr>
        <w:ind w:firstLine="142"/>
        <w:rPr>
          <w:sz w:val="28"/>
          <w:szCs w:val="28"/>
          <w:lang w:val="uk-UA"/>
        </w:rPr>
      </w:pPr>
    </w:p>
    <w:p w:rsidR="00B86036" w:rsidRDefault="00B86036" w:rsidP="00B86036">
      <w:pPr>
        <w:ind w:firstLine="142"/>
        <w:rPr>
          <w:sz w:val="28"/>
          <w:szCs w:val="28"/>
          <w:lang w:val="uk-UA"/>
        </w:rPr>
      </w:pPr>
    </w:p>
    <w:p w:rsidR="000F2145" w:rsidRPr="00523E71" w:rsidRDefault="000F2145" w:rsidP="00B86036">
      <w:pPr>
        <w:ind w:firstLine="142"/>
        <w:rPr>
          <w:sz w:val="28"/>
          <w:szCs w:val="28"/>
          <w:lang w:val="uk-UA"/>
        </w:rPr>
      </w:pPr>
      <w:bookmarkStart w:id="5" w:name="_GoBack"/>
      <w:bookmarkEnd w:id="5"/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1C373D">
      <w:headerReference w:type="default" r:id="rId5"/>
      <w:pgSz w:w="11906" w:h="16838"/>
      <w:pgMar w:top="851" w:right="1274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ACA" w:rsidRDefault="00B8603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DBF776C" wp14:editId="75554E7C">
              <wp:simplePos x="0" y="0"/>
              <wp:positionH relativeFrom="page">
                <wp:posOffset>1229360</wp:posOffset>
              </wp:positionH>
              <wp:positionV relativeFrom="page">
                <wp:posOffset>668020</wp:posOffset>
              </wp:positionV>
              <wp:extent cx="4627245" cy="768985"/>
              <wp:effectExtent l="0" t="0" r="0" b="0"/>
              <wp:wrapNone/>
              <wp:docPr id="93" name="Shape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7245" cy="7689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00ACA" w:rsidRDefault="00B86036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  <w:shd w:val="clear" w:color="auto" w:fill="FFFFFF"/>
                            </w:rPr>
                            <w:t>УКРАЇНА</w:t>
                          </w:r>
                        </w:p>
                        <w:p w:rsidR="00200ACA" w:rsidRDefault="00B86036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  <w:shd w:val="clear" w:color="auto" w:fill="FFFFFF"/>
                            </w:rPr>
                            <w:t>ГРЯДІВСЬКА СІЛЬСЬКА РАДА</w:t>
                          </w:r>
                        </w:p>
                        <w:p w:rsidR="00200ACA" w:rsidRDefault="00B86036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  <w:shd w:val="clear" w:color="auto" w:fill="FFFFFF"/>
                            </w:rPr>
                            <w:t>ЖОВКІВСЬКОГО РАЙОНУ ЛЬВІВСЬКОЇ ОБЛАСТІ</w:t>
                          </w:r>
                        </w:p>
                        <w:p w:rsidR="00200ACA" w:rsidRDefault="00B86036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</w:rPr>
                            <w:t>XXXV-та сесій V-ro скликаним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F776C" id="_x0000_t202" coordsize="21600,21600" o:spt="202" path="m,l,21600r21600,l21600,xe">
              <v:stroke joinstyle="miter"/>
              <v:path gradientshapeok="t" o:connecttype="rect"/>
            </v:shapetype>
            <v:shape id="Shape 93" o:spid="_x0000_s1026" type="#_x0000_t202" style="position:absolute;margin-left:96.8pt;margin-top:52.6pt;width:364.35pt;height:60.5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yablwEAACQDAAAOAAAAZHJzL2Uyb0RvYy54bWysUttOwzAMfUfiH6K8s44BY1TrEAiBkBAg&#10;DT4gS5M1UhNHcVi7v8fJuoHgDfGS+tbj42PPr3vbso0KaMBV/HQ05kw5CbVx64q/v92fzDjDKFwt&#10;WnCq4luF/HpxfDTvfKkm0EBbq8AIxGHZ+Yo3MfqyKFA2ygocgVeOkhqCFZHcsC7qIDpCt20xGY+n&#10;RQeh9gGkQqTo3S7JFxlfayXji9aoImsrTtxifkN+V+ktFnNRroPwjZEDDfEHFlYYR00PUHciCvYR&#10;zC8oa2QABB1HEmwBWhup8gw0zen4xzTLRniVZyFx0B9kwv+Dlc+b18BMXfGrM86csLSj3JaRT+J0&#10;HkuqWXqqiv0t9LTkfRwpmGbudbDpS9MwypPM24O0qo9MUvB8OrmcnF9wJil3OZ1dzS4STPH1tw8Y&#10;HxRYloyKB1pdVlRsnjDuSvclqZmDe9O2KZ4o7qgkK/arfuC9gnpLtDvabsUdnR9n7aMj8dIh7I2w&#10;N1aDkcDR33xEapD7JtQd1NCMVpGZD2eTdv3dz1Vfx734BAAA//8DAFBLAwQUAAYACAAAACEAyKmA&#10;R94AAAALAQAADwAAAGRycy9kb3ducmV2LnhtbEyPy07DMBBF90j8gzVI7KiDI0KbxqlQJTbsKAiJ&#10;nRtP46h+RLabJn/PsILdXM3RnTPNbnaWTRjTELyEx1UBDH0X9OB7CZ8frw9rYCkrr5UNHiUsmGDX&#10;3t40qtbh6t9xOuSeUYlPtZJgch5rzlNn0Km0CiN62p1CdCpTjD3XUV2p3FkuiqLiTg2eLhg14t5g&#10;dz5cnITn+SvgmHCP36epi2ZY1vZtkfL+bn7ZAss45z8YfvVJHVpyOoaL14lZypuyIpSG4kkAI2Ij&#10;RAnsKEGIqgTeNvz/D+0PAAAA//8DAFBLAQItABQABgAIAAAAIQC2gziS/gAAAOEBAAATAAAAAAAA&#10;AAAAAAAAAAAAAABbQ29udGVudF9UeXBlc10ueG1sUEsBAi0AFAAGAAgAAAAhADj9If/WAAAAlAEA&#10;AAsAAAAAAAAAAAAAAAAALwEAAF9yZWxzLy5yZWxzUEsBAi0AFAAGAAgAAAAhAPcHJpuXAQAAJAMA&#10;AA4AAAAAAAAAAAAAAAAALgIAAGRycy9lMm9Eb2MueG1sUEsBAi0AFAAGAAgAAAAhAMipgEfeAAAA&#10;CwEAAA8AAAAAAAAAAAAAAAAA8QMAAGRycy9kb3ducmV2LnhtbFBLBQYAAAAABAAEAPMAAAD8BAAA&#10;AAA=&#10;" filled="f" stroked="f">
              <v:textbox style="mso-fit-shape-to-text:t" inset="0,0,0,0">
                <w:txbxContent>
                  <w:p w:rsidR="00200ACA" w:rsidRDefault="00B86036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  <w:shd w:val="clear" w:color="auto" w:fill="FFFFFF"/>
                      </w:rPr>
                      <w:t>УКРАЇНА</w:t>
                    </w:r>
                  </w:p>
                  <w:p w:rsidR="00200ACA" w:rsidRDefault="00B86036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  <w:shd w:val="clear" w:color="auto" w:fill="FFFFFF"/>
                      </w:rPr>
                      <w:t>ГРЯДІВСЬКА СІЛЬСЬКА РАДА</w:t>
                    </w:r>
                  </w:p>
                  <w:p w:rsidR="00200ACA" w:rsidRDefault="00B86036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  <w:shd w:val="clear" w:color="auto" w:fill="FFFFFF"/>
                      </w:rPr>
                      <w:t>ЖОВКІВСЬКОГО РАЙОНУ ЛЬВІВСЬКОЇ ОБЛАСТІ</w:t>
                    </w:r>
                  </w:p>
                  <w:p w:rsidR="00200ACA" w:rsidRDefault="00B86036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</w:rPr>
                      <w:t>XXXV-та сесій V-ro скликаним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E79B5"/>
    <w:multiLevelType w:val="hybridMultilevel"/>
    <w:tmpl w:val="76E498D6"/>
    <w:lvl w:ilvl="0" w:tplc="4FC6C73A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00" w:hanging="360"/>
      </w:pPr>
    </w:lvl>
    <w:lvl w:ilvl="2" w:tplc="0422001B" w:tentative="1">
      <w:start w:val="1"/>
      <w:numFmt w:val="lowerRoman"/>
      <w:lvlText w:val="%3."/>
      <w:lvlJc w:val="right"/>
      <w:pPr>
        <w:ind w:left="2320" w:hanging="180"/>
      </w:pPr>
    </w:lvl>
    <w:lvl w:ilvl="3" w:tplc="0422000F" w:tentative="1">
      <w:start w:val="1"/>
      <w:numFmt w:val="decimal"/>
      <w:lvlText w:val="%4."/>
      <w:lvlJc w:val="left"/>
      <w:pPr>
        <w:ind w:left="3040" w:hanging="360"/>
      </w:pPr>
    </w:lvl>
    <w:lvl w:ilvl="4" w:tplc="04220019" w:tentative="1">
      <w:start w:val="1"/>
      <w:numFmt w:val="lowerLetter"/>
      <w:lvlText w:val="%5."/>
      <w:lvlJc w:val="left"/>
      <w:pPr>
        <w:ind w:left="3760" w:hanging="360"/>
      </w:pPr>
    </w:lvl>
    <w:lvl w:ilvl="5" w:tplc="0422001B" w:tentative="1">
      <w:start w:val="1"/>
      <w:numFmt w:val="lowerRoman"/>
      <w:lvlText w:val="%6."/>
      <w:lvlJc w:val="right"/>
      <w:pPr>
        <w:ind w:left="4480" w:hanging="180"/>
      </w:pPr>
    </w:lvl>
    <w:lvl w:ilvl="6" w:tplc="0422000F" w:tentative="1">
      <w:start w:val="1"/>
      <w:numFmt w:val="decimal"/>
      <w:lvlText w:val="%7."/>
      <w:lvlJc w:val="left"/>
      <w:pPr>
        <w:ind w:left="5200" w:hanging="360"/>
      </w:pPr>
    </w:lvl>
    <w:lvl w:ilvl="7" w:tplc="04220019" w:tentative="1">
      <w:start w:val="1"/>
      <w:numFmt w:val="lowerLetter"/>
      <w:lvlText w:val="%8."/>
      <w:lvlJc w:val="left"/>
      <w:pPr>
        <w:ind w:left="5920" w:hanging="360"/>
      </w:pPr>
    </w:lvl>
    <w:lvl w:ilvl="8" w:tplc="0422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44A23"/>
    <w:multiLevelType w:val="multilevel"/>
    <w:tmpl w:val="2ED2B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640149"/>
    <w:multiLevelType w:val="hybridMultilevel"/>
    <w:tmpl w:val="10B0734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21EBC"/>
    <w:multiLevelType w:val="hybridMultilevel"/>
    <w:tmpl w:val="47E6B06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AA4297B"/>
    <w:multiLevelType w:val="hybridMultilevel"/>
    <w:tmpl w:val="1980AA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63CB0"/>
    <w:multiLevelType w:val="multilevel"/>
    <w:tmpl w:val="DE8E7F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2F23B03"/>
    <w:multiLevelType w:val="hybridMultilevel"/>
    <w:tmpl w:val="EEBE726E"/>
    <w:lvl w:ilvl="0" w:tplc="204C48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05E32"/>
    <w:rsid w:val="00083AA9"/>
    <w:rsid w:val="000F2145"/>
    <w:rsid w:val="00102472"/>
    <w:rsid w:val="001037C6"/>
    <w:rsid w:val="00162BBD"/>
    <w:rsid w:val="001B066C"/>
    <w:rsid w:val="001C373D"/>
    <w:rsid w:val="001D0E22"/>
    <w:rsid w:val="001E3D7B"/>
    <w:rsid w:val="003209B4"/>
    <w:rsid w:val="00326AED"/>
    <w:rsid w:val="0039255E"/>
    <w:rsid w:val="003B0769"/>
    <w:rsid w:val="003E1857"/>
    <w:rsid w:val="004015CA"/>
    <w:rsid w:val="0054335B"/>
    <w:rsid w:val="008D5139"/>
    <w:rsid w:val="00905F30"/>
    <w:rsid w:val="009648EB"/>
    <w:rsid w:val="00A63CE1"/>
    <w:rsid w:val="00A65B60"/>
    <w:rsid w:val="00B86036"/>
    <w:rsid w:val="00BE3CDE"/>
    <w:rsid w:val="00C50152"/>
    <w:rsid w:val="00C90B21"/>
    <w:rsid w:val="00CD0224"/>
    <w:rsid w:val="00D30E4A"/>
    <w:rsid w:val="00EF0332"/>
    <w:rsid w:val="00F01D22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DB78D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  <w:style w:type="character" w:customStyle="1" w:styleId="2">
    <w:name w:val="Колонтитул (2)_"/>
    <w:basedOn w:val="a0"/>
    <w:link w:val="20"/>
    <w:rsid w:val="00326AED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326AED"/>
    <w:pPr>
      <w:widowControl w:val="0"/>
    </w:pPr>
    <w:rPr>
      <w:sz w:val="20"/>
      <w:szCs w:val="20"/>
      <w:lang w:val="uk-UA" w:eastAsia="en-US"/>
    </w:rPr>
  </w:style>
  <w:style w:type="paragraph" w:styleId="a4">
    <w:name w:val="List Paragraph"/>
    <w:basedOn w:val="a"/>
    <w:uiPriority w:val="34"/>
    <w:qFormat/>
    <w:rsid w:val="001B0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2022-11-03T21:49:00Z</dcterms:created>
  <dcterms:modified xsi:type="dcterms:W3CDTF">2022-11-03T21:56:00Z</dcterms:modified>
</cp:coreProperties>
</file>