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AD18DD" w:rsidRDefault="00AD18DD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30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AD18DD" w:rsidRDefault="00AD18DD" w:rsidP="00AD18DD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встановлення ставок земельного податку </w:t>
      </w:r>
    </w:p>
    <w:p w:rsidR="00AD18DD" w:rsidRDefault="00AD18DD" w:rsidP="00AD18DD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на 2015 рік за земельні ділянки, нормативно грошову оцінку яких </w:t>
      </w:r>
    </w:p>
    <w:p w:rsidR="006D7F84" w:rsidRDefault="00AD18DD" w:rsidP="00AD18DD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проведено (незалежно від місця знаходження). </w:t>
      </w:r>
    </w:p>
    <w:p w:rsidR="00AD18DD" w:rsidRPr="002809D8" w:rsidRDefault="00AD18DD" w:rsidP="00AD18DD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AD18DD" w:rsidRPr="00AD18DD" w:rsidRDefault="00203A3F" w:rsidP="00FA41A1">
      <w:pPr>
        <w:ind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ідповідно до ст.. 274, ст..284.1 Податкового кодексу України, Закону України </w:t>
      </w:r>
      <w:r>
        <w:rPr>
          <w:rFonts w:ascii="Times New Roman" w:hAnsi="Times New Roman" w:cs="Times New Roman"/>
          <w:sz w:val="28"/>
          <w:szCs w:val="28"/>
        </w:rPr>
        <w:t xml:space="preserve">«Про внесення змін 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D18DD" w:rsidRPr="00AD18DD">
        <w:rPr>
          <w:rFonts w:ascii="Times New Roman" w:hAnsi="Times New Roman" w:cs="Times New Roman"/>
          <w:sz w:val="28"/>
          <w:szCs w:val="28"/>
        </w:rPr>
        <w:t>одатково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кодексу України та деяких інших законодавчих </w:t>
      </w:r>
      <w:r>
        <w:rPr>
          <w:rFonts w:ascii="Times New Roman" w:hAnsi="Times New Roman" w:cs="Times New Roman"/>
          <w:sz w:val="28"/>
          <w:szCs w:val="28"/>
        </w:rPr>
        <w:t>актів обліку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і звітності від </w:t>
      </w:r>
      <w:r>
        <w:rPr>
          <w:rFonts w:ascii="Times New Roman" w:hAnsi="Times New Roman" w:cs="Times New Roman"/>
          <w:sz w:val="28"/>
          <w:szCs w:val="28"/>
        </w:rPr>
        <w:t>2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8.12.2014 року №71-V ПІ, ст..206 Земельного кодексу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відповідно до Бюджетного кодексу України, керуючись ст.26 Закону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AD18DD" w:rsidRPr="00AD18DD">
        <w:rPr>
          <w:rFonts w:ascii="Times New Roman" w:hAnsi="Times New Roman" w:cs="Times New Roman"/>
          <w:sz w:val="28"/>
          <w:szCs w:val="28"/>
        </w:rPr>
        <w:t>ро місцеве самоврядування в У</w:t>
      </w:r>
      <w:r>
        <w:rPr>
          <w:rFonts w:ascii="Times New Roman" w:hAnsi="Times New Roman" w:cs="Times New Roman"/>
          <w:sz w:val="28"/>
          <w:szCs w:val="28"/>
        </w:rPr>
        <w:t>країні», Г</w:t>
      </w:r>
      <w:r w:rsidR="00AD18DD" w:rsidRPr="00AD18DD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AD18DD" w:rsidRPr="00203A3F" w:rsidRDefault="00203A3F" w:rsidP="00203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A3F"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AD18DD" w:rsidRPr="00AD18DD" w:rsidRDefault="00AD18DD" w:rsidP="00FA41A1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 xml:space="preserve">1. </w:t>
      </w:r>
      <w:r w:rsidR="00203A3F">
        <w:rPr>
          <w:rFonts w:ascii="Times New Roman" w:hAnsi="Times New Roman" w:cs="Times New Roman"/>
          <w:sz w:val="28"/>
          <w:szCs w:val="28"/>
        </w:rPr>
        <w:t>Встановит</w:t>
      </w:r>
      <w:r w:rsidRPr="00AD18DD">
        <w:rPr>
          <w:rFonts w:ascii="Times New Roman" w:hAnsi="Times New Roman" w:cs="Times New Roman"/>
          <w:sz w:val="28"/>
          <w:szCs w:val="28"/>
        </w:rPr>
        <w:t>и на 2015 рік на території Грядівської сільської ради ставку податку</w:t>
      </w:r>
    </w:p>
    <w:p w:rsidR="00AD18DD" w:rsidRDefault="00AD18DD" w:rsidP="00FA41A1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>за земельні ділянки, нормативну грошову оцінку яких проведено у розмірах:</w:t>
      </w:r>
    </w:p>
    <w:p w:rsidR="00FA41A1" w:rsidRPr="00AD18DD" w:rsidRDefault="00FA41A1" w:rsidP="00FA41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41A1" w:rsidRDefault="00AD18DD" w:rsidP="00CC26C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 xml:space="preserve">А) для земельних ділянок (в межах населених пунктів), зайнятих житловим фондом, автостоянками для зберігання особистих транспортних засобів </w:t>
      </w:r>
    </w:p>
    <w:p w:rsidR="00CC26C0" w:rsidRDefault="00AD18DD" w:rsidP="00CC2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 xml:space="preserve">громадян, які використовуються без отримання прибутку, </w:t>
      </w:r>
      <w:proofErr w:type="spellStart"/>
      <w:r w:rsidRPr="00AD18DD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Pr="00AD18DD">
        <w:rPr>
          <w:rFonts w:ascii="Times New Roman" w:hAnsi="Times New Roman" w:cs="Times New Roman"/>
          <w:sz w:val="28"/>
          <w:szCs w:val="28"/>
        </w:rPr>
        <w:t xml:space="preserve">-будівельними, </w:t>
      </w:r>
      <w:proofErr w:type="spellStart"/>
      <w:r w:rsidRPr="00AD18DD">
        <w:rPr>
          <w:rFonts w:ascii="Times New Roman" w:hAnsi="Times New Roman" w:cs="Times New Roman"/>
          <w:sz w:val="28"/>
          <w:szCs w:val="28"/>
        </w:rPr>
        <w:t>дачно</w:t>
      </w:r>
      <w:proofErr w:type="spellEnd"/>
      <w:r w:rsidRPr="00AD18DD">
        <w:rPr>
          <w:rFonts w:ascii="Times New Roman" w:hAnsi="Times New Roman" w:cs="Times New Roman"/>
          <w:sz w:val="28"/>
          <w:szCs w:val="28"/>
        </w:rPr>
        <w:t>-б</w:t>
      </w:r>
      <w:r w:rsidR="00CC26C0">
        <w:rPr>
          <w:rFonts w:ascii="Times New Roman" w:hAnsi="Times New Roman" w:cs="Times New Roman"/>
          <w:sz w:val="28"/>
          <w:szCs w:val="28"/>
        </w:rPr>
        <w:t>у</w:t>
      </w:r>
      <w:r w:rsidRPr="00AD18DD">
        <w:rPr>
          <w:rFonts w:ascii="Times New Roman" w:hAnsi="Times New Roman" w:cs="Times New Roman"/>
          <w:sz w:val="28"/>
          <w:szCs w:val="28"/>
        </w:rPr>
        <w:t>дівельними та садівницькими товариствами, індивідуальними гаражами, садовими і дачними будинками фізичних осіб - 0,1 о (відсо</w:t>
      </w:r>
      <w:r w:rsidR="00CC26C0">
        <w:rPr>
          <w:rFonts w:ascii="Times New Roman" w:hAnsi="Times New Roman" w:cs="Times New Roman"/>
          <w:sz w:val="28"/>
          <w:szCs w:val="28"/>
        </w:rPr>
        <w:t>т</w:t>
      </w:r>
      <w:r w:rsidRPr="00AD18DD">
        <w:rPr>
          <w:rFonts w:ascii="Times New Roman" w:hAnsi="Times New Roman" w:cs="Times New Roman"/>
          <w:sz w:val="28"/>
          <w:szCs w:val="28"/>
        </w:rPr>
        <w:t xml:space="preserve">ка) від їх </w:t>
      </w:r>
    </w:p>
    <w:p w:rsidR="00AD18DD" w:rsidRPr="00AD18DD" w:rsidRDefault="00CC26C0" w:rsidP="00CC26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D18DD" w:rsidRPr="00AD18DD">
        <w:rPr>
          <w:rFonts w:ascii="Times New Roman" w:hAnsi="Times New Roman" w:cs="Times New Roman"/>
          <w:sz w:val="28"/>
          <w:szCs w:val="28"/>
        </w:rPr>
        <w:t>ормативної грошової оцінки;</w:t>
      </w:r>
    </w:p>
    <w:p w:rsidR="00CC26C0" w:rsidRDefault="00AD18DD" w:rsidP="00CC26C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>Б) для земельних ділянок промисловості та для земельних ді</w:t>
      </w:r>
      <w:r w:rsidR="00CC26C0">
        <w:rPr>
          <w:rFonts w:ascii="Times New Roman" w:hAnsi="Times New Roman" w:cs="Times New Roman"/>
          <w:sz w:val="28"/>
          <w:szCs w:val="28"/>
        </w:rPr>
        <w:t>лянок, що використовую</w:t>
      </w:r>
      <w:r w:rsidRPr="00AD18DD">
        <w:rPr>
          <w:rFonts w:ascii="Times New Roman" w:hAnsi="Times New Roman" w:cs="Times New Roman"/>
          <w:sz w:val="28"/>
          <w:szCs w:val="28"/>
        </w:rPr>
        <w:t xml:space="preserve">ся в комерційних </w:t>
      </w:r>
      <w:r w:rsidR="00CC26C0">
        <w:rPr>
          <w:rFonts w:ascii="Times New Roman" w:hAnsi="Times New Roman" w:cs="Times New Roman"/>
          <w:sz w:val="28"/>
          <w:szCs w:val="28"/>
        </w:rPr>
        <w:t>цілях</w:t>
      </w:r>
      <w:r w:rsidRPr="00AD18DD">
        <w:rPr>
          <w:rFonts w:ascii="Times New Roman" w:hAnsi="Times New Roman" w:cs="Times New Roman"/>
          <w:sz w:val="28"/>
          <w:szCs w:val="28"/>
        </w:rPr>
        <w:t xml:space="preserve"> </w:t>
      </w:r>
      <w:r w:rsidR="00CC26C0">
        <w:rPr>
          <w:rFonts w:ascii="Times New Roman" w:hAnsi="Times New Roman" w:cs="Times New Roman"/>
          <w:sz w:val="28"/>
          <w:szCs w:val="28"/>
        </w:rPr>
        <w:t>т</w:t>
      </w:r>
      <w:r w:rsidRPr="00AD18DD">
        <w:rPr>
          <w:rFonts w:ascii="Times New Roman" w:hAnsi="Times New Roman" w:cs="Times New Roman"/>
          <w:sz w:val="28"/>
          <w:szCs w:val="28"/>
        </w:rPr>
        <w:t xml:space="preserve">а інших земель ( </w:t>
      </w:r>
      <w:r w:rsidR="00CC26C0">
        <w:rPr>
          <w:rFonts w:ascii="Times New Roman" w:hAnsi="Times New Roman" w:cs="Times New Roman"/>
          <w:sz w:val="28"/>
          <w:szCs w:val="28"/>
        </w:rPr>
        <w:t xml:space="preserve">крім </w:t>
      </w:r>
    </w:p>
    <w:p w:rsidR="00AD18DD" w:rsidRPr="00AD18DD" w:rsidRDefault="00CC26C0" w:rsidP="00CC26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сільськогосподарських угідь) – 2% (відсотки) </w:t>
      </w:r>
      <w:r w:rsidR="00AD18DD" w:rsidRPr="00AD18DD">
        <w:rPr>
          <w:rFonts w:ascii="Times New Roman" w:hAnsi="Times New Roman" w:cs="Times New Roman"/>
          <w:sz w:val="28"/>
          <w:szCs w:val="28"/>
        </w:rPr>
        <w:t>від їх нормативної грошової</w:t>
      </w:r>
    </w:p>
    <w:p w:rsidR="00AD18DD" w:rsidRDefault="00AD18DD" w:rsidP="00CC26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>оцінки;</w:t>
      </w:r>
    </w:p>
    <w:p w:rsidR="00CC26C0" w:rsidRPr="00AD18DD" w:rsidRDefault="00CC26C0" w:rsidP="00CC26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CCC" w:rsidRDefault="00886CCC" w:rsidP="00886C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6436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Встановити на 2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015 рік на території Грядівської сільської ради ставку податку </w:t>
      </w:r>
    </w:p>
    <w:p w:rsidR="00AD18DD" w:rsidRPr="00AD18DD" w:rsidRDefault="00886CCC" w:rsidP="00F64367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сільськогосподарських угідь у розмірі 1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% (відсотка) від їх нормативної</w:t>
      </w:r>
    </w:p>
    <w:p w:rsidR="00AD18DD" w:rsidRDefault="00AD18DD" w:rsidP="00F64367">
      <w:pPr>
        <w:tabs>
          <w:tab w:val="left" w:pos="5100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>грошової оцінки.</w:t>
      </w:r>
    </w:p>
    <w:p w:rsidR="00886CCC" w:rsidRPr="00AD18DD" w:rsidRDefault="00886CCC" w:rsidP="00886CCC">
      <w:pPr>
        <w:tabs>
          <w:tab w:val="left" w:pos="5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4367" w:rsidRDefault="00F64367" w:rsidP="00F64367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Секретарю ради забезпечити </w:t>
      </w:r>
      <w:r w:rsidR="00AD18DD" w:rsidRPr="00AD18DD">
        <w:rPr>
          <w:rFonts w:ascii="Times New Roman" w:hAnsi="Times New Roman" w:cs="Times New Roman"/>
          <w:sz w:val="28"/>
          <w:szCs w:val="28"/>
        </w:rPr>
        <w:t>оприлюднен</w:t>
      </w:r>
      <w:r>
        <w:rPr>
          <w:rFonts w:ascii="Times New Roman" w:hAnsi="Times New Roman" w:cs="Times New Roman"/>
          <w:sz w:val="28"/>
          <w:szCs w:val="28"/>
        </w:rPr>
        <w:t xml:space="preserve">ня рішення та надати копію до ДПІ у </w:t>
      </w:r>
      <w:proofErr w:type="spellStart"/>
      <w:r w:rsidR="00AD18DD" w:rsidRPr="00AD18DD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637E28" w:rsidRDefault="00637E28" w:rsidP="00F64367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637E28" w:rsidRDefault="00637E28" w:rsidP="00F64367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637E28" w:rsidRDefault="00F64367" w:rsidP="00637E28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637E28">
        <w:rPr>
          <w:rFonts w:ascii="Times New Roman" w:hAnsi="Times New Roman" w:cs="Times New Roman"/>
          <w:sz w:val="28"/>
          <w:szCs w:val="28"/>
        </w:rPr>
        <w:t xml:space="preserve"> </w:t>
      </w:r>
      <w:r w:rsidR="006D7F84" w:rsidRPr="00AD18DD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 w:rsidR="006D7F84" w:rsidRPr="00AD18D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6D7F84"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комісію з </w:t>
      </w:r>
    </w:p>
    <w:p w:rsidR="006D7F84" w:rsidRPr="003A7979" w:rsidRDefault="009C4A71" w:rsidP="00637E28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питань соціального захисту та бюджету</w:t>
      </w:r>
      <w:bookmarkStart w:id="0" w:name="_GoBack"/>
      <w:bookmarkEnd w:id="0"/>
      <w:r w:rsidR="006D7F84"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</w:t>
      </w:r>
    </w:p>
    <w:p w:rsidR="006D7F84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05397" w:rsidRDefault="00705397" w:rsidP="00705397">
      <w:pPr>
        <w:widowControl w:val="0"/>
        <w:spacing w:after="0" w:line="302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Pr="0005598B" w:rsidRDefault="006D7F84" w:rsidP="00637E28">
      <w:pPr>
        <w:widowControl w:val="0"/>
        <w:spacing w:after="0" w:line="302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</w:t>
      </w:r>
      <w:r w:rsidR="00637E2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Василина</w:t>
      </w:r>
    </w:p>
    <w:sectPr w:rsidR="006D7F84" w:rsidRPr="0005598B" w:rsidSect="006D7F84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203A3F"/>
    <w:rsid w:val="00623964"/>
    <w:rsid w:val="00637E28"/>
    <w:rsid w:val="006D7F84"/>
    <w:rsid w:val="00705397"/>
    <w:rsid w:val="00886CCC"/>
    <w:rsid w:val="009C4A71"/>
    <w:rsid w:val="00AD18DD"/>
    <w:rsid w:val="00B3626D"/>
    <w:rsid w:val="00C70C89"/>
    <w:rsid w:val="00CC26C0"/>
    <w:rsid w:val="00D14083"/>
    <w:rsid w:val="00D74AF2"/>
    <w:rsid w:val="00D751E0"/>
    <w:rsid w:val="00D75634"/>
    <w:rsid w:val="00F64367"/>
    <w:rsid w:val="00FA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377E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2022-10-31T19:44:00Z</dcterms:created>
  <dcterms:modified xsi:type="dcterms:W3CDTF">2022-10-31T20:05:00Z</dcterms:modified>
</cp:coreProperties>
</file>