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19B" w:rsidRPr="00524D98" w:rsidRDefault="0056019B" w:rsidP="0056019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6019B" w:rsidRPr="00524D98" w:rsidRDefault="0056019B" w:rsidP="005601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6019B" w:rsidRPr="00524D98" w:rsidRDefault="0056019B" w:rsidP="005601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6019B" w:rsidRPr="00524D98" w:rsidRDefault="0056019B" w:rsidP="005601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6019B" w:rsidRPr="00524D98" w:rsidRDefault="0056019B" w:rsidP="0056019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6019B" w:rsidRPr="00524D98" w:rsidRDefault="0056019B" w:rsidP="0056019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6019B" w:rsidRDefault="0056019B" w:rsidP="005601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56019B" w:rsidRDefault="0056019B" w:rsidP="005601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6019B" w:rsidRDefault="0056019B" w:rsidP="0056019B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56019B" w:rsidRPr="00885F9B" w:rsidRDefault="0056019B" w:rsidP="0056019B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DC0E8A">
        <w:t xml:space="preserve"> </w:t>
      </w:r>
      <w:proofErr w:type="spellStart"/>
      <w:r w:rsidRPr="00DC0E8A">
        <w:rPr>
          <w:rFonts w:ascii="Times New Roman" w:hAnsi="Times New Roman"/>
          <w:b/>
          <w:color w:val="222222"/>
          <w:sz w:val="28"/>
          <w:szCs w:val="28"/>
        </w:rPr>
        <w:t>Милян</w:t>
      </w:r>
      <w:proofErr w:type="spellEnd"/>
      <w:r w:rsidRPr="00DC0E8A">
        <w:rPr>
          <w:rFonts w:ascii="Times New Roman" w:hAnsi="Times New Roman"/>
          <w:b/>
          <w:color w:val="222222"/>
          <w:sz w:val="28"/>
          <w:szCs w:val="28"/>
        </w:rPr>
        <w:t xml:space="preserve"> Вір</w:t>
      </w:r>
      <w:r>
        <w:rPr>
          <w:rFonts w:ascii="Times New Roman" w:hAnsi="Times New Roman"/>
          <w:b/>
          <w:color w:val="222222"/>
          <w:sz w:val="28"/>
          <w:szCs w:val="28"/>
        </w:rPr>
        <w:t>і Іванівні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56019B" w:rsidRPr="00AE45BC" w:rsidRDefault="0056019B" w:rsidP="0056019B">
      <w:pPr>
        <w:autoSpaceDE w:val="0"/>
        <w:autoSpaceDN w:val="0"/>
        <w:spacing w:after="0" w:line="240" w:lineRule="auto"/>
        <w:ind w:right="24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56019B" w:rsidRDefault="0056019B" w:rsidP="0056019B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Милян</w:t>
      </w:r>
      <w:proofErr w:type="spellEnd"/>
      <w:r>
        <w:rPr>
          <w:color w:val="222222"/>
          <w:szCs w:val="28"/>
          <w:lang w:eastAsia="uk-UA"/>
        </w:rPr>
        <w:t xml:space="preserve"> В.І.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307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A37649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</w:t>
      </w:r>
      <w:r w:rsidR="00A3764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встановлення </w:t>
      </w:r>
      <w:r w:rsidR="00A3764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(зміни)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A37649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56019B" w:rsidRDefault="0056019B" w:rsidP="0056019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6019B" w:rsidRPr="00885F9B" w:rsidRDefault="0056019B" w:rsidP="0056019B">
      <w:pPr>
        <w:numPr>
          <w:ilvl w:val="0"/>
          <w:numId w:val="2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DC0E8A">
        <w:t xml:space="preserve"> </w:t>
      </w:r>
      <w:proofErr w:type="spellStart"/>
      <w:r w:rsidRPr="00DC0E8A">
        <w:rPr>
          <w:rFonts w:ascii="Times New Roman" w:hAnsi="Times New Roman"/>
          <w:b/>
          <w:color w:val="222222"/>
          <w:sz w:val="28"/>
          <w:szCs w:val="28"/>
        </w:rPr>
        <w:t>Милян</w:t>
      </w:r>
      <w:proofErr w:type="spellEnd"/>
      <w:r w:rsidRPr="00DC0E8A">
        <w:rPr>
          <w:rFonts w:ascii="Times New Roman" w:hAnsi="Times New Roman"/>
          <w:b/>
          <w:color w:val="222222"/>
          <w:sz w:val="28"/>
          <w:szCs w:val="28"/>
        </w:rPr>
        <w:t xml:space="preserve"> Вір</w:t>
      </w:r>
      <w:r>
        <w:rPr>
          <w:rFonts w:ascii="Times New Roman" w:hAnsi="Times New Roman"/>
          <w:b/>
          <w:color w:val="222222"/>
          <w:sz w:val="28"/>
          <w:szCs w:val="28"/>
        </w:rPr>
        <w:t>і Іванівні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площею 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  <w:r w:rsidR="00A37649">
          <w:rPr>
            <w:rFonts w:ascii="Times New Roman" w:hAnsi="Times New Roman"/>
            <w:bCs/>
            <w:sz w:val="28"/>
            <w:szCs w:val="28"/>
            <w:lang w:eastAsia="ru-RU"/>
          </w:rPr>
          <w:t xml:space="preserve"> 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Коротка, 1 з кадастровим номером 4622782500:06:000:0085 за рахунок земель сільськогосподарського призначення.</w:t>
      </w:r>
    </w:p>
    <w:p w:rsidR="0056019B" w:rsidRPr="00885F9B" w:rsidRDefault="0056019B" w:rsidP="0056019B">
      <w:pPr>
        <w:numPr>
          <w:ilvl w:val="0"/>
          <w:numId w:val="2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DC0E8A">
        <w:rPr>
          <w:rFonts w:ascii="Times New Roman" w:hAnsi="Times New Roman"/>
          <w:b/>
          <w:color w:val="222222"/>
          <w:sz w:val="28"/>
          <w:szCs w:val="28"/>
        </w:rPr>
        <w:t>Милян</w:t>
      </w:r>
      <w:proofErr w:type="spellEnd"/>
      <w:r w:rsidRPr="00DC0E8A">
        <w:rPr>
          <w:rFonts w:ascii="Times New Roman" w:hAnsi="Times New Roman"/>
          <w:b/>
          <w:color w:val="222222"/>
          <w:sz w:val="28"/>
          <w:szCs w:val="28"/>
        </w:rPr>
        <w:t xml:space="preserve"> Вір</w:t>
      </w:r>
      <w:r>
        <w:rPr>
          <w:rFonts w:ascii="Times New Roman" w:hAnsi="Times New Roman"/>
          <w:b/>
          <w:color w:val="222222"/>
          <w:sz w:val="28"/>
          <w:szCs w:val="28"/>
        </w:rPr>
        <w:t>і Іванівні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звернутися 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у </w:t>
      </w:r>
      <w:r w:rsidR="00A376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ліцензовану проекту організацію для виготовлення Проекту землеустрою щодо відведення даної земельної ділянки у власність.</w:t>
      </w:r>
    </w:p>
    <w:p w:rsidR="0056019B" w:rsidRPr="00257279" w:rsidRDefault="0056019B" w:rsidP="0056019B">
      <w:pPr>
        <w:numPr>
          <w:ilvl w:val="0"/>
          <w:numId w:val="2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56019B" w:rsidRPr="00257279" w:rsidRDefault="0056019B" w:rsidP="0056019B">
      <w:pPr>
        <w:numPr>
          <w:ilvl w:val="0"/>
          <w:numId w:val="29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56019B" w:rsidRDefault="0056019B" w:rsidP="005601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6019B" w:rsidRDefault="0056019B" w:rsidP="005601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737F94" w:rsidRPr="0056019B" w:rsidRDefault="00737F94" w:rsidP="0056019B"/>
    <w:sectPr w:rsidR="00737F94" w:rsidRPr="005601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7"/>
  </w:num>
  <w:num w:numId="4">
    <w:abstractNumId w:val="13"/>
  </w:num>
  <w:num w:numId="5">
    <w:abstractNumId w:val="21"/>
  </w:num>
  <w:num w:numId="6">
    <w:abstractNumId w:val="25"/>
  </w:num>
  <w:num w:numId="7">
    <w:abstractNumId w:val="3"/>
  </w:num>
  <w:num w:numId="8">
    <w:abstractNumId w:val="14"/>
  </w:num>
  <w:num w:numId="9">
    <w:abstractNumId w:val="24"/>
  </w:num>
  <w:num w:numId="10">
    <w:abstractNumId w:val="18"/>
  </w:num>
  <w:num w:numId="11">
    <w:abstractNumId w:val="16"/>
  </w:num>
  <w:num w:numId="12">
    <w:abstractNumId w:val="4"/>
  </w:num>
  <w:num w:numId="13">
    <w:abstractNumId w:val="27"/>
  </w:num>
  <w:num w:numId="14">
    <w:abstractNumId w:val="10"/>
  </w:num>
  <w:num w:numId="15">
    <w:abstractNumId w:val="20"/>
  </w:num>
  <w:num w:numId="16">
    <w:abstractNumId w:val="8"/>
  </w:num>
  <w:num w:numId="17">
    <w:abstractNumId w:val="28"/>
  </w:num>
  <w:num w:numId="18">
    <w:abstractNumId w:val="6"/>
  </w:num>
  <w:num w:numId="19">
    <w:abstractNumId w:val="12"/>
  </w:num>
  <w:num w:numId="20">
    <w:abstractNumId w:val="5"/>
  </w:num>
  <w:num w:numId="21">
    <w:abstractNumId w:val="17"/>
  </w:num>
  <w:num w:numId="22">
    <w:abstractNumId w:val="22"/>
  </w:num>
  <w:num w:numId="23">
    <w:abstractNumId w:val="2"/>
  </w:num>
  <w:num w:numId="24">
    <w:abstractNumId w:val="19"/>
  </w:num>
  <w:num w:numId="25">
    <w:abstractNumId w:val="23"/>
  </w:num>
  <w:num w:numId="26">
    <w:abstractNumId w:val="11"/>
  </w:num>
  <w:num w:numId="27">
    <w:abstractNumId w:val="15"/>
  </w:num>
  <w:num w:numId="28">
    <w:abstractNumId w:val="0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6019B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A1276F"/>
    <w:rsid w:val="00A37649"/>
    <w:rsid w:val="00A71C58"/>
    <w:rsid w:val="00B3220D"/>
    <w:rsid w:val="00B711EA"/>
    <w:rsid w:val="00B72B2D"/>
    <w:rsid w:val="00C678B9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EF8A2E0"/>
  <w15:docId w15:val="{E72852A0-2613-4C26-9013-84086EEFD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1423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2021-10-17T21:33:00Z</dcterms:created>
  <dcterms:modified xsi:type="dcterms:W3CDTF">2022-12-21T18:34:00Z</dcterms:modified>
</cp:coreProperties>
</file>