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828" w:rsidRPr="005A4A52" w:rsidRDefault="003A5828" w:rsidP="003A5828">
      <w:pPr>
        <w:pStyle w:val="50"/>
        <w:spacing w:after="0" w:line="240" w:lineRule="auto"/>
        <w:jc w:val="center"/>
        <w:rPr>
          <w:sz w:val="28"/>
          <w:szCs w:val="28"/>
        </w:rPr>
      </w:pPr>
      <w:r w:rsidRPr="005A4A52">
        <w:rPr>
          <w:b/>
          <w:bCs/>
          <w:sz w:val="28"/>
          <w:szCs w:val="28"/>
        </w:rPr>
        <w:t>УКРАЇНА</w:t>
      </w:r>
      <w:r w:rsidRPr="005A4A52">
        <w:rPr>
          <w:b/>
          <w:bCs/>
          <w:sz w:val="28"/>
          <w:szCs w:val="28"/>
        </w:rPr>
        <w:br/>
        <w:t>ГРЯДІВСЬКА СІЛЬСЬКА РАДА</w:t>
      </w:r>
      <w:r w:rsidRPr="005A4A52">
        <w:rPr>
          <w:b/>
          <w:bCs/>
          <w:sz w:val="28"/>
          <w:szCs w:val="28"/>
        </w:rPr>
        <w:br/>
        <w:t>ЖОВКІВСЬКОГО РАЙОНУ ЛЬВІВСЬКО</w:t>
      </w:r>
      <w:r>
        <w:rPr>
          <w:b/>
          <w:bCs/>
          <w:sz w:val="28"/>
          <w:szCs w:val="28"/>
        </w:rPr>
        <w:t>Ї ОБЛАСТІ</w:t>
      </w:r>
      <w:r>
        <w:rPr>
          <w:b/>
          <w:bCs/>
          <w:sz w:val="28"/>
          <w:szCs w:val="28"/>
        </w:rPr>
        <w:br/>
        <w:t>XXVII- а сесія VI- того</w:t>
      </w:r>
      <w:r w:rsidRPr="005A4A52">
        <w:rPr>
          <w:b/>
          <w:bCs/>
          <w:sz w:val="28"/>
          <w:szCs w:val="28"/>
        </w:rPr>
        <w:t xml:space="preserve"> скликання</w:t>
      </w:r>
    </w:p>
    <w:p w:rsidR="003A5828" w:rsidRDefault="003A5828" w:rsidP="003A5828">
      <w:pPr>
        <w:pStyle w:val="50"/>
        <w:spacing w:after="0" w:line="240" w:lineRule="auto"/>
        <w:jc w:val="center"/>
        <w:rPr>
          <w:b/>
          <w:bCs/>
          <w:sz w:val="28"/>
          <w:szCs w:val="28"/>
        </w:rPr>
      </w:pPr>
    </w:p>
    <w:p w:rsidR="003A5828" w:rsidRDefault="003A5828" w:rsidP="003A5828">
      <w:pPr>
        <w:pStyle w:val="5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 I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5A4A52">
        <w:rPr>
          <w:b/>
          <w:bCs/>
          <w:sz w:val="28"/>
          <w:szCs w:val="28"/>
        </w:rPr>
        <w:t xml:space="preserve"> Я</w:t>
      </w:r>
    </w:p>
    <w:p w:rsidR="003A5828" w:rsidRPr="005A4A52" w:rsidRDefault="003A5828" w:rsidP="003A5828">
      <w:pPr>
        <w:pStyle w:val="50"/>
        <w:spacing w:after="0" w:line="240" w:lineRule="auto"/>
        <w:jc w:val="center"/>
        <w:rPr>
          <w:sz w:val="28"/>
          <w:szCs w:val="28"/>
        </w:rPr>
      </w:pPr>
    </w:p>
    <w:p w:rsidR="003A5828" w:rsidRPr="005A4A52" w:rsidRDefault="003A5828" w:rsidP="003A5828">
      <w:pPr>
        <w:pStyle w:val="50"/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Від «14» липня 2020 року                                                           № 11</w:t>
      </w:r>
    </w:p>
    <w:p w:rsidR="003A5828" w:rsidRDefault="003A5828" w:rsidP="003A5828">
      <w:pPr>
        <w:pStyle w:val="1"/>
        <w:spacing w:line="240" w:lineRule="auto"/>
        <w:ind w:firstLine="0"/>
        <w:rPr>
          <w:b/>
          <w:bCs/>
          <w:color w:val="000000"/>
          <w:sz w:val="28"/>
          <w:szCs w:val="28"/>
        </w:rPr>
      </w:pPr>
    </w:p>
    <w:p w:rsidR="003A5828" w:rsidRDefault="003A5828" w:rsidP="003A5828">
      <w:pPr>
        <w:pStyle w:val="1"/>
        <w:spacing w:line="240" w:lineRule="auto"/>
        <w:ind w:right="4819" w:firstLine="0"/>
        <w:jc w:val="both"/>
        <w:rPr>
          <w:b/>
          <w:bCs/>
          <w:color w:val="000000"/>
          <w:sz w:val="28"/>
          <w:szCs w:val="28"/>
        </w:rPr>
      </w:pPr>
      <w:r w:rsidRPr="004F1409">
        <w:rPr>
          <w:b/>
          <w:bCs/>
          <w:color w:val="000000"/>
          <w:sz w:val="28"/>
          <w:szCs w:val="28"/>
        </w:rPr>
        <w:t>Про встановлення ставки туристичного збору на території Грядівської сільської ради на 2021 рік.</w:t>
      </w:r>
    </w:p>
    <w:p w:rsidR="003A5828" w:rsidRPr="004F1409" w:rsidRDefault="003A5828" w:rsidP="003A5828">
      <w:pPr>
        <w:pStyle w:val="1"/>
        <w:spacing w:line="240" w:lineRule="auto"/>
        <w:ind w:firstLine="0"/>
        <w:rPr>
          <w:sz w:val="28"/>
          <w:szCs w:val="28"/>
        </w:rPr>
      </w:pPr>
    </w:p>
    <w:p w:rsidR="003A5828" w:rsidRPr="004F1409" w:rsidRDefault="003A5828" w:rsidP="003A5828">
      <w:pPr>
        <w:pStyle w:val="1"/>
        <w:spacing w:line="240" w:lineRule="auto"/>
        <w:ind w:firstLine="320"/>
        <w:jc w:val="both"/>
        <w:rPr>
          <w:sz w:val="28"/>
          <w:szCs w:val="28"/>
        </w:rPr>
      </w:pPr>
      <w:r w:rsidRPr="004F1409">
        <w:rPr>
          <w:color w:val="000000"/>
          <w:sz w:val="28"/>
          <w:szCs w:val="28"/>
        </w:rPr>
        <w:t xml:space="preserve">Відповідно до ст.268 Податкового кодексу України, Бюджетного кодексу України, керуючись ст. 26 Закону України «Про місцеве самоврядування в Україні»,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 метою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 виконання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дохідної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частини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>сільського бюджету, Грядівська сільська рада</w:t>
      </w:r>
    </w:p>
    <w:p w:rsidR="003A5828" w:rsidRDefault="003A5828" w:rsidP="003A5828">
      <w:pPr>
        <w:pStyle w:val="1"/>
        <w:spacing w:line="240" w:lineRule="auto"/>
        <w:ind w:firstLine="0"/>
        <w:jc w:val="center"/>
        <w:rPr>
          <w:b/>
          <w:bCs/>
          <w:color w:val="000000"/>
          <w:sz w:val="28"/>
          <w:szCs w:val="28"/>
        </w:rPr>
      </w:pPr>
    </w:p>
    <w:p w:rsidR="003A5828" w:rsidRDefault="003A5828" w:rsidP="003A5828">
      <w:pPr>
        <w:pStyle w:val="1"/>
        <w:spacing w:line="240" w:lineRule="auto"/>
        <w:ind w:firstLine="0"/>
        <w:jc w:val="center"/>
        <w:rPr>
          <w:b/>
          <w:bCs/>
          <w:color w:val="000000"/>
          <w:sz w:val="28"/>
          <w:szCs w:val="28"/>
        </w:rPr>
      </w:pPr>
      <w:r w:rsidRPr="004F1409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 xml:space="preserve"> </w:t>
      </w:r>
      <w:r w:rsidRPr="004F1409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 w:rsidRPr="004F1409"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 xml:space="preserve"> </w:t>
      </w:r>
      <w:r w:rsidRPr="004F1409">
        <w:rPr>
          <w:b/>
          <w:bCs/>
          <w:color w:val="000000"/>
          <w:sz w:val="28"/>
          <w:szCs w:val="28"/>
        </w:rPr>
        <w:t>І</w:t>
      </w:r>
      <w:r>
        <w:rPr>
          <w:b/>
          <w:bCs/>
          <w:color w:val="000000"/>
          <w:sz w:val="28"/>
          <w:szCs w:val="28"/>
        </w:rPr>
        <w:t xml:space="preserve"> </w:t>
      </w:r>
      <w:r w:rsidRPr="004F1409">
        <w:rPr>
          <w:b/>
          <w:bCs/>
          <w:color w:val="000000"/>
          <w:sz w:val="28"/>
          <w:szCs w:val="28"/>
        </w:rPr>
        <w:t>Ш</w:t>
      </w:r>
      <w:r>
        <w:rPr>
          <w:b/>
          <w:bCs/>
          <w:color w:val="000000"/>
          <w:sz w:val="28"/>
          <w:szCs w:val="28"/>
        </w:rPr>
        <w:t xml:space="preserve"> </w:t>
      </w:r>
      <w:r w:rsidRPr="004F1409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</w:t>
      </w:r>
      <w:r w:rsidRPr="004F1409">
        <w:rPr>
          <w:b/>
          <w:bCs/>
          <w:color w:val="000000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 xml:space="preserve"> </w:t>
      </w:r>
      <w:r w:rsidRPr="004F1409">
        <w:rPr>
          <w:b/>
          <w:bCs/>
          <w:color w:val="000000"/>
          <w:sz w:val="28"/>
          <w:szCs w:val="28"/>
        </w:rPr>
        <w:t>А:</w:t>
      </w:r>
    </w:p>
    <w:p w:rsidR="003A5828" w:rsidRPr="004F1409" w:rsidRDefault="003A5828" w:rsidP="003A5828">
      <w:pPr>
        <w:pStyle w:val="1"/>
        <w:spacing w:line="240" w:lineRule="auto"/>
        <w:ind w:firstLine="0"/>
        <w:jc w:val="center"/>
        <w:rPr>
          <w:sz w:val="28"/>
          <w:szCs w:val="28"/>
        </w:rPr>
      </w:pPr>
    </w:p>
    <w:p w:rsidR="003A5828" w:rsidRPr="007530AD" w:rsidRDefault="003A5828" w:rsidP="003A5828">
      <w:pPr>
        <w:pStyle w:val="1"/>
        <w:numPr>
          <w:ilvl w:val="0"/>
          <w:numId w:val="4"/>
        </w:numPr>
        <w:tabs>
          <w:tab w:val="left" w:pos="320"/>
        </w:tabs>
        <w:spacing w:line="240" w:lineRule="auto"/>
        <w:ind w:left="300" w:hanging="300"/>
        <w:jc w:val="both"/>
        <w:rPr>
          <w:sz w:val="28"/>
          <w:szCs w:val="28"/>
        </w:rPr>
      </w:pPr>
      <w:bookmarkStart w:id="0" w:name="bookmark259"/>
      <w:bookmarkEnd w:id="0"/>
      <w:r w:rsidRPr="004F1409">
        <w:rPr>
          <w:color w:val="000000"/>
          <w:sz w:val="28"/>
          <w:szCs w:val="28"/>
        </w:rPr>
        <w:t xml:space="preserve">Встановити на території Грядівської сільської ради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ставки туристичного збору у розмірі 0,5% (відсотку) для резидентів та 5% (відсотків) для нерезидентів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від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>розміру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 мінімальної заробітної плати, встановлення законом на 1 січня звітного (податкового року)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однієї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особи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>одну добу тимчасового розміщення.</w:t>
      </w:r>
    </w:p>
    <w:p w:rsidR="003A5828" w:rsidRPr="004F1409" w:rsidRDefault="003A5828" w:rsidP="003A5828">
      <w:pPr>
        <w:pStyle w:val="1"/>
        <w:tabs>
          <w:tab w:val="left" w:pos="320"/>
        </w:tabs>
        <w:spacing w:line="240" w:lineRule="auto"/>
        <w:ind w:left="300" w:firstLine="0"/>
        <w:jc w:val="both"/>
        <w:rPr>
          <w:sz w:val="28"/>
          <w:szCs w:val="28"/>
        </w:rPr>
      </w:pPr>
    </w:p>
    <w:p w:rsidR="003A5828" w:rsidRPr="007530AD" w:rsidRDefault="003A5828" w:rsidP="003A5828">
      <w:pPr>
        <w:pStyle w:val="1"/>
        <w:numPr>
          <w:ilvl w:val="0"/>
          <w:numId w:val="4"/>
        </w:numPr>
        <w:tabs>
          <w:tab w:val="left" w:pos="334"/>
        </w:tabs>
        <w:spacing w:line="240" w:lineRule="auto"/>
        <w:ind w:left="300" w:hanging="300"/>
        <w:jc w:val="both"/>
        <w:rPr>
          <w:sz w:val="28"/>
          <w:szCs w:val="28"/>
        </w:rPr>
      </w:pPr>
      <w:bookmarkStart w:id="1" w:name="bookmark260"/>
      <w:bookmarkEnd w:id="1"/>
      <w:r w:rsidRPr="004F1409">
        <w:rPr>
          <w:color w:val="000000"/>
          <w:sz w:val="28"/>
          <w:szCs w:val="28"/>
        </w:rPr>
        <w:t xml:space="preserve">Забезпечити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оприлюднення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рішення 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>та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 надати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 копію</w:t>
      </w:r>
      <w:r>
        <w:rPr>
          <w:color w:val="000000"/>
          <w:sz w:val="28"/>
          <w:szCs w:val="28"/>
        </w:rPr>
        <w:t xml:space="preserve"> </w:t>
      </w:r>
      <w:r w:rsidRPr="004F1409">
        <w:rPr>
          <w:color w:val="000000"/>
          <w:sz w:val="28"/>
          <w:szCs w:val="28"/>
        </w:rPr>
        <w:t xml:space="preserve"> контролюючих органів ДФС.</w:t>
      </w:r>
    </w:p>
    <w:p w:rsidR="003A5828" w:rsidRDefault="003A5828" w:rsidP="003A5828">
      <w:pPr>
        <w:pStyle w:val="a4"/>
        <w:spacing w:after="0"/>
        <w:rPr>
          <w:sz w:val="28"/>
          <w:szCs w:val="28"/>
        </w:rPr>
      </w:pPr>
    </w:p>
    <w:p w:rsidR="003A5828" w:rsidRPr="004F1409" w:rsidRDefault="003A5828" w:rsidP="003A5828">
      <w:pPr>
        <w:pStyle w:val="1"/>
        <w:numPr>
          <w:ilvl w:val="0"/>
          <w:numId w:val="4"/>
        </w:numPr>
        <w:tabs>
          <w:tab w:val="left" w:pos="329"/>
        </w:tabs>
        <w:spacing w:line="240" w:lineRule="auto"/>
        <w:ind w:left="300" w:hanging="300"/>
        <w:jc w:val="both"/>
        <w:rPr>
          <w:sz w:val="28"/>
          <w:szCs w:val="28"/>
        </w:rPr>
      </w:pPr>
      <w:bookmarkStart w:id="2" w:name="bookmark261"/>
      <w:bookmarkEnd w:id="2"/>
      <w:r w:rsidRPr="004F1409">
        <w:rPr>
          <w:sz w:val="28"/>
          <w:szCs w:val="28"/>
        </w:rPr>
        <w:t xml:space="preserve">Контроль за виконанням даного рішення покласти на постійну депутатську комісію </w:t>
      </w:r>
      <w:r>
        <w:rPr>
          <w:sz w:val="28"/>
          <w:szCs w:val="28"/>
        </w:rPr>
        <w:t xml:space="preserve"> </w:t>
      </w:r>
      <w:r w:rsidRPr="004F1409">
        <w:rPr>
          <w:sz w:val="28"/>
          <w:szCs w:val="28"/>
        </w:rPr>
        <w:t xml:space="preserve">з питань бюджету, </w:t>
      </w:r>
      <w:r>
        <w:rPr>
          <w:sz w:val="28"/>
          <w:szCs w:val="28"/>
        </w:rPr>
        <w:t xml:space="preserve"> </w:t>
      </w:r>
      <w:r w:rsidRPr="004F1409">
        <w:rPr>
          <w:sz w:val="28"/>
          <w:szCs w:val="28"/>
        </w:rPr>
        <w:t xml:space="preserve">соціально-економічного </w:t>
      </w:r>
      <w:r>
        <w:rPr>
          <w:sz w:val="28"/>
          <w:szCs w:val="28"/>
        </w:rPr>
        <w:t xml:space="preserve"> </w:t>
      </w:r>
      <w:r w:rsidRPr="004F1409">
        <w:rPr>
          <w:sz w:val="28"/>
          <w:szCs w:val="28"/>
        </w:rPr>
        <w:t xml:space="preserve">розвитку, промисловості, торгівлі, підприємницької діяльності, депутатської </w:t>
      </w:r>
      <w:r>
        <w:rPr>
          <w:sz w:val="28"/>
          <w:szCs w:val="28"/>
        </w:rPr>
        <w:t xml:space="preserve"> </w:t>
      </w:r>
      <w:r w:rsidRPr="004F1409">
        <w:rPr>
          <w:sz w:val="28"/>
          <w:szCs w:val="28"/>
        </w:rPr>
        <w:t xml:space="preserve">етики </w:t>
      </w:r>
      <w:r>
        <w:rPr>
          <w:sz w:val="28"/>
          <w:szCs w:val="28"/>
        </w:rPr>
        <w:t xml:space="preserve">  </w:t>
      </w:r>
      <w:bookmarkStart w:id="3" w:name="_GoBack"/>
      <w:bookmarkEnd w:id="3"/>
      <w:r w:rsidRPr="004F1409">
        <w:rPr>
          <w:sz w:val="28"/>
          <w:szCs w:val="28"/>
        </w:rPr>
        <w:t>та</w:t>
      </w:r>
    </w:p>
    <w:p w:rsidR="003A5828" w:rsidRDefault="003A5828" w:rsidP="003A5828">
      <w:pPr>
        <w:pStyle w:val="1"/>
        <w:spacing w:line="240" w:lineRule="auto"/>
        <w:ind w:firstLine="300"/>
        <w:jc w:val="both"/>
        <w:rPr>
          <w:color w:val="000000"/>
          <w:sz w:val="28"/>
          <w:szCs w:val="28"/>
        </w:rPr>
      </w:pPr>
      <w:r w:rsidRPr="004F1409">
        <w:rPr>
          <w:color w:val="000000"/>
          <w:sz w:val="28"/>
          <w:szCs w:val="28"/>
        </w:rPr>
        <w:t>регламенту.</w:t>
      </w:r>
    </w:p>
    <w:p w:rsidR="00192A97" w:rsidRDefault="00192A97" w:rsidP="00592067">
      <w:pPr>
        <w:pStyle w:val="1"/>
        <w:tabs>
          <w:tab w:val="left" w:pos="753"/>
        </w:tabs>
        <w:spacing w:after="280"/>
        <w:jc w:val="both"/>
        <w:rPr>
          <w:b/>
          <w:color w:val="000000"/>
          <w:sz w:val="28"/>
          <w:szCs w:val="28"/>
        </w:rPr>
      </w:pPr>
    </w:p>
    <w:p w:rsidR="00192A97" w:rsidRDefault="00192A97" w:rsidP="00192A97">
      <w:pPr>
        <w:pStyle w:val="1"/>
        <w:tabs>
          <w:tab w:val="left" w:pos="753"/>
        </w:tabs>
        <w:spacing w:after="280"/>
        <w:ind w:firstLine="284"/>
        <w:jc w:val="both"/>
        <w:rPr>
          <w:b/>
          <w:color w:val="000000"/>
          <w:sz w:val="28"/>
          <w:szCs w:val="28"/>
        </w:rPr>
      </w:pPr>
    </w:p>
    <w:p w:rsidR="00592067" w:rsidRPr="00E746F2" w:rsidRDefault="00592067" w:rsidP="00192A97">
      <w:pPr>
        <w:pStyle w:val="1"/>
        <w:tabs>
          <w:tab w:val="left" w:pos="753"/>
        </w:tabs>
        <w:spacing w:after="280"/>
        <w:ind w:firstLine="284"/>
        <w:jc w:val="both"/>
        <w:rPr>
          <w:b/>
          <w:sz w:val="28"/>
          <w:szCs w:val="28"/>
        </w:rPr>
      </w:pPr>
      <w:r w:rsidRPr="00E746F2">
        <w:rPr>
          <w:b/>
          <w:color w:val="000000"/>
          <w:sz w:val="28"/>
          <w:szCs w:val="28"/>
        </w:rPr>
        <w:t>Сільський голова                                                                    М. Василина</w:t>
      </w:r>
    </w:p>
    <w:p w:rsidR="007B03A8" w:rsidRPr="00592067" w:rsidRDefault="007B03A8" w:rsidP="00592067"/>
    <w:sectPr w:rsidR="007B03A8" w:rsidRPr="005920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778DA"/>
    <w:multiLevelType w:val="multilevel"/>
    <w:tmpl w:val="2F16E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F0D1C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D55B42"/>
    <w:multiLevelType w:val="multilevel"/>
    <w:tmpl w:val="70946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3969C1"/>
    <w:multiLevelType w:val="hybridMultilevel"/>
    <w:tmpl w:val="A3CA2BB0"/>
    <w:lvl w:ilvl="0" w:tplc="59F8108A">
      <w:start w:val="1"/>
      <w:numFmt w:val="decimal"/>
      <w:lvlText w:val="%1."/>
      <w:lvlJc w:val="left"/>
      <w:pPr>
        <w:ind w:left="820" w:hanging="360"/>
      </w:pPr>
      <w:rPr>
        <w:rFonts w:hint="default"/>
        <w:b/>
        <w:color w:val="00000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</w:lvl>
    <w:lvl w:ilvl="3" w:tplc="0422000F" w:tentative="1">
      <w:start w:val="1"/>
      <w:numFmt w:val="decimal"/>
      <w:lvlText w:val="%4."/>
      <w:lvlJc w:val="left"/>
      <w:pPr>
        <w:ind w:left="2980" w:hanging="360"/>
      </w:p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</w:lvl>
    <w:lvl w:ilvl="6" w:tplc="0422000F" w:tentative="1">
      <w:start w:val="1"/>
      <w:numFmt w:val="decimal"/>
      <w:lvlText w:val="%7."/>
      <w:lvlJc w:val="left"/>
      <w:pPr>
        <w:ind w:left="5140" w:hanging="360"/>
      </w:p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 w15:restartNumberingAfterBreak="0">
    <w:nsid w:val="475C5674"/>
    <w:multiLevelType w:val="hybridMultilevel"/>
    <w:tmpl w:val="8E06225E"/>
    <w:lvl w:ilvl="0" w:tplc="ED2C36B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02"/>
    <w:rsid w:val="000B30CA"/>
    <w:rsid w:val="000B48F8"/>
    <w:rsid w:val="00192A97"/>
    <w:rsid w:val="00337771"/>
    <w:rsid w:val="003A5828"/>
    <w:rsid w:val="00592067"/>
    <w:rsid w:val="006B6DD9"/>
    <w:rsid w:val="007B03A8"/>
    <w:rsid w:val="008522DA"/>
    <w:rsid w:val="00FE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6287"/>
  <w15:chartTrackingRefBased/>
  <w15:docId w15:val="{D11893B6-30E8-4A8B-BE68-8FEC5E6B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2DA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B30CA"/>
    <w:rPr>
      <w:rFonts w:ascii="Times New Roman" w:eastAsia="Times New Roman" w:hAnsi="Times New Roman" w:cs="Times New Roman"/>
      <w:color w:val="0F0D1C"/>
    </w:rPr>
  </w:style>
  <w:style w:type="paragraph" w:customStyle="1" w:styleId="1">
    <w:name w:val="Основний текст1"/>
    <w:basedOn w:val="a"/>
    <w:link w:val="a3"/>
    <w:rsid w:val="000B30CA"/>
    <w:pPr>
      <w:widowControl w:val="0"/>
      <w:spacing w:after="0" w:line="286" w:lineRule="auto"/>
      <w:ind w:firstLine="40"/>
    </w:pPr>
    <w:rPr>
      <w:rFonts w:ascii="Times New Roman" w:hAnsi="Times New Roman"/>
      <w:color w:val="0F0D1C"/>
    </w:rPr>
  </w:style>
  <w:style w:type="paragraph" w:styleId="a4">
    <w:name w:val="List Paragraph"/>
    <w:basedOn w:val="a"/>
    <w:uiPriority w:val="34"/>
    <w:qFormat/>
    <w:rsid w:val="000B48F8"/>
    <w:pPr>
      <w:ind w:left="720"/>
      <w:contextualSpacing/>
    </w:pPr>
  </w:style>
  <w:style w:type="character" w:customStyle="1" w:styleId="3">
    <w:name w:val="Заголовок №3_"/>
    <w:basedOn w:val="a0"/>
    <w:link w:val="30"/>
    <w:rsid w:val="00592067"/>
    <w:rPr>
      <w:rFonts w:ascii="Times New Roman" w:eastAsia="Times New Roman" w:hAnsi="Times New Roman" w:cs="Times New Roman"/>
    </w:rPr>
  </w:style>
  <w:style w:type="paragraph" w:customStyle="1" w:styleId="30">
    <w:name w:val="Заголовок №3"/>
    <w:basedOn w:val="a"/>
    <w:link w:val="3"/>
    <w:rsid w:val="00592067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5">
    <w:name w:val="Основний текст (5)_"/>
    <w:basedOn w:val="a0"/>
    <w:link w:val="50"/>
    <w:rsid w:val="00592067"/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ий текст (5)"/>
    <w:basedOn w:val="a"/>
    <w:link w:val="5"/>
    <w:rsid w:val="00592067"/>
    <w:pPr>
      <w:widowControl w:val="0"/>
      <w:spacing w:after="40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2022-12-28T22:04:00Z</dcterms:created>
  <dcterms:modified xsi:type="dcterms:W3CDTF">2022-12-28T22:04:00Z</dcterms:modified>
</cp:coreProperties>
</file>