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E26" w:rsidRDefault="00445E26" w:rsidP="00445E26">
      <w:pPr>
        <w:autoSpaceDE/>
        <w:jc w:val="center"/>
        <w:rPr>
          <w:b/>
          <w:bCs/>
          <w:sz w:val="28"/>
          <w:szCs w:val="24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445E26" w:rsidRDefault="00445E26" w:rsidP="00445E26">
      <w:pPr>
        <w:tabs>
          <w:tab w:val="left" w:pos="5220"/>
        </w:tabs>
        <w:autoSpaceDE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ГРЯДІВСЬКА СІЛЬСЬКА РАДА</w:t>
      </w:r>
    </w:p>
    <w:p w:rsidR="00445E26" w:rsidRDefault="00445E26" w:rsidP="00445E26">
      <w:pPr>
        <w:tabs>
          <w:tab w:val="left" w:pos="5220"/>
        </w:tabs>
        <w:autoSpaceDE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ЖОВКІВСЬКОГО РАЙОНУ ЛЬВІВСЬКОЇ ОБЛАСТІ</w:t>
      </w:r>
    </w:p>
    <w:p w:rsidR="00445E26" w:rsidRDefault="00445E26" w:rsidP="00445E26">
      <w:pPr>
        <w:autoSpaceDE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en-US" w:eastAsia="en-US"/>
        </w:rPr>
        <w:t>XX</w:t>
      </w:r>
      <w:r>
        <w:rPr>
          <w:rFonts w:eastAsia="Calibri"/>
          <w:b/>
          <w:sz w:val="28"/>
          <w:szCs w:val="28"/>
          <w:lang w:val="uk-UA" w:eastAsia="en-US"/>
        </w:rPr>
        <w:t xml:space="preserve">ХХІІІ – я позачергова сесія </w:t>
      </w:r>
      <w:r>
        <w:rPr>
          <w:rFonts w:eastAsia="Calibri"/>
          <w:b/>
          <w:sz w:val="28"/>
          <w:szCs w:val="28"/>
          <w:lang w:val="en-US" w:eastAsia="en-US"/>
        </w:rPr>
        <w:t>V</w:t>
      </w:r>
      <w:r>
        <w:rPr>
          <w:rFonts w:eastAsia="Calibri"/>
          <w:b/>
          <w:sz w:val="28"/>
          <w:szCs w:val="28"/>
          <w:lang w:val="uk-UA" w:eastAsia="en-US"/>
        </w:rPr>
        <w:t>І- того скликання</w:t>
      </w:r>
    </w:p>
    <w:p w:rsidR="00445E26" w:rsidRDefault="00445E26" w:rsidP="00445E26">
      <w:pPr>
        <w:keepNext/>
        <w:keepLines/>
        <w:tabs>
          <w:tab w:val="left" w:pos="5220"/>
        </w:tabs>
        <w:autoSpaceDE/>
        <w:spacing w:before="200"/>
        <w:jc w:val="center"/>
        <w:outlineLvl w:val="2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color w:val="000000"/>
          <w:sz w:val="28"/>
          <w:szCs w:val="28"/>
        </w:rPr>
        <w:t>Н</w:t>
      </w:r>
      <w:proofErr w:type="spellEnd"/>
      <w:r>
        <w:rPr>
          <w:b/>
          <w:color w:val="000000"/>
          <w:sz w:val="28"/>
          <w:szCs w:val="28"/>
        </w:rPr>
        <w:t xml:space="preserve"> Я</w:t>
      </w:r>
    </w:p>
    <w:p w:rsidR="00445E26" w:rsidRDefault="00445E26" w:rsidP="00445E26">
      <w:pPr>
        <w:autoSpaceDE/>
        <w:rPr>
          <w:sz w:val="24"/>
          <w:szCs w:val="24"/>
          <w:lang w:val="uk-UA"/>
        </w:rPr>
      </w:pPr>
    </w:p>
    <w:p w:rsidR="00445E26" w:rsidRDefault="00445E26" w:rsidP="00445E26">
      <w:pPr>
        <w:autoSpaceDE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Від «24» жовтня 2020 року.                                                        </w:t>
      </w:r>
      <w:r>
        <w:rPr>
          <w:b/>
          <w:bCs/>
          <w:sz w:val="28"/>
          <w:szCs w:val="28"/>
          <w:lang w:val="uk-UA"/>
        </w:rPr>
        <w:t>№ 62</w:t>
      </w:r>
    </w:p>
    <w:p w:rsidR="00445E26" w:rsidRDefault="00445E26" w:rsidP="00445E26">
      <w:pPr>
        <w:ind w:firstLine="567"/>
        <w:jc w:val="both"/>
        <w:rPr>
          <w:rFonts w:eastAsia="Calibri"/>
          <w:sz w:val="28"/>
          <w:szCs w:val="28"/>
          <w:lang w:val="uk-UA"/>
        </w:rPr>
      </w:pPr>
    </w:p>
    <w:p w:rsidR="00445E26" w:rsidRDefault="00445E26" w:rsidP="00445E26">
      <w:pPr>
        <w:tabs>
          <w:tab w:val="left" w:pos="4253"/>
        </w:tabs>
        <w:ind w:right="4817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</w:t>
      </w:r>
      <w:r>
        <w:rPr>
          <w:b/>
          <w:bCs/>
          <w:sz w:val="28"/>
          <w:szCs w:val="28"/>
          <w:lang w:val="uk-UA"/>
        </w:rPr>
        <w:t>Рак Любов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Олександрівні</w:t>
      </w:r>
      <w:r>
        <w:rPr>
          <w:b/>
          <w:bCs/>
          <w:sz w:val="28"/>
          <w:szCs w:val="28"/>
          <w:lang w:val="uk-UA"/>
        </w:rPr>
        <w:t>.</w:t>
      </w:r>
    </w:p>
    <w:p w:rsidR="00445E26" w:rsidRDefault="00445E26" w:rsidP="00445E26">
      <w:pPr>
        <w:autoSpaceDE/>
        <w:spacing w:before="100" w:beforeAutospacing="1" w:after="100" w:afterAutospacing="1"/>
        <w:ind w:firstLine="567"/>
        <w:jc w:val="both"/>
        <w:rPr>
          <w:color w:val="222222"/>
          <w:sz w:val="28"/>
          <w:szCs w:val="28"/>
          <w:lang w:val="uk-UA" w:eastAsia="uk-UA"/>
        </w:rPr>
      </w:pPr>
      <w:r>
        <w:rPr>
          <w:color w:val="222222"/>
          <w:sz w:val="28"/>
          <w:szCs w:val="28"/>
          <w:lang w:val="uk-UA" w:eastAsia="uk-UA"/>
        </w:rPr>
        <w:t xml:space="preserve">Розглянувши заяву гр. </w:t>
      </w:r>
      <w:r>
        <w:rPr>
          <w:b/>
          <w:bCs/>
          <w:sz w:val="28"/>
          <w:szCs w:val="28"/>
          <w:lang w:val="uk-UA"/>
        </w:rPr>
        <w:t>Рак Любов Олександрівни</w:t>
      </w:r>
      <w:r>
        <w:rPr>
          <w:color w:val="222222"/>
          <w:sz w:val="28"/>
          <w:szCs w:val="28"/>
          <w:lang w:val="uk-UA" w:eastAsia="uk-UA"/>
        </w:rPr>
        <w:t xml:space="preserve"> про </w:t>
      </w:r>
      <w:r>
        <w:rPr>
          <w:sz w:val="28"/>
          <w:szCs w:val="28"/>
          <w:lang w:val="uk-UA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</w:t>
      </w:r>
      <w:r>
        <w:rPr>
          <w:color w:val="222222"/>
          <w:sz w:val="28"/>
          <w:szCs w:val="28"/>
          <w:lang w:val="uk-UA" w:eastAsia="uk-UA"/>
        </w:rPr>
        <w:t>, керуючись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(зміни) меж села Гряда Жовківського району Львівської області, Детальним планом території кварталу житлової та громадської забудови К-1</w:t>
      </w:r>
      <w:r>
        <w:rPr>
          <w:color w:val="222222"/>
          <w:sz w:val="28"/>
          <w:szCs w:val="28"/>
          <w:lang w:val="uk-UA" w:eastAsia="uk-UA"/>
        </w:rPr>
        <w:t xml:space="preserve">1 та частини К-10 в </w:t>
      </w:r>
      <w:proofErr w:type="spellStart"/>
      <w:r>
        <w:rPr>
          <w:color w:val="222222"/>
          <w:sz w:val="28"/>
          <w:szCs w:val="28"/>
          <w:lang w:val="uk-UA" w:eastAsia="uk-UA"/>
        </w:rPr>
        <w:t>с.Гряда</w:t>
      </w:r>
      <w:proofErr w:type="spellEnd"/>
      <w:r>
        <w:rPr>
          <w:color w:val="222222"/>
          <w:sz w:val="28"/>
          <w:szCs w:val="28"/>
          <w:lang w:val="uk-UA" w:eastAsia="uk-UA"/>
        </w:rPr>
        <w:t xml:space="preserve">, </w:t>
      </w:r>
      <w:r>
        <w:rPr>
          <w:color w:val="222222"/>
          <w:sz w:val="28"/>
          <w:szCs w:val="28"/>
          <w:lang w:val="uk-UA" w:eastAsia="uk-UA"/>
        </w:rPr>
        <w:t>, 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Грядівська сільська рада</w:t>
      </w:r>
    </w:p>
    <w:p w:rsidR="00445E26" w:rsidRDefault="00445E26" w:rsidP="00445E26">
      <w:pPr>
        <w:autoSpaceDE/>
        <w:spacing w:before="100" w:beforeAutospacing="1" w:after="100" w:afterAutospacing="1"/>
        <w:ind w:left="426" w:hanging="426"/>
        <w:jc w:val="center"/>
        <w:rPr>
          <w:b/>
          <w:bCs/>
          <w:color w:val="222222"/>
          <w:sz w:val="28"/>
          <w:szCs w:val="28"/>
          <w:lang w:val="uk-UA" w:eastAsia="uk-UA"/>
        </w:rPr>
      </w:pPr>
      <w:r>
        <w:rPr>
          <w:b/>
          <w:bCs/>
          <w:color w:val="222222"/>
          <w:sz w:val="28"/>
          <w:szCs w:val="28"/>
          <w:lang w:val="uk-UA" w:eastAsia="uk-UA"/>
        </w:rPr>
        <w:t>ВИРІШИЛА:</w:t>
      </w:r>
    </w:p>
    <w:p w:rsidR="00445E26" w:rsidRDefault="00445E26" w:rsidP="00445E26">
      <w:pPr>
        <w:pStyle w:val="a3"/>
        <w:numPr>
          <w:ilvl w:val="0"/>
          <w:numId w:val="1"/>
        </w:numPr>
        <w:autoSpaceDE/>
        <w:spacing w:before="100" w:beforeAutospacing="1" w:after="100" w:afterAutospacing="1"/>
        <w:ind w:hanging="720"/>
        <w:jc w:val="both"/>
        <w:rPr>
          <w:color w:val="222222"/>
          <w:sz w:val="28"/>
          <w:szCs w:val="28"/>
          <w:lang w:val="uk-UA" w:eastAsia="uk-UA"/>
        </w:rPr>
      </w:pPr>
      <w:r>
        <w:rPr>
          <w:color w:val="222222"/>
          <w:sz w:val="28"/>
          <w:szCs w:val="28"/>
          <w:lang w:val="uk-UA" w:eastAsia="uk-UA"/>
        </w:rPr>
        <w:t xml:space="preserve">Надати дозвіл гр. </w:t>
      </w:r>
      <w:r>
        <w:rPr>
          <w:b/>
          <w:bCs/>
          <w:sz w:val="28"/>
          <w:szCs w:val="28"/>
          <w:lang w:val="uk-UA"/>
        </w:rPr>
        <w:t>Рак Любов Олександрівні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</w:t>
      </w:r>
      <w:r>
        <w:rPr>
          <w:color w:val="222222"/>
          <w:sz w:val="28"/>
          <w:szCs w:val="28"/>
          <w:lang w:val="uk-UA" w:eastAsia="uk-UA"/>
        </w:rPr>
        <w:t xml:space="preserve"> площею 0,</w:t>
      </w:r>
      <w:r>
        <w:rPr>
          <w:color w:val="222222"/>
          <w:sz w:val="28"/>
          <w:szCs w:val="28"/>
          <w:lang w:val="uk-UA" w:eastAsia="uk-UA"/>
        </w:rPr>
        <w:t>0950</w:t>
      </w:r>
      <w:r>
        <w:rPr>
          <w:color w:val="222222"/>
          <w:sz w:val="28"/>
          <w:szCs w:val="28"/>
          <w:lang w:val="uk-UA" w:eastAsia="uk-UA"/>
        </w:rPr>
        <w:t xml:space="preserve"> га в с. Гряда, вул. </w:t>
      </w:r>
      <w:r>
        <w:rPr>
          <w:color w:val="222222"/>
          <w:sz w:val="28"/>
          <w:szCs w:val="28"/>
          <w:lang w:val="uk-UA" w:eastAsia="uk-UA"/>
        </w:rPr>
        <w:t>П. Сагайдачного</w:t>
      </w:r>
      <w:r>
        <w:rPr>
          <w:color w:val="222222"/>
          <w:sz w:val="28"/>
          <w:szCs w:val="28"/>
          <w:lang w:val="uk-UA" w:eastAsia="uk-UA"/>
        </w:rPr>
        <w:t>, №2</w:t>
      </w:r>
      <w:r>
        <w:rPr>
          <w:color w:val="222222"/>
          <w:sz w:val="28"/>
          <w:szCs w:val="28"/>
          <w:lang w:val="uk-UA" w:eastAsia="uk-UA"/>
        </w:rPr>
        <w:t>2</w:t>
      </w:r>
      <w:r>
        <w:rPr>
          <w:color w:val="222222"/>
          <w:sz w:val="28"/>
          <w:szCs w:val="28"/>
          <w:lang w:val="uk-UA" w:eastAsia="uk-UA"/>
        </w:rPr>
        <w:t xml:space="preserve">, </w:t>
      </w:r>
      <w:r>
        <w:rPr>
          <w:b/>
          <w:bCs/>
          <w:color w:val="222222"/>
          <w:sz w:val="28"/>
          <w:szCs w:val="28"/>
          <w:lang w:val="uk-UA" w:eastAsia="uk-UA"/>
        </w:rPr>
        <w:t>кадастровий номер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b/>
          <w:bCs/>
          <w:color w:val="333333"/>
          <w:sz w:val="28"/>
          <w:szCs w:val="28"/>
          <w:shd w:val="clear" w:color="auto" w:fill="FFFFFF"/>
        </w:rPr>
        <w:t>4622782500:0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>2</w:t>
      </w:r>
      <w:r>
        <w:rPr>
          <w:b/>
          <w:bCs/>
          <w:color w:val="333333"/>
          <w:sz w:val="28"/>
          <w:szCs w:val="28"/>
          <w:shd w:val="clear" w:color="auto" w:fill="FFFFFF"/>
        </w:rPr>
        <w:t>:000:0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>401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 за рахунок земель сільськогосподарського призначення.</w:t>
      </w:r>
      <w:bookmarkStart w:id="0" w:name="_GoBack"/>
      <w:bookmarkEnd w:id="0"/>
    </w:p>
    <w:p w:rsidR="00445E26" w:rsidRDefault="00445E26" w:rsidP="00445E26">
      <w:pPr>
        <w:pStyle w:val="a3"/>
        <w:numPr>
          <w:ilvl w:val="0"/>
          <w:numId w:val="1"/>
        </w:numPr>
        <w:autoSpaceDE/>
        <w:spacing w:before="100" w:beforeAutospacing="1" w:after="100" w:afterAutospacing="1"/>
        <w:ind w:right="-57" w:hanging="578"/>
        <w:jc w:val="both"/>
        <w:rPr>
          <w:color w:val="222222"/>
          <w:sz w:val="28"/>
          <w:szCs w:val="28"/>
          <w:lang w:val="uk-UA" w:eastAsia="uk-UA"/>
        </w:rPr>
      </w:pPr>
      <w:r>
        <w:rPr>
          <w:color w:val="222222"/>
          <w:sz w:val="28"/>
          <w:szCs w:val="28"/>
          <w:lang w:val="uk-UA" w:eastAsia="uk-UA"/>
        </w:rPr>
        <w:t xml:space="preserve">Гр. </w:t>
      </w:r>
      <w:r>
        <w:rPr>
          <w:b/>
          <w:bCs/>
          <w:sz w:val="28"/>
          <w:szCs w:val="28"/>
          <w:lang w:val="uk-UA"/>
        </w:rPr>
        <w:t>Рак Любов Олександрівні</w:t>
      </w:r>
      <w:r>
        <w:rPr>
          <w:color w:val="222222"/>
          <w:sz w:val="28"/>
          <w:szCs w:val="28"/>
          <w:lang w:val="uk-UA" w:eastAsia="uk-UA"/>
        </w:rPr>
        <w:t xml:space="preserve"> звернутися у ліцензовану проекту організацію для виготовлення Проекту землеустрою</w:t>
      </w:r>
      <w:r>
        <w:rPr>
          <w:sz w:val="28"/>
          <w:szCs w:val="28"/>
          <w:lang w:val="uk-UA"/>
        </w:rPr>
        <w:t xml:space="preserve"> щодо відведення даної земельної ділянки у власність.</w:t>
      </w:r>
    </w:p>
    <w:p w:rsidR="00445E26" w:rsidRDefault="00445E26" w:rsidP="00445E26">
      <w:pPr>
        <w:pStyle w:val="a3"/>
        <w:numPr>
          <w:ilvl w:val="0"/>
          <w:numId w:val="1"/>
        </w:numPr>
        <w:autoSpaceDE/>
        <w:spacing w:before="100" w:beforeAutospacing="1" w:after="100" w:afterAutospacing="1"/>
        <w:ind w:hanging="578"/>
        <w:jc w:val="both"/>
        <w:rPr>
          <w:color w:val="222222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Розроблену землевпорядну документацію, зазначено у п.2 представити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на розгляд та подальше затвердження на сесії.</w:t>
      </w:r>
    </w:p>
    <w:p w:rsidR="00445E26" w:rsidRDefault="00445E26" w:rsidP="00445E26">
      <w:pPr>
        <w:pStyle w:val="a3"/>
        <w:numPr>
          <w:ilvl w:val="0"/>
          <w:numId w:val="1"/>
        </w:numPr>
        <w:autoSpaceDE/>
        <w:spacing w:before="100" w:beforeAutospacing="1" w:after="100" w:afterAutospacing="1"/>
        <w:ind w:hanging="578"/>
        <w:jc w:val="both"/>
        <w:rPr>
          <w:color w:val="222222"/>
          <w:sz w:val="28"/>
          <w:szCs w:val="28"/>
          <w:lang w:val="uk-UA" w:eastAsia="uk-UA"/>
        </w:rPr>
      </w:pPr>
      <w:r>
        <w:rPr>
          <w:color w:val="222222"/>
          <w:sz w:val="28"/>
          <w:szCs w:val="28"/>
          <w:lang w:val="uk-UA" w:eastAsia="uk-UA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445E26" w:rsidRDefault="00445E26" w:rsidP="00445E26">
      <w:r>
        <w:rPr>
          <w:b/>
          <w:bCs/>
          <w:color w:val="222222"/>
          <w:sz w:val="28"/>
          <w:szCs w:val="28"/>
          <w:lang w:val="uk-UA" w:eastAsia="uk-UA"/>
        </w:rPr>
        <w:t>Сільський голова                                                       М. Василина</w:t>
      </w:r>
    </w:p>
    <w:sectPr w:rsidR="00445E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04BCB"/>
    <w:multiLevelType w:val="hybridMultilevel"/>
    <w:tmpl w:val="D5441F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DBA"/>
    <w:rsid w:val="001F1DBA"/>
    <w:rsid w:val="00445E26"/>
    <w:rsid w:val="0078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F13E"/>
  <w15:chartTrackingRefBased/>
  <w15:docId w15:val="{9D14D156-1C67-410F-ACE1-0C66AB92B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E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1398</Words>
  <Characters>797</Characters>
  <Application>Microsoft Office Word</Application>
  <DocSecurity>0</DocSecurity>
  <Lines>6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2023-02-22T23:44:00Z</dcterms:created>
  <dcterms:modified xsi:type="dcterms:W3CDTF">2023-02-22T23:52:00Z</dcterms:modified>
</cp:coreProperties>
</file>