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F24" w:rsidRPr="00524D98" w:rsidRDefault="00754F24" w:rsidP="00754F24">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754F24" w:rsidRPr="00524D98" w:rsidRDefault="00754F24" w:rsidP="00754F24">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754F24" w:rsidRPr="00524D98" w:rsidRDefault="00754F24" w:rsidP="00754F24">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754F24" w:rsidRPr="00524D98" w:rsidRDefault="00754F24" w:rsidP="00754F24">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754F24" w:rsidRPr="00524D98" w:rsidRDefault="00754F24" w:rsidP="00754F24">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754F24" w:rsidRPr="00524D98" w:rsidRDefault="00754F24" w:rsidP="00754F24">
      <w:pPr>
        <w:spacing w:after="0" w:line="240" w:lineRule="auto"/>
        <w:rPr>
          <w:rFonts w:ascii="Times New Roman" w:hAnsi="Times New Roman"/>
          <w:sz w:val="24"/>
          <w:szCs w:val="24"/>
          <w:lang w:eastAsia="ru-RU"/>
        </w:rPr>
      </w:pPr>
    </w:p>
    <w:p w:rsidR="00754F24" w:rsidRDefault="00754F24" w:rsidP="00754F24">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124</w:t>
      </w:r>
    </w:p>
    <w:p w:rsidR="00754F24" w:rsidRDefault="00754F24" w:rsidP="00754F24">
      <w:pPr>
        <w:spacing w:after="0" w:line="240" w:lineRule="auto"/>
        <w:rPr>
          <w:rFonts w:ascii="Times New Roman" w:hAnsi="Times New Roman"/>
          <w:b/>
          <w:bCs/>
          <w:sz w:val="28"/>
          <w:szCs w:val="28"/>
          <w:lang w:eastAsia="ru-RU"/>
        </w:rPr>
      </w:pPr>
    </w:p>
    <w:p w:rsidR="00754F24" w:rsidRDefault="00754F24" w:rsidP="004D5514">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754F24" w:rsidRPr="00CB5494" w:rsidRDefault="00754F24" w:rsidP="00754F24">
      <w:pPr>
        <w:autoSpaceDE w:val="0"/>
        <w:autoSpaceDN w:val="0"/>
        <w:spacing w:after="0" w:line="240" w:lineRule="auto"/>
        <w:ind w:right="1255"/>
        <w:jc w:val="both"/>
        <w:rPr>
          <w:rFonts w:ascii="Times New Roman" w:hAnsi="Times New Roman"/>
          <w:b/>
          <w:sz w:val="28"/>
          <w:szCs w:val="28"/>
          <w:lang w:eastAsia="ru-RU"/>
        </w:rPr>
      </w:pPr>
    </w:p>
    <w:p w:rsidR="00754F24" w:rsidRDefault="00754F24" w:rsidP="004D5514">
      <w:pPr>
        <w:autoSpaceDE w:val="0"/>
        <w:autoSpaceDN w:val="0"/>
        <w:spacing w:after="0" w:line="240" w:lineRule="auto"/>
        <w:ind w:right="170"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w:t>
      </w:r>
      <w:r w:rsidR="004D5514">
        <w:rPr>
          <w:rFonts w:ascii="Times New Roman" w:hAnsi="Times New Roman"/>
          <w:sz w:val="28"/>
          <w:szCs w:val="28"/>
          <w:lang w:eastAsia="ru-RU"/>
        </w:rPr>
        <w:t xml:space="preserve"> </w:t>
      </w:r>
      <w:r>
        <w:rPr>
          <w:rFonts w:ascii="Times New Roman" w:hAnsi="Times New Roman"/>
          <w:sz w:val="28"/>
          <w:szCs w:val="28"/>
          <w:lang w:eastAsia="ru-RU"/>
        </w:rPr>
        <w:t xml:space="preserve">прав </w:t>
      </w:r>
      <w:r w:rsidR="004D5514">
        <w:rPr>
          <w:rFonts w:ascii="Times New Roman" w:hAnsi="Times New Roman"/>
          <w:sz w:val="28"/>
          <w:szCs w:val="28"/>
          <w:lang w:eastAsia="ru-RU"/>
        </w:rPr>
        <w:t xml:space="preserve"> </w:t>
      </w:r>
      <w:r>
        <w:rPr>
          <w:rFonts w:ascii="Times New Roman" w:hAnsi="Times New Roman"/>
          <w:sz w:val="28"/>
          <w:szCs w:val="28"/>
          <w:lang w:eastAsia="ru-RU"/>
        </w:rPr>
        <w:t xml:space="preserve">на </w:t>
      </w:r>
      <w:r w:rsidR="004D5514">
        <w:rPr>
          <w:rFonts w:ascii="Times New Roman" w:hAnsi="Times New Roman"/>
          <w:sz w:val="28"/>
          <w:szCs w:val="28"/>
          <w:lang w:eastAsia="ru-RU"/>
        </w:rPr>
        <w:t xml:space="preserve"> </w:t>
      </w:r>
      <w:r>
        <w:rPr>
          <w:rFonts w:ascii="Times New Roman" w:hAnsi="Times New Roman"/>
          <w:sz w:val="28"/>
          <w:szCs w:val="28"/>
          <w:lang w:eastAsia="ru-RU"/>
        </w:rPr>
        <w:t>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w:t>
      </w:r>
      <w:r w:rsidR="004D5514">
        <w:rPr>
          <w:rFonts w:ascii="Times New Roman" w:hAnsi="Times New Roman"/>
          <w:sz w:val="28"/>
          <w:szCs w:val="28"/>
          <w:lang w:eastAsia="ru-RU"/>
        </w:rPr>
        <w:t xml:space="preserve"> </w:t>
      </w:r>
      <w:r>
        <w:rPr>
          <w:rFonts w:ascii="Times New Roman" w:hAnsi="Times New Roman"/>
          <w:sz w:val="28"/>
          <w:szCs w:val="28"/>
          <w:lang w:eastAsia="ru-RU"/>
        </w:rPr>
        <w:t xml:space="preserve">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754F24" w:rsidRPr="00CB5494" w:rsidRDefault="00754F24" w:rsidP="00754F24">
      <w:pPr>
        <w:autoSpaceDE w:val="0"/>
        <w:autoSpaceDN w:val="0"/>
        <w:spacing w:after="0" w:line="240" w:lineRule="auto"/>
        <w:ind w:firstLine="567"/>
        <w:jc w:val="both"/>
        <w:rPr>
          <w:rFonts w:ascii="Times New Roman" w:hAnsi="Times New Roman"/>
          <w:sz w:val="28"/>
          <w:szCs w:val="28"/>
          <w:lang w:eastAsia="ru-RU"/>
        </w:rPr>
      </w:pPr>
    </w:p>
    <w:p w:rsidR="00754F24" w:rsidRPr="00CF361B" w:rsidRDefault="00754F24" w:rsidP="00754F24">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754F24" w:rsidRDefault="00754F24" w:rsidP="0070420C">
      <w:pPr>
        <w:tabs>
          <w:tab w:val="num" w:pos="720"/>
        </w:tabs>
        <w:autoSpaceDE w:val="0"/>
        <w:autoSpaceDN w:val="0"/>
        <w:spacing w:after="0" w:line="240" w:lineRule="auto"/>
        <w:ind w:left="540" w:right="22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sidR="0070420C">
        <w:rPr>
          <w:rFonts w:ascii="Times New Roman" w:hAnsi="Times New Roman"/>
          <w:bCs/>
          <w:color w:val="222222"/>
          <w:sz w:val="28"/>
          <w:szCs w:val="28"/>
        </w:rPr>
        <w:t xml:space="preserve">Включити до переліку земельних </w:t>
      </w:r>
      <w:r>
        <w:rPr>
          <w:rFonts w:ascii="Times New Roman" w:hAnsi="Times New Roman"/>
          <w:bCs/>
          <w:color w:val="222222"/>
          <w:sz w:val="28"/>
          <w:szCs w:val="28"/>
        </w:rPr>
        <w:t>ділянок</w:t>
      </w:r>
      <w:r w:rsidR="0070420C">
        <w:rPr>
          <w:rFonts w:ascii="Times New Roman" w:hAnsi="Times New Roman"/>
          <w:bCs/>
          <w:color w:val="222222"/>
          <w:sz w:val="28"/>
          <w:szCs w:val="28"/>
        </w:rPr>
        <w:t xml:space="preserve"> </w:t>
      </w:r>
      <w:r>
        <w:rPr>
          <w:rFonts w:ascii="Times New Roman" w:hAnsi="Times New Roman"/>
          <w:bCs/>
          <w:color w:val="222222"/>
          <w:sz w:val="28"/>
          <w:szCs w:val="28"/>
        </w:rPr>
        <w:t xml:space="preserve"> для підготовки лотів для продажу у власність на земельних торгах у формі аукціону земельну ділянку орієнтовною площею </w:t>
      </w:r>
      <w:r>
        <w:rPr>
          <w:rFonts w:ascii="Times New Roman" w:hAnsi="Times New Roman"/>
          <w:b/>
          <w:bCs/>
          <w:color w:val="222222"/>
          <w:sz w:val="28"/>
          <w:szCs w:val="28"/>
        </w:rPr>
        <w:t>0,09</w:t>
      </w:r>
      <w:r w:rsidRPr="003128F1">
        <w:rPr>
          <w:rFonts w:ascii="Times New Roman" w:hAnsi="Times New Roman"/>
          <w:b/>
          <w:bCs/>
          <w:color w:val="222222"/>
          <w:sz w:val="28"/>
          <w:szCs w:val="28"/>
        </w:rPr>
        <w:t>га</w:t>
      </w:r>
      <w:r>
        <w:rPr>
          <w:rFonts w:ascii="Times New Roman" w:hAnsi="Times New Roman"/>
          <w:bCs/>
          <w:color w:val="222222"/>
          <w:sz w:val="28"/>
          <w:szCs w:val="28"/>
        </w:rPr>
        <w:t xml:space="preserve"> для комерційного використання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Т.Шевченка</w:t>
      </w:r>
      <w:proofErr w:type="spellEnd"/>
      <w:r>
        <w:rPr>
          <w:rFonts w:ascii="Times New Roman" w:hAnsi="Times New Roman"/>
          <w:bCs/>
          <w:color w:val="222222"/>
          <w:sz w:val="28"/>
          <w:szCs w:val="28"/>
        </w:rPr>
        <w:t xml:space="preserve"> згідно з детальним планом території.</w:t>
      </w:r>
    </w:p>
    <w:p w:rsidR="00754F24" w:rsidRDefault="00754F24" w:rsidP="0070420C">
      <w:pPr>
        <w:tabs>
          <w:tab w:val="num" w:pos="720"/>
        </w:tabs>
        <w:autoSpaceDE w:val="0"/>
        <w:autoSpaceDN w:val="0"/>
        <w:spacing w:after="0" w:line="240" w:lineRule="auto"/>
        <w:ind w:left="540" w:right="22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комерційного використання з метою продажу її на земельних торгах у формі аукціону.</w:t>
      </w:r>
    </w:p>
    <w:p w:rsidR="00754F24" w:rsidRDefault="00754F24" w:rsidP="0070420C">
      <w:pPr>
        <w:tabs>
          <w:tab w:val="num" w:pos="720"/>
        </w:tabs>
        <w:autoSpaceDE w:val="0"/>
        <w:autoSpaceDN w:val="0"/>
        <w:spacing w:after="0" w:line="240" w:lineRule="auto"/>
        <w:ind w:left="540" w:right="22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w:t>
      </w:r>
      <w:r w:rsidR="0070420C">
        <w:rPr>
          <w:rFonts w:ascii="Times New Roman" w:hAnsi="Times New Roman"/>
          <w:bCs/>
          <w:color w:val="222222"/>
          <w:sz w:val="28"/>
          <w:szCs w:val="28"/>
        </w:rPr>
        <w:t xml:space="preserve"> </w:t>
      </w:r>
      <w:r>
        <w:rPr>
          <w:rFonts w:ascii="Times New Roman" w:hAnsi="Times New Roman"/>
          <w:bCs/>
          <w:color w:val="222222"/>
          <w:sz w:val="28"/>
          <w:szCs w:val="28"/>
        </w:rPr>
        <w:t xml:space="preserve">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Грядівської сільської ради з наступним </w:t>
      </w:r>
      <w:r w:rsidR="0070420C">
        <w:rPr>
          <w:rFonts w:ascii="Times New Roman" w:hAnsi="Times New Roman"/>
          <w:sz w:val="28"/>
          <w:szCs w:val="28"/>
          <w:lang w:eastAsia="ru-RU"/>
        </w:rPr>
        <w:t xml:space="preserve"> </w:t>
      </w:r>
      <w:r>
        <w:rPr>
          <w:rFonts w:ascii="Times New Roman" w:hAnsi="Times New Roman"/>
          <w:sz w:val="28"/>
          <w:szCs w:val="28"/>
          <w:lang w:eastAsia="ru-RU"/>
        </w:rPr>
        <w:t>відшкодуванням витрат Переможцем земельних торгів.</w:t>
      </w:r>
    </w:p>
    <w:p w:rsidR="00754F24" w:rsidRDefault="00754F24" w:rsidP="0070420C">
      <w:pPr>
        <w:pStyle w:val="ListParagraph"/>
        <w:autoSpaceDE w:val="0"/>
        <w:autoSpaceDN w:val="0"/>
        <w:spacing w:after="0" w:line="240" w:lineRule="auto"/>
        <w:ind w:left="540" w:right="227"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організацією– розробником проекту землеустрою щодо </w:t>
      </w:r>
      <w:r w:rsidR="0070420C">
        <w:rPr>
          <w:rFonts w:ascii="Times New Roman" w:hAnsi="Times New Roman"/>
          <w:sz w:val="28"/>
          <w:szCs w:val="28"/>
          <w:lang w:eastAsia="ru-RU"/>
        </w:rPr>
        <w:t xml:space="preserve"> </w:t>
      </w:r>
      <w:r>
        <w:rPr>
          <w:rFonts w:ascii="Times New Roman" w:hAnsi="Times New Roman"/>
          <w:sz w:val="28"/>
          <w:szCs w:val="28"/>
          <w:lang w:eastAsia="ru-RU"/>
        </w:rPr>
        <w:t xml:space="preserve">відведення </w:t>
      </w:r>
      <w:r w:rsidR="0070420C">
        <w:rPr>
          <w:rFonts w:ascii="Times New Roman" w:hAnsi="Times New Roman"/>
          <w:sz w:val="28"/>
          <w:szCs w:val="28"/>
          <w:lang w:eastAsia="ru-RU"/>
        </w:rPr>
        <w:t xml:space="preserve"> </w:t>
      </w:r>
      <w:r>
        <w:rPr>
          <w:rFonts w:ascii="Times New Roman" w:hAnsi="Times New Roman"/>
          <w:sz w:val="28"/>
          <w:szCs w:val="28"/>
          <w:lang w:eastAsia="ru-RU"/>
        </w:rPr>
        <w:t>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754F24" w:rsidRPr="00765F7E" w:rsidRDefault="00754F24" w:rsidP="0070420C">
      <w:pPr>
        <w:pStyle w:val="ListParagraph"/>
        <w:autoSpaceDE w:val="0"/>
        <w:autoSpaceDN w:val="0"/>
        <w:spacing w:after="0" w:line="240" w:lineRule="auto"/>
        <w:ind w:left="540" w:right="227" w:hanging="360"/>
        <w:jc w:val="both"/>
        <w:rPr>
          <w:rFonts w:ascii="Times New Roman" w:hAnsi="Times New Roman"/>
          <w:sz w:val="28"/>
          <w:szCs w:val="28"/>
          <w:lang w:eastAsia="ru-RU"/>
        </w:rPr>
      </w:pPr>
      <w:r>
        <w:rPr>
          <w:rFonts w:ascii="Times New Roman" w:hAnsi="Times New Roman"/>
          <w:sz w:val="28"/>
          <w:szCs w:val="28"/>
          <w:lang w:eastAsia="ru-RU"/>
        </w:rPr>
        <w:lastRenderedPageBreak/>
        <w:t>5. Надати дозвіл на виготовлення експертної грошової оцінки земельної ділянки, зазначеної в п.1 даного рішення.</w:t>
      </w:r>
    </w:p>
    <w:p w:rsidR="00754F24" w:rsidRDefault="00754F24" w:rsidP="00F74B3C">
      <w:pPr>
        <w:spacing w:after="0" w:line="240" w:lineRule="auto"/>
        <w:ind w:left="540" w:right="170"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w:t>
      </w:r>
      <w:r w:rsidR="00F74B3C">
        <w:rPr>
          <w:rFonts w:ascii="Times New Roman" w:hAnsi="Times New Roman"/>
          <w:sz w:val="28"/>
          <w:szCs w:val="28"/>
          <w:lang w:eastAsia="ru-RU"/>
        </w:rPr>
        <w:t xml:space="preserve"> </w:t>
      </w:r>
      <w:r>
        <w:rPr>
          <w:rFonts w:ascii="Times New Roman" w:hAnsi="Times New Roman"/>
          <w:sz w:val="28"/>
          <w:szCs w:val="28"/>
          <w:lang w:eastAsia="ru-RU"/>
        </w:rPr>
        <w:t>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bookmarkStart w:id="0" w:name="_GoBack"/>
      <w:bookmarkEnd w:id="0"/>
    </w:p>
    <w:p w:rsidR="00754F24" w:rsidRDefault="00754F24" w:rsidP="0070420C">
      <w:pPr>
        <w:spacing w:after="0" w:line="240" w:lineRule="auto"/>
        <w:ind w:left="540" w:right="227"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754F24" w:rsidRDefault="00754F24" w:rsidP="0070420C">
      <w:pPr>
        <w:spacing w:after="0" w:line="240" w:lineRule="auto"/>
        <w:ind w:left="540" w:right="227"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754F24" w:rsidRDefault="00754F24" w:rsidP="0070420C">
      <w:pPr>
        <w:spacing w:after="0" w:line="240" w:lineRule="auto"/>
        <w:ind w:left="540" w:right="227"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754F24" w:rsidRDefault="00754F24" w:rsidP="00754F24">
      <w:pPr>
        <w:spacing w:after="0" w:line="240" w:lineRule="auto"/>
        <w:ind w:left="284" w:right="-81"/>
        <w:rPr>
          <w:rFonts w:ascii="Times New Roman" w:hAnsi="Times New Roman"/>
          <w:sz w:val="28"/>
          <w:szCs w:val="24"/>
          <w:lang w:eastAsia="ru-RU"/>
        </w:rPr>
      </w:pPr>
    </w:p>
    <w:p w:rsidR="00754F24" w:rsidRDefault="00754F24" w:rsidP="00754F24">
      <w:pPr>
        <w:spacing w:after="0" w:line="240" w:lineRule="auto"/>
        <w:ind w:left="284" w:right="-81"/>
        <w:rPr>
          <w:rFonts w:ascii="Times New Roman" w:hAnsi="Times New Roman"/>
          <w:sz w:val="28"/>
          <w:szCs w:val="24"/>
          <w:lang w:eastAsia="ru-RU"/>
        </w:rPr>
      </w:pPr>
    </w:p>
    <w:p w:rsidR="00754F24" w:rsidRDefault="00754F24" w:rsidP="00754F24">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54F24" w:rsidRDefault="00754F24" w:rsidP="00754F24">
      <w:pPr>
        <w:spacing w:after="0" w:line="240" w:lineRule="auto"/>
        <w:ind w:left="284" w:right="-81"/>
        <w:rPr>
          <w:rFonts w:ascii="Times New Roman" w:hAnsi="Times New Roman"/>
          <w:sz w:val="28"/>
          <w:szCs w:val="28"/>
          <w:lang w:eastAsia="ru-RU"/>
        </w:rPr>
      </w:pPr>
    </w:p>
    <w:p w:rsidR="00754F24" w:rsidRDefault="00754F24" w:rsidP="00754F24">
      <w:pPr>
        <w:spacing w:after="0" w:line="240" w:lineRule="auto"/>
        <w:ind w:left="284" w:right="-81"/>
        <w:rPr>
          <w:rFonts w:ascii="Times New Roman" w:hAnsi="Times New Roman"/>
          <w:sz w:val="28"/>
          <w:szCs w:val="28"/>
          <w:lang w:eastAsia="ru-RU"/>
        </w:rPr>
      </w:pPr>
    </w:p>
    <w:p w:rsidR="00754F24" w:rsidRDefault="00754F24" w:rsidP="00754F24">
      <w:pPr>
        <w:spacing w:after="0" w:line="240" w:lineRule="auto"/>
        <w:ind w:left="284" w:right="-81"/>
        <w:rPr>
          <w:rFonts w:ascii="Times New Roman" w:hAnsi="Times New Roman"/>
          <w:sz w:val="28"/>
          <w:szCs w:val="28"/>
          <w:lang w:eastAsia="ru-RU"/>
        </w:rPr>
      </w:pPr>
    </w:p>
    <w:p w:rsidR="00754F24" w:rsidRDefault="00754F24" w:rsidP="00754F24">
      <w:pPr>
        <w:spacing w:after="0" w:line="240" w:lineRule="auto"/>
        <w:ind w:left="284" w:right="-81"/>
        <w:rPr>
          <w:rFonts w:ascii="Times New Roman" w:hAnsi="Times New Roman"/>
          <w:sz w:val="28"/>
          <w:szCs w:val="28"/>
          <w:lang w:eastAsia="ru-RU"/>
        </w:rPr>
      </w:pPr>
    </w:p>
    <w:p w:rsidR="00754F24" w:rsidRDefault="00754F24" w:rsidP="00754F24">
      <w:pPr>
        <w:spacing w:after="0" w:line="240" w:lineRule="auto"/>
        <w:ind w:left="284" w:right="-81"/>
        <w:rPr>
          <w:rFonts w:ascii="Times New Roman" w:hAnsi="Times New Roman"/>
          <w:sz w:val="28"/>
          <w:szCs w:val="28"/>
          <w:lang w:eastAsia="ru-RU"/>
        </w:rPr>
      </w:pPr>
    </w:p>
    <w:p w:rsidR="00754F24" w:rsidRDefault="00754F24" w:rsidP="00754F24">
      <w:pPr>
        <w:spacing w:after="0" w:line="240" w:lineRule="auto"/>
        <w:jc w:val="center"/>
        <w:rPr>
          <w:rFonts w:ascii="Times New Roman" w:hAnsi="Times New Roman"/>
          <w:b/>
          <w:bCs/>
          <w:sz w:val="28"/>
          <w:szCs w:val="28"/>
          <w:lang w:eastAsia="ru-RU"/>
        </w:rPr>
      </w:pPr>
    </w:p>
    <w:p w:rsidR="00160C8F" w:rsidRDefault="00160C8F"/>
    <w:sectPr w:rsidR="00160C8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7A6"/>
    <w:rsid w:val="00160C8F"/>
    <w:rsid w:val="004D5514"/>
    <w:rsid w:val="0070420C"/>
    <w:rsid w:val="00754F24"/>
    <w:rsid w:val="009E27A6"/>
    <w:rsid w:val="00F74B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4FE00"/>
  <w15:chartTrackingRefBased/>
  <w15:docId w15:val="{112F70D0-8423-4165-AA99-83ED280B6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F24"/>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754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2415</Words>
  <Characters>1378</Characters>
  <Application>Microsoft Office Word</Application>
  <DocSecurity>0</DocSecurity>
  <Lines>11</Lines>
  <Paragraphs>7</Paragraphs>
  <ScaleCrop>false</ScaleCrop>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2023-02-22T23:56:00Z</dcterms:created>
  <dcterms:modified xsi:type="dcterms:W3CDTF">2023-02-23T00:08:00Z</dcterms:modified>
</cp:coreProperties>
</file>