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AD6" w:rsidRPr="00524D98" w:rsidRDefault="008A6AD6" w:rsidP="008A6AD6">
      <w:pPr>
        <w:spacing w:after="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A6AD6" w:rsidRPr="00524D98" w:rsidRDefault="008A6AD6" w:rsidP="008A6AD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A6AD6" w:rsidRPr="00524D98" w:rsidRDefault="008A6AD6" w:rsidP="008A6AD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A6AD6" w:rsidRPr="00524D98" w:rsidRDefault="008A6AD6" w:rsidP="008A6A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A6AD6" w:rsidRPr="00524D98" w:rsidRDefault="008A6AD6" w:rsidP="008A6AD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A6AD6" w:rsidRPr="00524D98" w:rsidRDefault="008A6AD6" w:rsidP="008A6AD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A6AD6" w:rsidRDefault="008A6AD6" w:rsidP="000B3E4C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0B3E4C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№ 4</w:t>
      </w:r>
    </w:p>
    <w:p w:rsidR="008A6AD6" w:rsidRDefault="008A6AD6" w:rsidP="000B3E4C">
      <w:pPr>
        <w:ind w:right="5272"/>
        <w:jc w:val="both"/>
        <w:rPr>
          <w:rFonts w:ascii="Times New Roman" w:hAnsi="Times New Roman"/>
          <w:sz w:val="28"/>
          <w:szCs w:val="28"/>
        </w:rPr>
      </w:pPr>
    </w:p>
    <w:p w:rsidR="008A6AD6" w:rsidRPr="00F22873" w:rsidRDefault="008A6AD6" w:rsidP="000B3E4C">
      <w:pPr>
        <w:ind w:right="5272"/>
        <w:jc w:val="both"/>
        <w:rPr>
          <w:rFonts w:ascii="Times New Roman" w:hAnsi="Times New Roman"/>
          <w:b/>
          <w:sz w:val="28"/>
          <w:szCs w:val="28"/>
        </w:rPr>
      </w:pPr>
      <w:r w:rsidRPr="00F22873">
        <w:rPr>
          <w:rFonts w:ascii="Times New Roman" w:hAnsi="Times New Roman"/>
          <w:b/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8A6AD6" w:rsidRPr="006B5F7C" w:rsidRDefault="008A6AD6" w:rsidP="008A6AD6">
      <w:pPr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>Розглянувши розпорядження сільського голови, видані у міжсесійний період, керуючись ст.26 Закону України «Про місцеве самоврядування в Україні», Грядівська сільська рада</w:t>
      </w:r>
    </w:p>
    <w:p w:rsidR="008A6AD6" w:rsidRPr="009278A4" w:rsidRDefault="008A6AD6" w:rsidP="008A6AD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338"/>
      <w:bookmarkStart w:id="1" w:name="bookmark337"/>
      <w:bookmarkStart w:id="2" w:name="bookmark336"/>
      <w:r w:rsidRPr="009278A4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78A4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78A4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78A4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78A4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78A4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78A4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78A4">
        <w:rPr>
          <w:rFonts w:ascii="Times New Roman" w:hAnsi="Times New Roman"/>
          <w:b/>
          <w:sz w:val="28"/>
          <w:szCs w:val="28"/>
        </w:rPr>
        <w:t>А:</w:t>
      </w:r>
      <w:bookmarkEnd w:id="0"/>
      <w:bookmarkEnd w:id="1"/>
      <w:bookmarkEnd w:id="2"/>
    </w:p>
    <w:p w:rsidR="008A6AD6" w:rsidRPr="006B5F7C" w:rsidRDefault="008A6AD6" w:rsidP="008A6AD6">
      <w:pPr>
        <w:numPr>
          <w:ilvl w:val="0"/>
          <w:numId w:val="1"/>
        </w:numPr>
        <w:tabs>
          <w:tab w:val="left" w:pos="426"/>
        </w:tabs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>Затвердити розпорядження сільського голови:</w:t>
      </w:r>
    </w:p>
    <w:p w:rsidR="008A6AD6" w:rsidRPr="006B5F7C" w:rsidRDefault="00F827E8" w:rsidP="008A6AD6">
      <w:pPr>
        <w:spacing w:after="0"/>
        <w:ind w:left="567" w:right="-227"/>
        <w:jc w:val="both"/>
        <w:rPr>
          <w:rFonts w:ascii="Times New Roman" w:hAnsi="Times New Roman"/>
          <w:sz w:val="28"/>
          <w:szCs w:val="28"/>
        </w:rPr>
      </w:pPr>
      <w:bookmarkStart w:id="3" w:name="bookmark339"/>
      <w:bookmarkEnd w:id="3"/>
      <w:r>
        <w:rPr>
          <w:rFonts w:ascii="Times New Roman" w:hAnsi="Times New Roman"/>
          <w:sz w:val="28"/>
          <w:szCs w:val="28"/>
        </w:rPr>
        <w:t>-</w:t>
      </w:r>
      <w:r w:rsidR="008A6AD6" w:rsidRPr="006B5F7C">
        <w:rPr>
          <w:rFonts w:ascii="Times New Roman" w:hAnsi="Times New Roman"/>
          <w:sz w:val="28"/>
          <w:szCs w:val="28"/>
        </w:rPr>
        <w:t>№24 від 01.04.2020р. «Про затвердження спрямування іншої субвенції з районного бюджету сільському бюджету у 2020 році».</w:t>
      </w:r>
    </w:p>
    <w:p w:rsidR="008A6AD6" w:rsidRDefault="00F827E8" w:rsidP="008A6AD6">
      <w:pPr>
        <w:spacing w:after="0"/>
        <w:ind w:left="567" w:right="-227"/>
        <w:jc w:val="both"/>
        <w:rPr>
          <w:rFonts w:ascii="Times New Roman" w:hAnsi="Times New Roman"/>
          <w:sz w:val="28"/>
          <w:szCs w:val="28"/>
        </w:rPr>
      </w:pPr>
      <w:bookmarkStart w:id="4" w:name="bookmark340"/>
      <w:bookmarkEnd w:id="4"/>
      <w:r>
        <w:rPr>
          <w:rFonts w:ascii="Times New Roman" w:hAnsi="Times New Roman"/>
          <w:sz w:val="28"/>
          <w:szCs w:val="28"/>
        </w:rPr>
        <w:t>-</w:t>
      </w:r>
      <w:r w:rsidR="008A6AD6" w:rsidRPr="006B5F7C">
        <w:rPr>
          <w:rFonts w:ascii="Times New Roman" w:hAnsi="Times New Roman"/>
          <w:sz w:val="28"/>
          <w:szCs w:val="28"/>
        </w:rPr>
        <w:t>№25 від 01.04.2010р. «Про затвердження спрямування іншої субвенції з обласного бюджету сільському бюджету у 2020 році»;</w:t>
      </w:r>
    </w:p>
    <w:p w:rsidR="008A6AD6" w:rsidRDefault="008A6AD6" w:rsidP="008A6AD6">
      <w:pPr>
        <w:jc w:val="both"/>
        <w:rPr>
          <w:rFonts w:ascii="Times New Roman" w:hAnsi="Times New Roman"/>
          <w:sz w:val="28"/>
          <w:szCs w:val="28"/>
        </w:rPr>
      </w:pPr>
      <w:bookmarkStart w:id="5" w:name="bookmark341"/>
      <w:bookmarkEnd w:id="5"/>
    </w:p>
    <w:p w:rsidR="008A6AD6" w:rsidRPr="006B5F7C" w:rsidRDefault="008A6AD6" w:rsidP="00F827E8">
      <w:pPr>
        <w:numPr>
          <w:ilvl w:val="0"/>
          <w:numId w:val="1"/>
        </w:numPr>
        <w:ind w:hanging="720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 xml:space="preserve">Контроль </w:t>
      </w:r>
      <w:r w:rsidR="00F827E8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за виконанням даного рішення покласти на постійну депутатську </w:t>
      </w:r>
      <w:r w:rsidR="00F827E8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комісію </w:t>
      </w:r>
      <w:r w:rsidR="00F827E8">
        <w:rPr>
          <w:rFonts w:ascii="Times New Roman" w:hAnsi="Times New Roman"/>
          <w:sz w:val="28"/>
          <w:szCs w:val="28"/>
        </w:rPr>
        <w:t xml:space="preserve"> </w:t>
      </w:r>
      <w:bookmarkStart w:id="6" w:name="_GoBack"/>
      <w:bookmarkEnd w:id="6"/>
      <w:r w:rsidRPr="006B5F7C">
        <w:rPr>
          <w:rFonts w:ascii="Times New Roman" w:hAnsi="Times New Roman"/>
          <w:sz w:val="28"/>
          <w:szCs w:val="28"/>
        </w:rPr>
        <w:t>з питань бюджету, соціально-економічного розвитку, промисловості, торгі</w:t>
      </w:r>
      <w:r>
        <w:rPr>
          <w:rFonts w:ascii="Times New Roman" w:hAnsi="Times New Roman"/>
          <w:sz w:val="28"/>
          <w:szCs w:val="28"/>
        </w:rPr>
        <w:t>влі, підприємницької діяльності, депутатської етики та регламенту.</w:t>
      </w:r>
    </w:p>
    <w:p w:rsidR="008A6AD6" w:rsidRDefault="008A6AD6" w:rsidP="008A6AD6">
      <w:pPr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4466590</wp:posOffset>
                </wp:positionH>
                <wp:positionV relativeFrom="paragraph">
                  <wp:posOffset>7296785</wp:posOffset>
                </wp:positionV>
                <wp:extent cx="984885" cy="187325"/>
                <wp:effectExtent l="0" t="0" r="0" b="0"/>
                <wp:wrapNone/>
                <wp:docPr id="122" name="Поле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885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6AD6" w:rsidRDefault="008A6AD6" w:rsidP="008A6AD6">
                            <w:pPr>
                              <w:pStyle w:val="a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М. Василина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22" o:spid="_x0000_s1026" type="#_x0000_t202" style="position:absolute;left:0;text-align:left;margin-left:351.7pt;margin-top:574.55pt;width:77.55pt;height:14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" filled="f" stroked="f">
                <v:textbox inset="0,0,0,0">
                  <w:txbxContent>
                    <w:p w:rsidR="008A6AD6" w:rsidRDefault="008A6AD6" w:rsidP="008A6AD6">
                      <w:pPr>
                        <w:pStyle w:val="a4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М. Василина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A6AD6" w:rsidRPr="00982097" w:rsidRDefault="008A6AD6" w:rsidP="008A6AD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p w:rsidR="008A6AD6" w:rsidRDefault="008A6AD6" w:rsidP="008A6AD6">
      <w:pPr>
        <w:jc w:val="both"/>
        <w:rPr>
          <w:rFonts w:ascii="Times New Roman" w:hAnsi="Times New Roman"/>
          <w:sz w:val="28"/>
          <w:szCs w:val="28"/>
        </w:rPr>
      </w:pPr>
    </w:p>
    <w:p w:rsidR="001B632C" w:rsidRDefault="001B632C"/>
    <w:sectPr w:rsidR="001B63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62FEC"/>
    <w:multiLevelType w:val="hybridMultilevel"/>
    <w:tmpl w:val="4864BA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F0E"/>
    <w:rsid w:val="000B3E4C"/>
    <w:rsid w:val="001B632C"/>
    <w:rsid w:val="00465F0E"/>
    <w:rsid w:val="008A6AD6"/>
    <w:rsid w:val="00F8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78726"/>
  <w15:chartTrackingRefBased/>
  <w15:docId w15:val="{BAA9837A-B8D0-4E60-A147-71416750C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AD6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link w:val="a4"/>
    <w:locked/>
    <w:rsid w:val="008A6AD6"/>
    <w:rPr>
      <w:sz w:val="10"/>
      <w:szCs w:val="10"/>
    </w:rPr>
  </w:style>
  <w:style w:type="paragraph" w:customStyle="1" w:styleId="a4">
    <w:name w:val="Підпис до зображення"/>
    <w:basedOn w:val="a"/>
    <w:link w:val="a3"/>
    <w:rsid w:val="008A6AD6"/>
    <w:pPr>
      <w:widowControl w:val="0"/>
      <w:spacing w:after="0" w:line="240" w:lineRule="auto"/>
    </w:pPr>
    <w:rPr>
      <w:rFonts w:asciiTheme="minorHAnsi" w:eastAsiaTheme="minorHAnsi" w:hAnsiTheme="minorHAnsi" w:cstheme="minorBidi"/>
      <w:sz w:val="10"/>
      <w:szCs w:val="1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681</Words>
  <Characters>389</Characters>
  <Application>Microsoft Office Word</Application>
  <DocSecurity>0</DocSecurity>
  <Lines>3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2023-02-24T13:09:00Z</dcterms:created>
  <dcterms:modified xsi:type="dcterms:W3CDTF">2023-02-24T13:36:00Z</dcterms:modified>
</cp:coreProperties>
</file>