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3E0" w:rsidRDefault="000543E0" w:rsidP="000543E0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 wp14:anchorId="61305DE5" wp14:editId="178EF455">
            <wp:extent cx="548640" cy="615950"/>
            <wp:effectExtent l="0" t="0" r="0" b="0"/>
            <wp:docPr id="108" name="Picutre 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54864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3E0" w:rsidRDefault="000543E0" w:rsidP="000543E0">
      <w:pPr>
        <w:spacing w:after="219" w:line="1" w:lineRule="exact"/>
      </w:pPr>
    </w:p>
    <w:p w:rsidR="000543E0" w:rsidRDefault="000543E0" w:rsidP="000543E0">
      <w:pPr>
        <w:pStyle w:val="60"/>
        <w:jc w:val="center"/>
      </w:pPr>
      <w:r>
        <w:t>УКРАЇНА</w:t>
      </w:r>
      <w:r>
        <w:br/>
        <w:t>ГРИБОВИЦЬКА СІЛЬСЬКА РАДА</w:t>
      </w:r>
      <w:r>
        <w:br/>
        <w:t>ЖОВКІВСЬКИЙ РАЙОН ЛЬВІВСЬКА ОБЛАСТЬ</w:t>
      </w:r>
    </w:p>
    <w:p w:rsidR="000543E0" w:rsidRDefault="000543E0" w:rsidP="000543E0">
      <w:pPr>
        <w:pStyle w:val="60"/>
        <w:tabs>
          <w:tab w:val="left" w:leader="underscore" w:pos="3556"/>
          <w:tab w:val="left" w:leader="underscore" w:pos="4156"/>
        </w:tabs>
        <w:ind w:left="1420"/>
      </w:pPr>
      <w:r>
        <w:t xml:space="preserve">ХХХХІ а сесія </w:t>
      </w:r>
      <w:r>
        <w:tab/>
        <w:t>VII</w:t>
      </w:r>
      <w:r>
        <w:tab/>
        <w:t>- го демократичного скликання</w:t>
      </w:r>
    </w:p>
    <w:p w:rsidR="000543E0" w:rsidRDefault="000543E0" w:rsidP="000543E0">
      <w:pPr>
        <w:pStyle w:val="60"/>
        <w:spacing w:after="260"/>
        <w:jc w:val="center"/>
      </w:pPr>
      <w:r>
        <w:t>РІШЕННЯ</w:t>
      </w:r>
    </w:p>
    <w:p w:rsidR="000543E0" w:rsidRDefault="000543E0" w:rsidP="000543E0">
      <w:pPr>
        <w:pStyle w:val="60"/>
        <w:tabs>
          <w:tab w:val="left" w:pos="7757"/>
        </w:tabs>
        <w:spacing w:line="262" w:lineRule="auto"/>
      </w:pPr>
      <w:r>
        <w:t>від 17_листопада 2020_р.</w:t>
      </w:r>
      <w:r>
        <w:tab/>
        <w:t>№3</w:t>
      </w:r>
    </w:p>
    <w:p w:rsidR="000543E0" w:rsidRDefault="000543E0" w:rsidP="000543E0">
      <w:pPr>
        <w:pStyle w:val="60"/>
        <w:spacing w:after="260" w:line="262" w:lineRule="auto"/>
      </w:pPr>
      <w:r>
        <w:t>Про внесення змін до показників сільського бюджету Грибовицької сільської ради на 2020 рік</w:t>
      </w:r>
    </w:p>
    <w:p w:rsidR="000543E0" w:rsidRDefault="000543E0" w:rsidP="000543E0">
      <w:pPr>
        <w:pStyle w:val="60"/>
        <w:spacing w:after="260"/>
        <w:ind w:firstLine="720"/>
      </w:pPr>
      <w:r>
        <w:t>Заслухавши інформацію сільського голови, відповідно до 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 вирішила:</w:t>
      </w:r>
    </w:p>
    <w:p w:rsidR="000543E0" w:rsidRDefault="000543E0" w:rsidP="000543E0">
      <w:pPr>
        <w:pStyle w:val="60"/>
        <w:spacing w:after="260" w:line="269" w:lineRule="auto"/>
        <w:jc w:val="both"/>
      </w:pPr>
      <w:r>
        <w:t>внести зміни до рішення №4 «Про сільський бюджет на 2020 рік» та викласти рішення в новій редакції п.1,п.2,п.4 а саме :</w:t>
      </w:r>
    </w:p>
    <w:p w:rsidR="000543E0" w:rsidRDefault="000543E0" w:rsidP="000543E0">
      <w:pPr>
        <w:pStyle w:val="60"/>
        <w:numPr>
          <w:ilvl w:val="0"/>
          <w:numId w:val="1"/>
        </w:numPr>
        <w:tabs>
          <w:tab w:val="left" w:pos="1003"/>
        </w:tabs>
        <w:spacing w:line="302" w:lineRule="auto"/>
        <w:ind w:firstLine="700"/>
      </w:pPr>
      <w:bookmarkStart w:id="0" w:name="bookmark279"/>
      <w:bookmarkEnd w:id="0"/>
      <w:r>
        <w:t>Визначити на 2020 рік:</w:t>
      </w:r>
    </w:p>
    <w:p w:rsidR="000543E0" w:rsidRDefault="000543E0" w:rsidP="000543E0">
      <w:pPr>
        <w:pStyle w:val="60"/>
        <w:numPr>
          <w:ilvl w:val="0"/>
          <w:numId w:val="2"/>
        </w:numPr>
        <w:tabs>
          <w:tab w:val="left" w:pos="937"/>
        </w:tabs>
        <w:spacing w:line="302" w:lineRule="auto"/>
        <w:ind w:firstLine="720"/>
      </w:pPr>
      <w:bookmarkStart w:id="1" w:name="bookmark280"/>
      <w:bookmarkEnd w:id="1"/>
      <w:r>
        <w:t>доходи сільського бюджету у сумі 6 865,0 тис.грн, у тому числі доходи загального фонду - 4 575,0 тис. грн., спеціального фонду бюджету -2 290,0 тис.грн. (додаток 1 до цього рішення)</w:t>
      </w:r>
    </w:p>
    <w:p w:rsidR="000543E0" w:rsidRDefault="000543E0" w:rsidP="000543E0">
      <w:pPr>
        <w:pStyle w:val="60"/>
        <w:numPr>
          <w:ilvl w:val="0"/>
          <w:numId w:val="2"/>
        </w:numPr>
        <w:tabs>
          <w:tab w:val="left" w:pos="932"/>
        </w:tabs>
        <w:spacing w:line="302" w:lineRule="auto"/>
        <w:ind w:firstLine="720"/>
      </w:pPr>
      <w:bookmarkStart w:id="2" w:name="bookmark281"/>
      <w:bookmarkEnd w:id="2"/>
      <w:r>
        <w:t>видатки сільського бюджету у сумі 8 292,7 тис.грн., в т.ч.видатки загального фонду бюджету 5 085,0 тис.грн., видатки спеціального фонду бюджету 3 207,7 тис.грн. (в т.ч.бюджет розвитку 3 086,0 тис.грн.) (додаток 3 до цього рішення);</w:t>
      </w:r>
    </w:p>
    <w:p w:rsidR="000543E0" w:rsidRDefault="000543E0" w:rsidP="000543E0">
      <w:pPr>
        <w:pStyle w:val="60"/>
        <w:numPr>
          <w:ilvl w:val="0"/>
          <w:numId w:val="2"/>
        </w:numPr>
        <w:tabs>
          <w:tab w:val="left" w:pos="951"/>
        </w:tabs>
        <w:spacing w:line="302" w:lineRule="auto"/>
        <w:ind w:firstLine="720"/>
      </w:pPr>
      <w:bookmarkStart w:id="3" w:name="bookmark282"/>
      <w:bookmarkEnd w:id="3"/>
      <w:r>
        <w:t>профіцит сільського бюджету в сумі 0,00 тис. грн в т.ч.:</w:t>
      </w:r>
    </w:p>
    <w:p w:rsidR="000543E0" w:rsidRDefault="000543E0" w:rsidP="000543E0">
      <w:pPr>
        <w:pStyle w:val="60"/>
        <w:spacing w:line="266" w:lineRule="auto"/>
      </w:pPr>
      <w:r>
        <w:t>загального фонду бюджету 0,00 тис.грн напрямком використання якого визначити передачу коштів із загального фонду бюджету до бюджету розвитку спеціального фонду</w:t>
      </w:r>
    </w:p>
    <w:p w:rsidR="000543E0" w:rsidRDefault="000543E0" w:rsidP="000543E0">
      <w:pPr>
        <w:pStyle w:val="60"/>
        <w:numPr>
          <w:ilvl w:val="0"/>
          <w:numId w:val="2"/>
        </w:numPr>
        <w:tabs>
          <w:tab w:val="left" w:pos="932"/>
        </w:tabs>
        <w:spacing w:line="266" w:lineRule="auto"/>
        <w:ind w:firstLine="720"/>
        <w:jc w:val="both"/>
      </w:pPr>
      <w:bookmarkStart w:id="4" w:name="bookmark283"/>
      <w:bookmarkEnd w:id="4"/>
      <w:r>
        <w:t>дефіцит сільського бюджету в сумі 0,00 тис.грн, джерелом покриття якого визначити надходження коштів із загального фонду бюджету до бюджету розвитку спеціального фонду в сумі 0,00 тис. грн. (додаток 2 до цього рішення).</w:t>
      </w:r>
    </w:p>
    <w:p w:rsidR="000543E0" w:rsidRDefault="000543E0" w:rsidP="000543E0">
      <w:pPr>
        <w:pStyle w:val="60"/>
        <w:numPr>
          <w:ilvl w:val="0"/>
          <w:numId w:val="1"/>
        </w:numPr>
        <w:tabs>
          <w:tab w:val="left" w:pos="1042"/>
        </w:tabs>
        <w:ind w:firstLine="720"/>
        <w:jc w:val="both"/>
      </w:pPr>
      <w:bookmarkStart w:id="5" w:name="bookmark284"/>
      <w:bookmarkEnd w:id="5"/>
      <w:r>
        <w:t>Затвердити бюджетні призначення сільського бюджету на 2020 рік за тимчасовою та функціональною класифікацією видатків та кредитування в сумі</w:t>
      </w:r>
    </w:p>
    <w:p w:rsidR="000543E0" w:rsidRDefault="000543E0" w:rsidP="000543E0">
      <w:pPr>
        <w:pStyle w:val="60"/>
      </w:pPr>
      <w:r>
        <w:t>8 292,7 тис.грн. , у тому числі по загальному фонду 5 085,0 тис.грн та спеціальному фонду 3 207,7 тис.грн (додаток 3 до цього рішення).</w:t>
      </w:r>
    </w:p>
    <w:p w:rsidR="000543E0" w:rsidRDefault="000543E0" w:rsidP="000543E0">
      <w:pPr>
        <w:pStyle w:val="60"/>
        <w:ind w:firstLine="600"/>
      </w:pPr>
      <w:r>
        <w:t>4. Затвердити на 2020 рік розподіл коштів бюджету розвитку згідно з додатком 6 до цього рішення.</w:t>
      </w:r>
    </w:p>
    <w:p w:rsidR="000543E0" w:rsidRDefault="000543E0" w:rsidP="000543E0">
      <w:pPr>
        <w:pStyle w:val="60"/>
        <w:numPr>
          <w:ilvl w:val="0"/>
          <w:numId w:val="3"/>
        </w:numPr>
        <w:tabs>
          <w:tab w:val="left" w:pos="395"/>
        </w:tabs>
        <w:spacing w:line="293" w:lineRule="auto"/>
      </w:pPr>
      <w:bookmarkStart w:id="6" w:name="bookmark285"/>
      <w:bookmarkEnd w:id="6"/>
      <w:r>
        <w:t>Внести зміни в дохідну частину бюджету': за загальним фондом-</w:t>
      </w:r>
    </w:p>
    <w:p w:rsidR="000543E0" w:rsidRDefault="000543E0" w:rsidP="000543E0">
      <w:pPr>
        <w:pStyle w:val="60"/>
        <w:numPr>
          <w:ilvl w:val="0"/>
          <w:numId w:val="4"/>
        </w:numPr>
        <w:tabs>
          <w:tab w:val="left" w:pos="337"/>
        </w:tabs>
        <w:spacing w:after="220" w:line="293" w:lineRule="auto"/>
      </w:pPr>
      <w:bookmarkStart w:id="7" w:name="bookmark286"/>
      <w:bookmarkEnd w:id="7"/>
      <w:r>
        <w:t>Збільшити доходи за кодом доходів 14021900 «Пальне» на 60 000,00</w:t>
      </w:r>
    </w:p>
    <w:p w:rsidR="000543E0" w:rsidRDefault="000543E0" w:rsidP="000543E0">
      <w:pPr>
        <w:pStyle w:val="60"/>
        <w:numPr>
          <w:ilvl w:val="0"/>
          <w:numId w:val="4"/>
        </w:numPr>
        <w:tabs>
          <w:tab w:val="left" w:pos="347"/>
        </w:tabs>
        <w:spacing w:after="260" w:line="240" w:lineRule="auto"/>
        <w:sectPr w:rsidR="000543E0">
          <w:pgSz w:w="11900" w:h="16840"/>
          <w:pgMar w:top="1111" w:right="779" w:bottom="1111" w:left="1704" w:header="683" w:footer="683" w:gutter="0"/>
          <w:pgNumType w:start="47"/>
          <w:cols w:space="720"/>
          <w:noEndnote/>
          <w:docGrid w:linePitch="360"/>
        </w:sectPr>
      </w:pPr>
      <w:bookmarkStart w:id="8" w:name="bookmark287"/>
      <w:bookmarkEnd w:id="8"/>
      <w:r>
        <w:t>Збільшити доходи за кодом доходів 14031900 «Пальне» на 100 000,00</w:t>
      </w:r>
    </w:p>
    <w:p w:rsidR="000543E0" w:rsidRDefault="000543E0" w:rsidP="000543E0">
      <w:pPr>
        <w:pStyle w:val="60"/>
        <w:numPr>
          <w:ilvl w:val="0"/>
          <w:numId w:val="4"/>
        </w:numPr>
        <w:tabs>
          <w:tab w:val="left" w:pos="332"/>
        </w:tabs>
        <w:spacing w:line="314" w:lineRule="auto"/>
      </w:pPr>
      <w:bookmarkStart w:id="9" w:name="bookmark288"/>
      <w:bookmarkEnd w:id="9"/>
      <w:r>
        <w:lastRenderedPageBreak/>
        <w:t>Збільшити доходи за кодом доходів 18010900«0рендна плата з фізичних осіб» на суму 20 000,00</w:t>
      </w:r>
    </w:p>
    <w:p w:rsidR="000543E0" w:rsidRDefault="000543E0" w:rsidP="000543E0">
      <w:pPr>
        <w:pStyle w:val="60"/>
        <w:numPr>
          <w:ilvl w:val="0"/>
          <w:numId w:val="4"/>
        </w:numPr>
        <w:tabs>
          <w:tab w:val="left" w:pos="332"/>
        </w:tabs>
        <w:spacing w:line="266" w:lineRule="auto"/>
      </w:pPr>
      <w:bookmarkStart w:id="10" w:name="bookmark289"/>
      <w:bookmarkEnd w:id="10"/>
      <w:r>
        <w:t>Збільшити доходи за кодом доходів 18050400 «Єдиний податок з фізичних осіб» на суму 120 000,00.</w:t>
      </w:r>
    </w:p>
    <w:p w:rsidR="000543E0" w:rsidRDefault="000543E0" w:rsidP="000543E0">
      <w:pPr>
        <w:pStyle w:val="60"/>
        <w:spacing w:line="266" w:lineRule="auto"/>
      </w:pPr>
      <w:r>
        <w:t>За спеціальним фондом-</w:t>
      </w:r>
    </w:p>
    <w:p w:rsidR="000543E0" w:rsidRDefault="000543E0" w:rsidP="000543E0">
      <w:pPr>
        <w:pStyle w:val="60"/>
        <w:numPr>
          <w:ilvl w:val="0"/>
          <w:numId w:val="4"/>
        </w:numPr>
        <w:tabs>
          <w:tab w:val="left" w:pos="332"/>
        </w:tabs>
        <w:spacing w:line="266" w:lineRule="auto"/>
      </w:pPr>
      <w:bookmarkStart w:id="11" w:name="bookmark290"/>
      <w:bookmarkEnd w:id="11"/>
      <w:r>
        <w:t>Збільшити доходи за кодом доходів 33010100 «Кошти від продажу земельних ділянок несільськогосподарського призначення» на суму 50 000,00.</w:t>
      </w:r>
    </w:p>
    <w:p w:rsidR="000543E0" w:rsidRDefault="000543E0" w:rsidP="000543E0">
      <w:pPr>
        <w:pStyle w:val="60"/>
        <w:numPr>
          <w:ilvl w:val="0"/>
          <w:numId w:val="4"/>
        </w:numPr>
        <w:tabs>
          <w:tab w:val="left" w:pos="332"/>
        </w:tabs>
        <w:spacing w:line="266" w:lineRule="auto"/>
      </w:pPr>
      <w:bookmarkStart w:id="12" w:name="bookmark291"/>
      <w:bookmarkEnd w:id="12"/>
      <w:r>
        <w:t>Збільшити доходи за кодом доходів 41053900 «Інші субвенції з місцевого бюджету» відповідно до рішення сесії Жовківської районної ради від 12.11.2020 №8 «Про внесення змін до районного бюджету на 2020 рік» в сумі 40 000,00 грн.</w:t>
      </w:r>
    </w:p>
    <w:p w:rsidR="000543E0" w:rsidRDefault="000543E0" w:rsidP="000543E0">
      <w:pPr>
        <w:pStyle w:val="60"/>
        <w:numPr>
          <w:ilvl w:val="0"/>
          <w:numId w:val="3"/>
        </w:numPr>
        <w:tabs>
          <w:tab w:val="left" w:pos="466"/>
        </w:tabs>
        <w:spacing w:line="266" w:lineRule="auto"/>
      </w:pPr>
      <w:bookmarkStart w:id="13" w:name="bookmark292"/>
      <w:bookmarkEnd w:id="13"/>
      <w:r>
        <w:t>Збільшення доходів бюджету за загальним фондом на суму 300 000,00 спрямувати на видатки:</w:t>
      </w:r>
    </w:p>
    <w:p w:rsidR="000543E0" w:rsidRDefault="000543E0" w:rsidP="000543E0">
      <w:pPr>
        <w:pStyle w:val="60"/>
        <w:spacing w:line="266" w:lineRule="auto"/>
      </w:pPr>
      <w:r>
        <w:t>-0110150 «Організаційне, інформаційно-аналітичне, матеріально-технічне забезпечення сільської ради» в сумі 100000,00 (КЕКВ 2111-80000,00, КЕКВ 2120- 20000,00);</w:t>
      </w:r>
    </w:p>
    <w:p w:rsidR="000543E0" w:rsidRDefault="000543E0" w:rsidP="000543E0">
      <w:pPr>
        <w:pStyle w:val="60"/>
        <w:spacing w:line="266" w:lineRule="auto"/>
      </w:pPr>
      <w:r>
        <w:t>-0117461 «Утримання та розвиток автомобільних доріг» в сумі 200 000,00 КЕКВ 2240 (поточний ремонт доріг місцевого значення).</w:t>
      </w:r>
    </w:p>
    <w:p w:rsidR="000543E0" w:rsidRDefault="000543E0" w:rsidP="000543E0">
      <w:pPr>
        <w:pStyle w:val="60"/>
        <w:spacing w:line="266" w:lineRule="auto"/>
      </w:pPr>
      <w:r>
        <w:t>Збільшення доходів бюджету за спеціальним фондом на 90 000,00 спрямувати на видатки:</w:t>
      </w:r>
    </w:p>
    <w:p w:rsidR="000543E0" w:rsidRDefault="000543E0" w:rsidP="000543E0">
      <w:pPr>
        <w:pStyle w:val="60"/>
        <w:spacing w:line="266" w:lineRule="auto"/>
      </w:pPr>
      <w:r>
        <w:t>-0117330 «Будівництво інших об»єктів комунальної власності» КЕКВ 3122 в сумі 50000,00 (придбання і встановлення (будівництво) додаткових споруд дитячого майданчика;</w:t>
      </w:r>
    </w:p>
    <w:p w:rsidR="000543E0" w:rsidRDefault="000543E0" w:rsidP="000543E0">
      <w:pPr>
        <w:pStyle w:val="60"/>
        <w:spacing w:line="266" w:lineRule="auto"/>
      </w:pPr>
      <w:r>
        <w:t>-0117350 «Розроблення схем планування та забудови територій (містобудівної документації)» в сумі 40 000,00.</w:t>
      </w:r>
    </w:p>
    <w:p w:rsidR="000543E0" w:rsidRDefault="000543E0" w:rsidP="000543E0">
      <w:pPr>
        <w:pStyle w:val="60"/>
        <w:numPr>
          <w:ilvl w:val="0"/>
          <w:numId w:val="3"/>
        </w:numPr>
        <w:tabs>
          <w:tab w:val="left" w:pos="466"/>
        </w:tabs>
        <w:spacing w:line="266" w:lineRule="auto"/>
      </w:pPr>
      <w:bookmarkStart w:id="14" w:name="bookmark293"/>
      <w:bookmarkEnd w:id="14"/>
      <w:r>
        <w:t>Перенести кошторисні призначення з КПКВК 0116030 «Організація благоустрою населених пунктів» КЕКВ 2111 5000,00 ,КЕКВ 2120 1100,00 на КПКВК 0110150 «Організаційне, інформаційно-аналітичне, матеріально-технічне забезпечення сільської ради» КЕКВ 2111 5000,00, КЕКВ 2120 1100,00 в квітні місяці;</w:t>
      </w:r>
    </w:p>
    <w:p w:rsidR="000543E0" w:rsidRDefault="000543E0" w:rsidP="000543E0">
      <w:pPr>
        <w:pStyle w:val="60"/>
        <w:spacing w:after="200" w:line="266" w:lineRule="auto"/>
      </w:pPr>
      <w:r>
        <w:t>Перенести кошторисні призначення з КПКВК 0117130 «Здійснення заходів із землеустрою» КЕКВ 2281 в сумі 22000,00 на КПКВК 0110150 «Організаційне, інформаційно-аналітичне, матеріально-технічне забезпечення сільської ради» КЕКВ 2111 5000,00(липень), 20000,ОО(серпень), КЕКВ 2120 2000,00 в серпні місяці (на виплату компенсацій при звільненні).</w:t>
      </w:r>
    </w:p>
    <w:p w:rsidR="000543E0" w:rsidRDefault="000543E0" w:rsidP="000543E0">
      <w:pPr>
        <w:pStyle w:val="60"/>
        <w:numPr>
          <w:ilvl w:val="0"/>
          <w:numId w:val="3"/>
        </w:numPr>
        <w:tabs>
          <w:tab w:val="left" w:pos="366"/>
        </w:tabs>
        <w:spacing w:after="200" w:line="240" w:lineRule="auto"/>
      </w:pPr>
      <w:bookmarkStart w:id="15" w:name="bookmark294"/>
      <w:bookmarkEnd w:id="15"/>
      <w:r>
        <w:t>Додатки № 1,3,6,до цього рішення є його невід’ємною частиною.</w:t>
      </w:r>
    </w:p>
    <w:p w:rsidR="000543E0" w:rsidRDefault="000543E0" w:rsidP="000543E0">
      <w:pPr>
        <w:pStyle w:val="60"/>
        <w:numPr>
          <w:ilvl w:val="0"/>
          <w:numId w:val="3"/>
        </w:numPr>
        <w:tabs>
          <w:tab w:val="left" w:pos="510"/>
        </w:tabs>
        <w:spacing w:line="269" w:lineRule="auto"/>
        <w:sectPr w:rsidR="000543E0">
          <w:pgSz w:w="11900" w:h="16840"/>
          <w:pgMar w:top="1135" w:right="512" w:bottom="3629" w:left="1688" w:header="707" w:footer="3201" w:gutter="0"/>
          <w:pgNumType w:start="49"/>
          <w:cols w:space="720"/>
          <w:noEndnote/>
          <w:docGrid w:linePitch="360"/>
        </w:sectPr>
      </w:pPr>
      <w:bookmarkStart w:id="16" w:name="bookmark295"/>
      <w:bookmarkEnd w:id="16"/>
      <w:r>
        <w:t>Контроль за виконанням рішення покласти на голову постійної комісії з питань бюджету та фінансів (Питель Я.В.)</w:t>
      </w:r>
    </w:p>
    <w:p w:rsidR="000543E0" w:rsidRDefault="000543E0" w:rsidP="000543E0">
      <w:pPr>
        <w:spacing w:line="1" w:lineRule="exact"/>
      </w:pPr>
    </w:p>
    <w:p w:rsidR="000543E0" w:rsidRPr="003F4CF8" w:rsidRDefault="000543E0" w:rsidP="000543E0"/>
    <w:p w:rsidR="000543E0" w:rsidRDefault="000543E0" w:rsidP="000543E0"/>
    <w:p w:rsidR="000543E0" w:rsidRDefault="000543E0" w:rsidP="000543E0">
      <w:pPr>
        <w:pStyle w:val="aa"/>
        <w:framePr w:w="1862" w:h="274" w:wrap="none" w:vAnchor="text" w:hAnchor="page" w:x="1742" w:y="1"/>
      </w:pPr>
      <w:r>
        <w:rPr>
          <w:b/>
          <w:bCs/>
        </w:rPr>
        <w:t>Сільський голова</w:t>
      </w:r>
    </w:p>
    <w:p w:rsidR="000543E0" w:rsidRDefault="000543E0" w:rsidP="000543E0">
      <w:pPr>
        <w:pStyle w:val="60"/>
        <w:framePr w:w="1301" w:h="274" w:wrap="none" w:vAnchor="text" w:hAnchor="page" w:x="6681" w:y="1"/>
        <w:spacing w:line="240" w:lineRule="auto"/>
      </w:pPr>
      <w:r>
        <w:t>І.М.Питель</w:t>
      </w:r>
    </w:p>
    <w:p w:rsidR="000543E0" w:rsidRDefault="000543E0" w:rsidP="000543E0">
      <w:pPr>
        <w:tabs>
          <w:tab w:val="left" w:pos="4815"/>
          <w:tab w:val="left" w:pos="7500"/>
        </w:tabs>
      </w:pPr>
      <w:r>
        <w:tab/>
      </w:r>
      <w:r>
        <w:tab/>
      </w:r>
    </w:p>
    <w:p w:rsidR="000543E0" w:rsidRPr="003F4CF8" w:rsidRDefault="000543E0" w:rsidP="000543E0">
      <w:pPr>
        <w:tabs>
          <w:tab w:val="left" w:pos="4815"/>
        </w:tabs>
        <w:sectPr w:rsidR="000543E0" w:rsidRPr="003F4CF8">
          <w:type w:val="continuous"/>
          <w:pgSz w:w="11900" w:h="16840"/>
          <w:pgMar w:top="1135" w:right="0" w:bottom="1135" w:left="0" w:header="0" w:footer="3" w:gutter="0"/>
          <w:cols w:space="720"/>
          <w:noEndnote/>
          <w:docGrid w:linePitch="360"/>
        </w:sectPr>
      </w:pPr>
    </w:p>
    <w:p w:rsidR="000543E0" w:rsidRDefault="000543E0" w:rsidP="000543E0">
      <w:pPr>
        <w:spacing w:line="1" w:lineRule="exact"/>
        <w:sectPr w:rsidR="000543E0">
          <w:pgSz w:w="11900" w:h="16840"/>
          <w:pgMar w:top="1135" w:right="512" w:bottom="1135" w:left="1688" w:header="0" w:footer="3" w:gutter="0"/>
          <w:cols w:space="720"/>
          <w:noEndnote/>
          <w:docGrid w:linePitch="360"/>
        </w:sectPr>
      </w:pPr>
    </w:p>
    <w:p w:rsidR="000543E0" w:rsidRDefault="000543E0" w:rsidP="000543E0">
      <w:pPr>
        <w:pStyle w:val="a6"/>
        <w:spacing w:line="262" w:lineRule="auto"/>
        <w:rPr>
          <w:sz w:val="15"/>
          <w:szCs w:val="15"/>
        </w:rPr>
      </w:pPr>
      <w:r>
        <w:rPr>
          <w:rFonts w:ascii="Calibri" w:eastAsia="Calibri" w:hAnsi="Calibri" w:cs="Calibri"/>
          <w:b/>
          <w:bCs/>
          <w:sz w:val="15"/>
          <w:szCs w:val="15"/>
        </w:rPr>
        <w:lastRenderedPageBreak/>
        <w:t>Додаток 1</w:t>
      </w:r>
    </w:p>
    <w:p w:rsidR="000543E0" w:rsidRDefault="000543E0" w:rsidP="000543E0">
      <w:pPr>
        <w:pStyle w:val="a6"/>
        <w:spacing w:after="220" w:line="262" w:lineRule="auto"/>
        <w:ind w:left="5520" w:firstLine="20"/>
        <w:rPr>
          <w:sz w:val="15"/>
          <w:szCs w:val="15"/>
        </w:rPr>
      </w:pPr>
      <w:r>
        <w:rPr>
          <w:rFonts w:ascii="Calibri" w:eastAsia="Calibri" w:hAnsi="Calibri" w:cs="Calibri"/>
          <w:b/>
          <w:bCs/>
          <w:sz w:val="15"/>
          <w:szCs w:val="15"/>
        </w:rPr>
        <w:t>до рішення №3 від 17.11.2020 Грибовицької сільської ради 'Про внесення змін в сільський бюджет на 2020 рік"</w:t>
      </w:r>
    </w:p>
    <w:p w:rsidR="000543E0" w:rsidRDefault="000543E0" w:rsidP="000543E0">
      <w:pPr>
        <w:pStyle w:val="a6"/>
        <w:spacing w:after="160" w:line="329" w:lineRule="auto"/>
        <w:jc w:val="center"/>
        <w:rPr>
          <w:sz w:val="15"/>
          <w:szCs w:val="15"/>
        </w:rPr>
      </w:pPr>
      <w:r>
        <w:rPr>
          <w:noProof/>
          <w:lang w:eastAsia="ru-RU"/>
        </w:rPr>
        <mc:AlternateContent>
          <mc:Choice Requires="wps">
            <w:drawing>
              <wp:anchor distT="167640" distB="302260" distL="2686685" distR="114300" simplePos="0" relativeHeight="251659264" behindDoc="0" locked="0" layoutInCell="1" allowOverlap="1" wp14:anchorId="6240280F" wp14:editId="524DB6B8">
                <wp:simplePos x="0" y="0"/>
                <wp:positionH relativeFrom="page">
                  <wp:posOffset>4910455</wp:posOffset>
                </wp:positionH>
                <wp:positionV relativeFrom="paragraph">
                  <wp:posOffset>8524240</wp:posOffset>
                </wp:positionV>
                <wp:extent cx="530225" cy="389890"/>
                <wp:effectExtent l="0" t="0" r="0" b="0"/>
                <wp:wrapSquare wrapText="left"/>
                <wp:docPr id="113" name="Shap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25" cy="389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543E0" w:rsidRDefault="000543E0" w:rsidP="000543E0">
                            <w:pPr>
                              <w:pStyle w:val="a6"/>
                              <w:spacing w:after="22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15"/>
                                <w:szCs w:val="15"/>
                              </w:rPr>
                              <w:t>Питель І.М.</w:t>
                            </w:r>
                          </w:p>
                          <w:p w:rsidR="000543E0" w:rsidRDefault="000543E0" w:rsidP="000543E0">
                            <w:pPr>
                              <w:pStyle w:val="a6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15"/>
                                <w:szCs w:val="15"/>
                              </w:rPr>
                              <w:t>Томак О.В.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240280F" id="_x0000_t202" coordsize="21600,21600" o:spt="202" path="m,l,21600r21600,l21600,xe">
                <v:stroke joinstyle="miter"/>
                <v:path gradientshapeok="t" o:connecttype="rect"/>
              </v:shapetype>
              <v:shape id="Shape 113" o:spid="_x0000_s1026" type="#_x0000_t202" style="position:absolute;left:0;text-align:left;margin-left:386.65pt;margin-top:671.2pt;width:41.75pt;height:30.7pt;z-index:251659264;visibility:visible;mso-wrap-style:square;mso-wrap-distance-left:211.55pt;mso-wrap-distance-top:13.2pt;mso-wrap-distance-right:9pt;mso-wrap-distance-bottom:23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v4qgwEAAP8CAAAOAAAAZHJzL2Uyb0RvYy54bWysUlFrwjAQfh/sP4S8z1bFocUqDHEMxjZw&#10;+wExTWygyYUks/Xf7xJbHdvb2Et6+e763XffZbnudEOOwnkFpqTjUU6JMBwqZQ4l/Xjf3s0p8YGZ&#10;ijVgRElPwtP16vZm2dpCTKCGphKOIInxRWtLWodgiyzzvBaa+RFYYTApwWkW8OoOWeVYi+y6ySZ5&#10;fp+14CrrgAvvEd2ck3SV+KUUPLxK6UUgTUlRW0inS+c+ntlqyYqDY7ZWvJfB/qBCM2Ww6YVqwwIj&#10;n079otKKO/Agw4iDzkBKxUWaAacZ5z+m2dXMijQLmuPtxSb/f7T85fjmiKpwd+MpJYZpXFLqSyKA&#10;9rTWF1i1s1gXugfosHTAPYJx6k46Hb84D8E8Gn26mCu6QDiCs2k+mcwo4ZiazhfzRTI/u/5snQ+P&#10;AjSJQUkd7i5Zyo7PPqAQLB1KYi8DW9U0EY8Kz0piFLp918veQ3VC1c2TQcfi9ofADcG+DwYadDk1&#10;6l9EXOP3e2p2fberLwAAAP//AwBQSwMEFAAGAAgAAAAhAFGplmXiAAAADQEAAA8AAABkcnMvZG93&#10;bnJldi54bWxMj8FOwzAQRO9I/IO1SNyoQxPSNI1TVQhOSIg0HDg6sZtYjdchdtvw9yynctyZp9mZ&#10;YjvbgZ315I1DAY+LCJjG1imDnYDP+vUhA+aDRCUHh1rAj/awLW9vCpkrd8FKn/ehYxSCPpcC+hDG&#10;nHPf9tpKv3CjRvIObrIy0Dl1XE3yQuF24MsoSrmVBulDL0f93Ov2uD9ZAbsvrF7M93vzUR0qU9fr&#10;CN/SoxD3d/NuAyzoOVxh+KtP1aGkTo07ofJsELBaxTGhZMTJMgFGSPaU0pqGpCSKM+Blwf+vKH8B&#10;AAD//wMAUEsBAi0AFAAGAAgAAAAhALaDOJL+AAAA4QEAABMAAAAAAAAAAAAAAAAAAAAAAFtDb250&#10;ZW50X1R5cGVzXS54bWxQSwECLQAUAAYACAAAACEAOP0h/9YAAACUAQAACwAAAAAAAAAAAAAAAAAv&#10;AQAAX3JlbHMvLnJlbHNQSwECLQAUAAYACAAAACEANLb+KoMBAAD/AgAADgAAAAAAAAAAAAAAAAAu&#10;AgAAZHJzL2Uyb0RvYy54bWxQSwECLQAUAAYACAAAACEAUamWZeIAAAANAQAADwAAAAAAAAAAAAAA&#10;AADdAwAAZHJzL2Rvd25yZXYueG1sUEsFBgAAAAAEAAQA8wAAAOwEAAAAAA==&#10;" filled="f" stroked="f">
                <v:textbox inset="0,0,0,0">
                  <w:txbxContent>
                    <w:p w:rsidR="000543E0" w:rsidRDefault="000543E0" w:rsidP="000543E0">
                      <w:pPr>
                        <w:pStyle w:val="a6"/>
                        <w:spacing w:after="22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sz w:val="15"/>
                          <w:szCs w:val="15"/>
                        </w:rPr>
                        <w:t>Питель І.М.</w:t>
                      </w:r>
                    </w:p>
                    <w:p w:rsidR="000543E0" w:rsidRDefault="000543E0" w:rsidP="000543E0">
                      <w:pPr>
                        <w:pStyle w:val="a6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sz w:val="15"/>
                          <w:szCs w:val="15"/>
                        </w:rPr>
                        <w:t>Томак О.В.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sz w:val="15"/>
          <w:szCs w:val="15"/>
        </w:rPr>
        <w:t>ДОХОДИ</w:t>
      </w:r>
      <w:r>
        <w:rPr>
          <w:rFonts w:ascii="Calibri" w:eastAsia="Calibri" w:hAnsi="Calibri" w:cs="Calibri"/>
          <w:b/>
          <w:bCs/>
          <w:sz w:val="15"/>
          <w:szCs w:val="15"/>
        </w:rPr>
        <w:br/>
        <w:t>місцевого бюджету на 2020 рік</w:t>
      </w:r>
    </w:p>
    <w:p w:rsidR="000543E0" w:rsidRDefault="000543E0" w:rsidP="000543E0">
      <w:pPr>
        <w:pStyle w:val="a4"/>
        <w:ind w:left="10"/>
        <w:jc w:val="left"/>
        <w:rPr>
          <w:sz w:val="15"/>
          <w:szCs w:val="15"/>
        </w:rPr>
      </w:pPr>
      <w:r>
        <w:rPr>
          <w:rFonts w:ascii="Calibri" w:eastAsia="Calibri" w:hAnsi="Calibri" w:cs="Calibri"/>
          <w:sz w:val="15"/>
          <w:szCs w:val="15"/>
          <w:u w:val="single"/>
        </w:rPr>
        <w:t>4622782300</w:t>
      </w:r>
    </w:p>
    <w:p w:rsidR="000543E0" w:rsidRDefault="000543E0" w:rsidP="000543E0">
      <w:pPr>
        <w:pStyle w:val="a4"/>
        <w:tabs>
          <w:tab w:val="left" w:pos="3082"/>
          <w:tab w:val="left" w:leader="underscore" w:pos="4469"/>
          <w:tab w:val="left" w:leader="underscore" w:pos="4541"/>
          <w:tab w:val="left" w:leader="underscore" w:pos="6581"/>
          <w:tab w:val="left" w:leader="underscore" w:pos="6610"/>
          <w:tab w:val="left" w:leader="underscore" w:pos="7810"/>
        </w:tabs>
        <w:rPr>
          <w:sz w:val="15"/>
          <w:szCs w:val="15"/>
        </w:rPr>
      </w:pPr>
      <w:r>
        <w:rPr>
          <w:rFonts w:ascii="Calibri" w:eastAsia="Calibri" w:hAnsi="Calibri" w:cs="Calibri"/>
          <w:sz w:val="13"/>
          <w:szCs w:val="13"/>
          <w:u w:val="single"/>
        </w:rPr>
        <w:t>(код бюджету)</w:t>
      </w:r>
      <w:r>
        <w:rPr>
          <w:rFonts w:ascii="Calibri" w:eastAsia="Calibri" w:hAnsi="Calibri" w:cs="Calibri"/>
          <w:sz w:val="13"/>
          <w:szCs w:val="13"/>
        </w:rPr>
        <w:tab/>
      </w:r>
      <w:r>
        <w:rPr>
          <w:rFonts w:ascii="Calibri" w:eastAsia="Calibri" w:hAnsi="Calibri" w:cs="Calibri"/>
          <w:sz w:val="13"/>
          <w:szCs w:val="13"/>
        </w:rPr>
        <w:tab/>
      </w:r>
      <w:r>
        <w:rPr>
          <w:rFonts w:ascii="Calibri" w:eastAsia="Calibri" w:hAnsi="Calibri" w:cs="Calibri"/>
          <w:sz w:val="13"/>
          <w:szCs w:val="13"/>
        </w:rPr>
        <w:tab/>
      </w:r>
      <w:r>
        <w:rPr>
          <w:rFonts w:ascii="Calibri" w:eastAsia="Calibri" w:hAnsi="Calibri" w:cs="Calibri"/>
          <w:sz w:val="13"/>
          <w:szCs w:val="13"/>
        </w:rPr>
        <w:tab/>
      </w:r>
      <w:r>
        <w:rPr>
          <w:rFonts w:ascii="Calibri" w:eastAsia="Calibri" w:hAnsi="Calibri" w:cs="Calibri"/>
          <w:sz w:val="13"/>
          <w:szCs w:val="13"/>
        </w:rPr>
        <w:tab/>
      </w:r>
      <w:r>
        <w:rPr>
          <w:rFonts w:ascii="Calibri" w:eastAsia="Calibri" w:hAnsi="Calibri" w:cs="Calibri"/>
          <w:sz w:val="13"/>
          <w:szCs w:val="13"/>
        </w:rPr>
        <w:tab/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(гри)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2"/>
        <w:gridCol w:w="3624"/>
        <w:gridCol w:w="1003"/>
        <w:gridCol w:w="1109"/>
        <w:gridCol w:w="917"/>
        <w:gridCol w:w="1147"/>
      </w:tblGrid>
      <w:tr w:rsidR="000543E0" w:rsidTr="004A4FCC">
        <w:trPr>
          <w:trHeight w:hRule="exact" w:val="216"/>
          <w:jc w:val="center"/>
        </w:trPr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Код</w:t>
            </w:r>
          </w:p>
        </w:tc>
        <w:tc>
          <w:tcPr>
            <w:tcW w:w="36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66" w:lineRule="auto"/>
              <w:jc w:val="center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Найменування згідно з Класифікацією доходів бюджету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2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Усього</w:t>
            </w:r>
          </w:p>
          <w:p w:rsidR="000543E0" w:rsidRDefault="000543E0" w:rsidP="004A4FCC">
            <w:pPr>
              <w:pStyle w:val="a6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• Л ;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Загальний фонд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Спеціальний фонд</w:t>
            </w:r>
          </w:p>
        </w:tc>
      </w:tr>
      <w:tr w:rsidR="000543E0" w:rsidTr="004A4FCC">
        <w:trPr>
          <w:trHeight w:hRule="exact" w:val="422"/>
          <w:jc w:val="center"/>
        </w:trPr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36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1003" w:type="dxa"/>
            <w:vMerge/>
            <w:tcBorders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/>
        </w:tc>
        <w:tc>
          <w:tcPr>
            <w:tcW w:w="11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right="26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усього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у тому числі бюджет розвитку</w:t>
            </w:r>
          </w:p>
        </w:tc>
      </w:tr>
      <w:tr w:rsidR="000543E0" w:rsidTr="004A4FCC">
        <w:trPr>
          <w:trHeight w:hRule="exact" w:val="21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77778"/>
            <w:vAlign w:val="bottom"/>
          </w:tcPr>
          <w:p w:rsidR="000543E0" w:rsidRDefault="000543E0" w:rsidP="004A4FCC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52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42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54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6</w:t>
            </w:r>
          </w:p>
        </w:tc>
      </w:tr>
      <w:tr w:rsidR="000543E0" w:rsidTr="004A4FCC">
        <w:trPr>
          <w:trHeight w:hRule="exact" w:val="21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Податкові надходження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4 315000,00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4 315 000,00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55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spacing w:after="80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14000000</w:t>
            </w:r>
          </w:p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14020000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 xml:space="preserve">Внутрішні податки на товари та послуги Акцизний податок з вироблених в Україні підакцизних товарів </w:t>
            </w:r>
            <w:r>
              <w:rPr>
                <w:rFonts w:ascii="Calibri" w:eastAsia="Calibri" w:hAnsi="Calibri" w:cs="Calibri"/>
                <w:b/>
                <w:bCs/>
                <w:smallCaps/>
                <w:sz w:val="15"/>
                <w:szCs w:val="15"/>
              </w:rPr>
              <w:t>(продукції)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</w:tcPr>
          <w:p w:rsidR="000543E0" w:rsidRDefault="000543E0" w:rsidP="004A4FCC">
            <w:pPr>
              <w:pStyle w:val="a6"/>
              <w:spacing w:after="8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  <w:u w:val="single"/>
              </w:rPr>
              <w:t>1550000,00</w:t>
            </w:r>
          </w:p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260000,00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spacing w:after="80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1550 000,00</w:t>
            </w:r>
          </w:p>
          <w:p w:rsidR="000543E0" w:rsidRDefault="000543E0" w:rsidP="004A4FCC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spacing w:after="80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spacing w:after="80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14021900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Пальне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77778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260000,00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40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14030000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Акцизний податок з ввезених на митну територію України підакцизних товарів (продукції)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2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920 000,00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920 000,00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14031900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Пальне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920 000,00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920 000,00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504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14040000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spacing w:line="266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Акцизний податок з реалізації суб'єктами господарювання роздрібної торгівлі підакцизних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370 000,00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370 000,00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18000000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Місцеві податки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2 765 000,00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2 765 000,00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18010000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Податок на майно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1505 000,00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1505 000,00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59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18010200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Податок на нерухоме майно, відмінне від земельної ділянки, сплачений фізичними особами, які є власниками об'єктів житлової нерухомості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35000,00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624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18010400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Податок на нерухоме майно, відмінне від земельної ділянки, сплачений юридичними особами, які є власниками об'єктів нежитлової нерухомості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ЗО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1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18010500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Земельний податок з юридичних осіб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1031 000,00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1031 000,00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19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18010600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Орендна плата з юридичних осіб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2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119000,00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119 000,00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18010700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Земельний податок з фізичних осіб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70 000,00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18010900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Орендна плата з фізичних осіб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2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18050000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Єдиний податок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1260 000,00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18050300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Єдиний податок з юридичних осіб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32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40000,00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18050400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Єдиний податок з фізичних осіб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1220 000,00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1 220 000,00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20000000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Неподаткові надходження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3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Адміністративні збори та платежі, доходи від некомерційної господарської діяльності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3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22010000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Плата за надання адміністративних послуг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1000,1X1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50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22012500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Плата за надання інших адміністративних послуг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610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22080000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Надходження від орендної плати за користування цілісним майновим комплексом та іншим державним майном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5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7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58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22080400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6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Надходження від орендної плати за користування цілісним майновим комплексом та іншим майном, що перебуває в комунальній власності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5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7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30000000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Доходи від операцій з капіталом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1 250 000,00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</w:tr>
      <w:tr w:rsidR="000543E0" w:rsidTr="004A4FCC">
        <w:trPr>
          <w:trHeight w:hRule="exact" w:val="259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33000000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Кошти від продажу землі і нематеріальних активів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</w:tr>
      <w:tr w:rsidR="000543E0" w:rsidTr="004A4FCC">
        <w:trPr>
          <w:trHeight w:hRule="exact" w:val="20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33010000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Кошти від продажу землі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</w:tr>
      <w:tr w:rsidR="000543E0" w:rsidTr="004A4FCC">
        <w:trPr>
          <w:trHeight w:hRule="exact" w:val="102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33010100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Кошти від продажу земельних ділянок несільськогосподарського призначення, що перебувають у державній або комунальній власності, та земельних ділянок, які знаходяться на території Автономної Республіки Крим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1 250 000,00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</w:tr>
      <w:tr w:rsidR="000543E0" w:rsidTr="004A4FCC">
        <w:trPr>
          <w:trHeight w:hRule="exact" w:val="39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spacing w:line="266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Усього доходів (без урахування міжбюджетних трансфертів)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5575000,00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4 325000,00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777778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77778"/>
            <w:vAlign w:val="center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1250 000,00</w:t>
            </w:r>
          </w:p>
        </w:tc>
      </w:tr>
      <w:tr w:rsidR="000543E0" w:rsidTr="004A4FCC">
        <w:trPr>
          <w:trHeight w:hRule="exact" w:val="2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40000000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Офіційні трансферти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1290 000,00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1040 000,00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1000 000,00</w:t>
            </w:r>
          </w:p>
        </w:tc>
      </w:tr>
      <w:tr w:rsidR="000543E0" w:rsidTr="004A4FCC">
        <w:trPr>
          <w:trHeight w:hRule="exact" w:val="19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41000000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Від органів державного управління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1290 000,00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1040 000,00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1000 000,00</w:t>
            </w:r>
          </w:p>
        </w:tc>
      </w:tr>
      <w:tr w:rsidR="000543E0" w:rsidTr="004A4FCC">
        <w:trPr>
          <w:trHeight w:hRule="exact" w:val="40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41050000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Субвенції з місцевих бюджетів Іншим місцевим бюджетам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1290 000,00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1040 000,00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1000000,00</w:t>
            </w:r>
          </w:p>
        </w:tc>
      </w:tr>
      <w:tr w:rsidR="000543E0" w:rsidTr="004A4FCC">
        <w:trPr>
          <w:trHeight w:hRule="exact" w:val="40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41053400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Субвенція з місцевого бюджету на виконання інвестиційних проектів,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1000 000,00</w:t>
            </w:r>
          </w:p>
        </w:tc>
      </w:tr>
      <w:tr w:rsidR="000543E0" w:rsidTr="004A4FCC">
        <w:trPr>
          <w:trHeight w:hRule="exact" w:val="21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2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41053900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Інші субвенції з місцевого бюджету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290 000,00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40 000,00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0543E0" w:rsidTr="004A4FCC">
        <w:trPr>
          <w:trHeight w:hRule="exact" w:val="21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X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Разом доходів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6 865 000,00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4 575 000,00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0A0A3"/>
            <w:vAlign w:val="bottom"/>
          </w:tcPr>
          <w:p w:rsidR="000543E0" w:rsidRDefault="000543E0" w:rsidP="004A4FCC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2 290000,00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77778"/>
            <w:vAlign w:val="bottom"/>
          </w:tcPr>
          <w:p w:rsidR="000543E0" w:rsidRDefault="000543E0" w:rsidP="004A4FCC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2 250000,00</w:t>
            </w:r>
          </w:p>
        </w:tc>
      </w:tr>
    </w:tbl>
    <w:p w:rsidR="000543E0" w:rsidRDefault="000543E0" w:rsidP="000543E0">
      <w:pPr>
        <w:spacing w:after="379" w:line="1" w:lineRule="exact"/>
      </w:pPr>
    </w:p>
    <w:p w:rsidR="000543E0" w:rsidRDefault="000543E0" w:rsidP="000543E0">
      <w:pPr>
        <w:pStyle w:val="a6"/>
        <w:spacing w:after="220"/>
        <w:ind w:firstLine="960"/>
        <w:rPr>
          <w:sz w:val="15"/>
          <w:szCs w:val="15"/>
        </w:rPr>
      </w:pPr>
      <w:r>
        <w:rPr>
          <w:rFonts w:ascii="Calibri" w:eastAsia="Calibri" w:hAnsi="Calibri" w:cs="Calibri"/>
          <w:b/>
          <w:bCs/>
          <w:sz w:val="15"/>
          <w:szCs w:val="15"/>
        </w:rPr>
        <w:t>Сільський голова</w:t>
      </w:r>
    </w:p>
    <w:p w:rsidR="000543E0" w:rsidRDefault="000543E0" w:rsidP="000543E0">
      <w:pPr>
        <w:pStyle w:val="a6"/>
        <w:spacing w:after="220"/>
        <w:ind w:firstLine="960"/>
        <w:rPr>
          <w:sz w:val="15"/>
          <w:szCs w:val="15"/>
        </w:rPr>
        <w:sectPr w:rsidR="000543E0">
          <w:pgSz w:w="11900" w:h="16840"/>
          <w:pgMar w:top="554" w:right="2127" w:bottom="554" w:left="1061" w:header="126" w:footer="126" w:gutter="0"/>
          <w:pgNumType w:start="51"/>
          <w:cols w:space="720"/>
          <w:noEndnote/>
          <w:docGrid w:linePitch="360"/>
        </w:sectPr>
      </w:pPr>
      <w:r>
        <w:rPr>
          <w:rFonts w:ascii="Calibri" w:eastAsia="Calibri" w:hAnsi="Calibri" w:cs="Calibri"/>
          <w:b/>
          <w:bCs/>
          <w:sz w:val="15"/>
          <w:szCs w:val="15"/>
        </w:rPr>
        <w:t>Секретар ради</w:t>
      </w:r>
      <w:bookmarkStart w:id="17" w:name="_GoBack"/>
      <w:bookmarkEnd w:id="17"/>
    </w:p>
    <w:p w:rsidR="000543E0" w:rsidRDefault="000543E0" w:rsidP="000543E0">
      <w:pPr>
        <w:pStyle w:val="a6"/>
        <w:spacing w:before="260" w:line="257" w:lineRule="auto"/>
        <w:ind w:left="12400"/>
        <w:rPr>
          <w:sz w:val="13"/>
          <w:szCs w:val="13"/>
        </w:rPr>
      </w:pPr>
      <w:r>
        <w:rPr>
          <w:rFonts w:ascii="Calibri" w:eastAsia="Calibri" w:hAnsi="Calibri" w:cs="Calibri"/>
          <w:sz w:val="13"/>
          <w:szCs w:val="13"/>
        </w:rPr>
        <w:lastRenderedPageBreak/>
        <w:t>Додаток З</w:t>
      </w:r>
    </w:p>
    <w:p w:rsidR="000543E0" w:rsidRDefault="000543E0" w:rsidP="000543E0">
      <w:pPr>
        <w:pStyle w:val="a6"/>
        <w:spacing w:after="160" w:line="257" w:lineRule="auto"/>
        <w:ind w:left="12400"/>
        <w:rPr>
          <w:sz w:val="13"/>
          <w:szCs w:val="13"/>
        </w:rPr>
      </w:pPr>
      <w:r>
        <w:rPr>
          <w:rFonts w:ascii="Calibri" w:eastAsia="Calibri" w:hAnsi="Calibri" w:cs="Calibri"/>
          <w:sz w:val="13"/>
          <w:szCs w:val="13"/>
        </w:rPr>
        <w:t>до рішення №3 від 17.11.2020р.Грибовицької сільської ради "Про внесення змін в сільський бюджет на 2020 рік"</w:t>
      </w:r>
    </w:p>
    <w:p w:rsidR="000543E0" w:rsidRDefault="000543E0" w:rsidP="000543E0">
      <w:pPr>
        <w:pStyle w:val="a6"/>
        <w:spacing w:line="264" w:lineRule="auto"/>
        <w:ind w:firstLine="7700"/>
        <w:rPr>
          <w:sz w:val="13"/>
          <w:szCs w:val="13"/>
        </w:rPr>
      </w:pPr>
      <w:r>
        <w:rPr>
          <w:rFonts w:ascii="Calibri" w:eastAsia="Calibri" w:hAnsi="Calibri" w:cs="Calibri"/>
          <w:sz w:val="13"/>
          <w:szCs w:val="13"/>
        </w:rPr>
        <w:t>РОЗПОДІЛ видатків місцевого бюджету на 2020 рік 4622782300</w:t>
      </w:r>
    </w:p>
    <w:p w:rsidR="000543E0" w:rsidRDefault="000543E0" w:rsidP="000543E0">
      <w:pPr>
        <w:pStyle w:val="a4"/>
        <w:tabs>
          <w:tab w:val="left" w:leader="underscore" w:pos="5174"/>
          <w:tab w:val="left" w:leader="underscore" w:pos="5851"/>
          <w:tab w:val="left" w:leader="underscore" w:pos="6413"/>
          <w:tab w:val="left" w:leader="underscore" w:pos="6994"/>
          <w:tab w:val="left" w:leader="underscore" w:pos="7493"/>
          <w:tab w:val="left" w:leader="underscore" w:pos="8635"/>
          <w:tab w:val="left" w:leader="underscore" w:pos="8894"/>
          <w:tab w:val="left" w:leader="underscore" w:pos="9197"/>
          <w:tab w:val="left" w:leader="underscore" w:pos="9288"/>
          <w:tab w:val="left" w:leader="underscore" w:pos="10238"/>
          <w:tab w:val="left" w:leader="underscore" w:pos="13699"/>
          <w:tab w:val="left" w:leader="underscore" w:pos="13781"/>
          <w:tab w:val="left" w:leader="underscore" w:pos="15125"/>
          <w:tab w:val="left" w:leader="underscore" w:pos="15739"/>
        </w:tabs>
        <w:jc w:val="right"/>
        <w:rPr>
          <w:sz w:val="9"/>
          <w:szCs w:val="9"/>
        </w:rPr>
      </w:pPr>
      <w:r>
        <w:rPr>
          <w:rFonts w:ascii="Arial" w:eastAsia="Arial" w:hAnsi="Arial" w:cs="Arial"/>
          <w:sz w:val="9"/>
          <w:szCs w:val="9"/>
          <w:u w:val="single"/>
        </w:rPr>
        <w:t>(код бюджету)</w:t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  <w:u w:val="single"/>
        </w:rPr>
        <w:t>(</w:t>
      </w:r>
      <w:r>
        <w:rPr>
          <w:rFonts w:ascii="Arial" w:eastAsia="Arial" w:hAnsi="Arial" w:cs="Arial"/>
          <w:sz w:val="9"/>
          <w:szCs w:val="9"/>
          <w:u w:val="single"/>
          <w:vertAlign w:val="superscript"/>
        </w:rPr>
        <w:t>Г</w:t>
      </w:r>
      <w:r>
        <w:rPr>
          <w:rFonts w:ascii="Arial" w:eastAsia="Arial" w:hAnsi="Arial" w:cs="Arial"/>
          <w:sz w:val="9"/>
          <w:szCs w:val="9"/>
          <w:u w:val="single"/>
        </w:rPr>
        <w:t>Р</w:t>
      </w:r>
      <w:r>
        <w:rPr>
          <w:rFonts w:ascii="Arial" w:eastAsia="Arial" w:hAnsi="Arial" w:cs="Arial"/>
          <w:sz w:val="9"/>
          <w:szCs w:val="9"/>
          <w:u w:val="single"/>
          <w:vertAlign w:val="superscript"/>
        </w:rPr>
        <w:t>Н</w:t>
      </w:r>
      <w:r>
        <w:rPr>
          <w:rFonts w:ascii="Arial" w:eastAsia="Arial" w:hAnsi="Arial" w:cs="Arial"/>
          <w:sz w:val="9"/>
          <w:szCs w:val="9"/>
          <w:u w:val="single"/>
        </w:rPr>
        <w:t>-)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6"/>
        <w:gridCol w:w="802"/>
        <w:gridCol w:w="787"/>
        <w:gridCol w:w="2688"/>
        <w:gridCol w:w="907"/>
        <w:gridCol w:w="917"/>
        <w:gridCol w:w="912"/>
        <w:gridCol w:w="917"/>
        <w:gridCol w:w="917"/>
        <w:gridCol w:w="898"/>
        <w:gridCol w:w="917"/>
        <w:gridCol w:w="912"/>
        <w:gridCol w:w="917"/>
        <w:gridCol w:w="926"/>
        <w:gridCol w:w="970"/>
        <w:gridCol w:w="950"/>
      </w:tblGrid>
      <w:tr w:rsidR="000543E0" w:rsidTr="004A4FCC">
        <w:trPr>
          <w:trHeight w:hRule="exact" w:val="187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Програмної класифікації видатків та кредитування місцевого бюджету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Типової програмної класифікації видатків та кредитування місцевого бюджету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Найменування головного розпорядника коштів</w:t>
            </w:r>
          </w:p>
        </w:tc>
        <w:tc>
          <w:tcPr>
            <w:tcW w:w="457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Загальний фонд</w:t>
            </w:r>
          </w:p>
        </w:tc>
        <w:tc>
          <w:tcPr>
            <w:tcW w:w="5540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Спеціальний фонд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Разом</w:t>
            </w:r>
          </w:p>
        </w:tc>
      </w:tr>
      <w:tr w:rsidR="000543E0" w:rsidTr="004A4FCC">
        <w:trPr>
          <w:trHeight w:hRule="exact" w:val="173"/>
          <w:jc w:val="center"/>
        </w:trPr>
        <w:tc>
          <w:tcPr>
            <w:tcW w:w="80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7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2688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місцевого бюджету/ відповідального виконавця, найменування бюджетної програми згідно з Типовою програмною класифікацією видатків та кредитування місцевого бюджету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усього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видатки споживання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 них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видатки розвитку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усього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 тому числі бюджет розвитку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видатки споживання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них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видатки розвитку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/>
        </w:tc>
      </w:tr>
      <w:tr w:rsidR="000543E0" w:rsidTr="004A4FCC">
        <w:trPr>
          <w:trHeight w:hRule="exact" w:val="768"/>
          <w:jc w:val="center"/>
        </w:trPr>
        <w:tc>
          <w:tcPr>
            <w:tcW w:w="80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7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26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/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оплата праці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комунальні послуги та енергоносії</w:t>
            </w:r>
          </w:p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/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оплата праці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комунальні послуги та енергоносії</w:t>
            </w:r>
          </w:p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/>
        </w:tc>
      </w:tr>
      <w:tr w:rsidR="000543E0" w:rsidTr="004A4FCC">
        <w:trPr>
          <w:trHeight w:hRule="exact" w:val="17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40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40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right="36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right="42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right="40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16</w:t>
            </w:r>
          </w:p>
        </w:tc>
      </w:tr>
      <w:tr w:rsidR="000543E0" w:rsidTr="004A4FCC">
        <w:trPr>
          <w:trHeight w:hRule="exact" w:val="34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0100000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Грибовицька сільська рада Жовківського району Львівської області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5 085 000,00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5 037 000,00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1 930 000,00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567 000,00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3 207 700,00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3 086 000,00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3 137 700,00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8 292 700,00</w:t>
            </w:r>
          </w:p>
        </w:tc>
      </w:tr>
      <w:tr w:rsidR="000543E0" w:rsidTr="004A4FCC">
        <w:trPr>
          <w:trHeight w:hRule="exact" w:val="1037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0110000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Апарат (секретаріат) місцевої ради (Верховної Ради Автономної Республіки Крим, обласних. Київської та Севастопольської міських рад, районних рад і рад міст обласного та республіканського Автономної Республіки Крим, районного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5 085 000,00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5 037 000,00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1 930 000,00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567 000,00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3 207 700,00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3 086 000,00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3 137 700,00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8 292 700,00</w:t>
            </w:r>
          </w:p>
        </w:tc>
      </w:tr>
      <w:tr w:rsidR="000543E0" w:rsidTr="004A4FCC">
        <w:trPr>
          <w:trHeight w:hRule="exact" w:val="86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0110150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0150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2 662 600,00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2 662 600,00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1930 000,00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81 000,00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2 662 600,00</w:t>
            </w:r>
          </w:p>
        </w:tc>
      </w:tr>
      <w:tr w:rsidR="000543E0" w:rsidTr="004A4FCC">
        <w:trPr>
          <w:trHeight w:hRule="exact" w:val="86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0113140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3140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1040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250 000,00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250 000,00</w:t>
            </w:r>
          </w:p>
        </w:tc>
      </w:tr>
      <w:tr w:rsidR="000543E0" w:rsidTr="004A4FCC">
        <w:trPr>
          <w:trHeight w:hRule="exact" w:val="34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0113242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3242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1090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Інші заходи у сфері соціального захисту і соціального забезпечення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110 000,00</w:t>
            </w:r>
          </w:p>
        </w:tc>
      </w:tr>
      <w:tr w:rsidR="000543E0" w:rsidTr="004A4FCC">
        <w:trPr>
          <w:trHeight w:hRule="exact" w:val="173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0114082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4082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0829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Інші заходи в галузі культури і мистецтва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3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3 000,00</w:t>
            </w:r>
          </w:p>
        </w:tc>
      </w:tr>
      <w:tr w:rsidR="000543E0" w:rsidTr="004A4FCC">
        <w:trPr>
          <w:trHeight w:hRule="exact" w:val="34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0115011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5011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Проведення навчально-тренувальних зборів і змагань з олімпійських видів спорту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3 000,00</w:t>
            </w:r>
          </w:p>
        </w:tc>
      </w:tr>
      <w:tr w:rsidR="000543E0" w:rsidTr="004A4FCC">
        <w:trPr>
          <w:trHeight w:hRule="exact" w:val="51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0115062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5062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Підтримка спорту вищих досягнень та організацій, які здійснюють фізкультурно- спортивну діяльність в регіоні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4 500,00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4 500,00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0A0A3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4 500,00</w:t>
            </w:r>
          </w:p>
        </w:tc>
      </w:tr>
      <w:tr w:rsidR="000543E0" w:rsidTr="004A4FCC">
        <w:trPr>
          <w:trHeight w:hRule="exact" w:val="173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0116030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6030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0620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Організація благоустрою населених пунктів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954 900,00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954 900,00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2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954 900,00</w:t>
            </w:r>
          </w:p>
        </w:tc>
      </w:tr>
      <w:tr w:rsidR="000543E0" w:rsidTr="004A4FCC">
        <w:trPr>
          <w:trHeight w:hRule="exact" w:val="34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0117110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7110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0421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Реалізація програм в галузі сільського господарства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24 000,00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24 000,00</w:t>
            </w:r>
          </w:p>
        </w:tc>
      </w:tr>
      <w:tr w:rsidR="000543E0" w:rsidTr="004A4FCC">
        <w:trPr>
          <w:trHeight w:hRule="exact" w:val="173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0117130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7130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0421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Здійснення заходів із землеустрою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47 700,00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36 000,00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47 700,00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95 700,00</w:t>
            </w:r>
          </w:p>
        </w:tc>
      </w:tr>
      <w:tr w:rsidR="000543E0" w:rsidTr="004A4FCC">
        <w:trPr>
          <w:trHeight w:hRule="exact" w:val="17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0117324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7324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0443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Будівництво установ та закладів культури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6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1 432 277,00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1432 277,00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1 432 277,00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1432 277,00</w:t>
            </w:r>
          </w:p>
        </w:tc>
      </w:tr>
      <w:tr w:rsidR="000543E0" w:rsidTr="004A4FCC">
        <w:trPr>
          <w:trHeight w:hRule="exact" w:val="34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0117330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7330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0443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Будівництвої інших об'єктів комунальної власності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</w:tr>
      <w:tr w:rsidR="000543E0" w:rsidTr="004A4FCC">
        <w:trPr>
          <w:trHeight w:hRule="exact" w:val="34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7350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0443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Розроблення схем планування та забудови територій (містобудівної документації)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147 723,00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107 723,00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147 723,00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147 723,00</w:t>
            </w:r>
          </w:p>
        </w:tc>
      </w:tr>
      <w:tr w:rsidR="000543E0" w:rsidTr="004A4FCC">
        <w:trPr>
          <w:trHeight w:hRule="exact" w:val="350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0117368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7368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0490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Виконання інвестиційних проектів за рахунок субвенцій з інших бюджетів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1 000 000,00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1 000 000,00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1 000 000,00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1 000 000,00</w:t>
            </w:r>
          </w:p>
        </w:tc>
      </w:tr>
      <w:tr w:rsidR="000543E0" w:rsidTr="004A4FCC">
        <w:trPr>
          <w:trHeight w:hRule="exact" w:val="51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0117461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7461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0456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2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Утримання та розвиток автомобільних доріг та дорожньої інфраструктури за рахунок коштів місцевого бюджету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815 000,00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815 000,00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815 000,00</w:t>
            </w:r>
          </w:p>
        </w:tc>
      </w:tr>
      <w:tr w:rsidR="000543E0" w:rsidTr="004A4FCC">
        <w:trPr>
          <w:trHeight w:hRule="exact" w:val="34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0117680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7680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0490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Членські внески до асоціацій органів місцевого самоврядування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</w:tr>
      <w:tr w:rsidR="000543E0" w:rsidTr="004A4FCC">
        <w:trPr>
          <w:trHeight w:hRule="exact" w:val="34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0118311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8311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0511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Охорона та раціональне використання природних ресурсів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</w:tr>
      <w:tr w:rsidR="000543E0" w:rsidTr="004A4FCC">
        <w:trPr>
          <w:trHeight w:hRule="exact" w:val="197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0118312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8312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0512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Утилізація відходів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6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66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20 000,00</w:t>
            </w:r>
          </w:p>
        </w:tc>
      </w:tr>
    </w:tbl>
    <w:p w:rsidR="000543E0" w:rsidRDefault="000543E0" w:rsidP="000543E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4"/>
        <w:gridCol w:w="816"/>
        <w:gridCol w:w="806"/>
        <w:gridCol w:w="2717"/>
        <w:gridCol w:w="907"/>
        <w:gridCol w:w="922"/>
        <w:gridCol w:w="912"/>
        <w:gridCol w:w="922"/>
        <w:gridCol w:w="917"/>
        <w:gridCol w:w="912"/>
        <w:gridCol w:w="893"/>
        <w:gridCol w:w="917"/>
        <w:gridCol w:w="902"/>
        <w:gridCol w:w="907"/>
        <w:gridCol w:w="902"/>
        <w:gridCol w:w="907"/>
      </w:tblGrid>
      <w:tr w:rsidR="000543E0" w:rsidTr="004A4FCC">
        <w:trPr>
          <w:trHeight w:hRule="exact" w:val="1051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lastRenderedPageBreak/>
              <w:t>0119730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9730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Субвенція з місцевого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</w:tr>
      <w:tr w:rsidR="000543E0" w:rsidTr="004A4FCC">
        <w:trPr>
          <w:trHeight w:hRule="exact" w:val="341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0119750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9750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Субвенція з місцевоіо^ю^іжету на співфінансуванняГн^естицїйних проектів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6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200 000,00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200 000,00</w:t>
            </w:r>
          </w:p>
        </w:tc>
      </w:tr>
      <w:tr w:rsidR="000543E0" w:rsidTr="004A4FCC">
        <w:trPr>
          <w:trHeight w:hRule="exact" w:val="173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0119770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9770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Інші субвенції з місцевого бюджеїуц-.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3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260 000,00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340 000,00</w:t>
            </w:r>
          </w:p>
        </w:tc>
      </w:tr>
      <w:tr w:rsidR="000543E0" w:rsidTr="004A4FCC">
        <w:trPr>
          <w:trHeight w:hRule="exact" w:val="518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0119800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9800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tabs>
                <w:tab w:val="left" w:pos="2270"/>
              </w:tabs>
              <w:spacing w:line="262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Субвенція з місцевого бюджету державному бюджету на виконання програм соціально- економічного розвитку регіонів</w:t>
            </w:r>
            <w:r>
              <w:rPr>
                <w:rFonts w:ascii="Calibri" w:eastAsia="Calibri" w:hAnsi="Calibri" w:cs="Calibri"/>
                <w:sz w:val="13"/>
                <w:szCs w:val="13"/>
              </w:rPr>
              <w:tab/>
              <w:t>,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6D8"/>
            <w:vAlign w:val="center"/>
          </w:tcPr>
          <w:p w:rsidR="000543E0" w:rsidRDefault="000543E0" w:rsidP="004A4FCC">
            <w:pPr>
              <w:pStyle w:val="a6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25 000,00</w:t>
            </w:r>
          </w:p>
        </w:tc>
      </w:tr>
      <w:tr w:rsidR="000543E0" w:rsidTr="004A4FCC">
        <w:trPr>
          <w:trHeight w:hRule="exact" w:val="192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X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X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X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tabs>
                <w:tab w:val="left" w:leader="underscore" w:pos="1267"/>
              </w:tabs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УСЬОГО</w:t>
            </w: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ab/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5 085 000,00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5 037 000,00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1 930 000,00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567 000,00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3 207 700,00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1086 000,00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70 000,00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3137 700,00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6D8"/>
            <w:vAlign w:val="bottom"/>
          </w:tcPr>
          <w:p w:rsidR="000543E0" w:rsidRDefault="000543E0" w:rsidP="004A4FCC">
            <w:pPr>
              <w:pStyle w:val="a6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8 292 700,00</w:t>
            </w:r>
          </w:p>
        </w:tc>
      </w:tr>
    </w:tbl>
    <w:p w:rsidR="000543E0" w:rsidRDefault="000543E0" w:rsidP="000543E0">
      <w:pPr>
        <w:spacing w:after="59" w:line="1" w:lineRule="exact"/>
      </w:pPr>
    </w:p>
    <w:p w:rsidR="000543E0" w:rsidRDefault="000543E0" w:rsidP="000543E0">
      <w:pPr>
        <w:pStyle w:val="60"/>
        <w:spacing w:line="240" w:lineRule="auto"/>
        <w:ind w:left="2680"/>
      </w:pPr>
      <w:r>
        <w:rPr>
          <w:b w:val="0"/>
          <w:bCs w:val="0"/>
          <w:color w:val="7290C6"/>
        </w:rPr>
        <w:t>сиол</w:t>
      </w:r>
    </w:p>
    <w:p w:rsidR="000543E0" w:rsidRDefault="000543E0" w:rsidP="000543E0">
      <w:pPr>
        <w:pStyle w:val="a6"/>
        <w:ind w:firstLine="880"/>
        <w:rPr>
          <w:sz w:val="13"/>
          <w:szCs w:val="1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78092" wp14:editId="3FBC1EB5">
                <wp:simplePos x="0" y="0"/>
                <wp:positionH relativeFrom="page">
                  <wp:posOffset>5842635</wp:posOffset>
                </wp:positionH>
                <wp:positionV relativeFrom="paragraph">
                  <wp:posOffset>25400</wp:posOffset>
                </wp:positionV>
                <wp:extent cx="450850" cy="113030"/>
                <wp:effectExtent l="0" t="0" r="0" b="0"/>
                <wp:wrapSquare wrapText="left"/>
                <wp:docPr id="115" name="Shap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543E0" w:rsidRDefault="000543E0" w:rsidP="000543E0">
                            <w:pPr>
                              <w:pStyle w:val="a6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3"/>
                                <w:szCs w:val="13"/>
                              </w:rPr>
                              <w:t>Питель І.М.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A678092" id="Shape 115" o:spid="_x0000_s1027" type="#_x0000_t202" style="position:absolute;left:0;text-align:left;margin-left:460.05pt;margin-top:2pt;width:35.5pt;height:8.9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kYciwEAABIDAAAOAAAAZHJzL2Uyb0RvYy54bWysUsFOwzAMvSPxD1HurO3GEKrWTULTEBIC&#10;pMEHpGmyRmriKAlr9/c42bohuCEurmO7z8/PXqwG3ZG9cF6BqWgxySkRhkOjzK6iH++bm3tKfGCm&#10;YR0YUdGD8HS1vL5a9LYUU2iha4QjCGJ82duKtiHYMss8b4VmfgJWGExKcJoFfLpd1jjWI7rusmme&#10;32U9uMY64MJ7jK6PSbpM+FIKHl6l9CKQrqLILSTrkq2jzZYLVu4cs63iJxrsDyw0UwabnqHWLDDy&#10;6dQvKK24Aw8yTDjoDKRUXKQZcJoi/zHNtmVWpFlQHG/PMvn/g+Uv+zdHVIO7K+aUGKZxSakviQGU&#10;p7e+xKqtxbowPMCApWPcYzBOPUin4xfnIZhHoQ9nccUQCMfg7Ty/n2OGY6ooZvksiZ9dfrbOh0cB&#10;mkSnog53lyRl+2cfkAiWjiWxl4GN6roYjwyPTKIXhno4DjSyrKE5IPket1xRg2dISfdkUMR4EKPj&#10;Rqc+OSMyCp96n44kbvb7O/W/nPLyCwAA//8DAFBLAwQUAAYACAAAACEABvY1XtsAAAAIAQAADwAA&#10;AGRycy9kb3ducmV2LnhtbEyPMU/DMBSEdyT+g/WQulHbEUJJiFMhBCOVWrqwOfFrkja2I9tp03/P&#10;Y4LxdKe776rNYkd2wRAH7xTItQCGrvVmcJ2Cw9fHYw4sJu2MHr1DBTeMsKnv7ypdGn91O7zsU8eo&#10;xMVSK+hTmkrOY9uj1XHtJ3TkHX2wOpEMHTdBX6ncjjwT4plbPTha6PWEbz225/1sFRw/t+fT+7wT&#10;p07k+C0DLo3cKrV6WF5fgCVc0l8YfvEJHWpiavzsTGSjgiITkqIKnugS+UUhSTcKMpkDryv+/0D9&#10;AwAA//8DAFBLAQItABQABgAIAAAAIQC2gziS/gAAAOEBAAATAAAAAAAAAAAAAAAAAAAAAABbQ29u&#10;dGVudF9UeXBlc10ueG1sUEsBAi0AFAAGAAgAAAAhADj9If/WAAAAlAEAAAsAAAAAAAAAAAAAAAAA&#10;LwEAAF9yZWxzLy5yZWxzUEsBAi0AFAAGAAgAAAAhAE6KRhyLAQAAEgMAAA4AAAAAAAAAAAAAAAAA&#10;LgIAAGRycy9lMm9Eb2MueG1sUEsBAi0AFAAGAAgAAAAhAAb2NV7bAAAACAEAAA8AAAAAAAAAAAAA&#10;AAAA5QMAAGRycy9kb3ducmV2LnhtbFBLBQYAAAAABAAEAPMAAADtBAAAAAA=&#10;" filled="f" stroked="f">
                <v:textbox inset="0,0,0,0">
                  <w:txbxContent>
                    <w:p w:rsidR="000543E0" w:rsidRDefault="000543E0" w:rsidP="000543E0">
                      <w:pPr>
                        <w:pStyle w:val="a6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Calibri" w:eastAsia="Calibri" w:hAnsi="Calibri" w:cs="Calibri"/>
                          <w:sz w:val="13"/>
                          <w:szCs w:val="13"/>
                        </w:rPr>
                        <w:t>Питель І.М.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Calibri" w:eastAsia="Calibri" w:hAnsi="Calibri" w:cs="Calibri"/>
          <w:sz w:val="13"/>
          <w:szCs w:val="13"/>
        </w:rPr>
        <w:t>Сільський голова</w:t>
      </w:r>
      <w:r>
        <w:br w:type="page"/>
      </w:r>
    </w:p>
    <w:p w:rsidR="000543E0" w:rsidRDefault="000543E0" w:rsidP="000543E0">
      <w:pPr>
        <w:pStyle w:val="a6"/>
        <w:spacing w:line="262" w:lineRule="auto"/>
        <w:ind w:left="11220"/>
        <w:rPr>
          <w:sz w:val="15"/>
          <w:szCs w:val="15"/>
        </w:rPr>
      </w:pPr>
      <w:r>
        <w:rPr>
          <w:b/>
          <w:bCs/>
          <w:sz w:val="15"/>
          <w:szCs w:val="15"/>
        </w:rPr>
        <w:lastRenderedPageBreak/>
        <w:t>Додаток № 6</w:t>
      </w:r>
    </w:p>
    <w:p w:rsidR="000543E0" w:rsidRDefault="000543E0" w:rsidP="000543E0">
      <w:pPr>
        <w:pStyle w:val="a6"/>
        <w:spacing w:after="560" w:line="262" w:lineRule="auto"/>
        <w:ind w:left="11000" w:right="640"/>
        <w:jc w:val="right"/>
        <w:rPr>
          <w:sz w:val="15"/>
          <w:szCs w:val="15"/>
        </w:rPr>
      </w:pPr>
      <w:r>
        <w:rPr>
          <w:b/>
          <w:bCs/>
          <w:sz w:val="15"/>
          <w:szCs w:val="15"/>
        </w:rPr>
        <w:t>до рішення №3 від 17.11.2020 Грибовицької сільської ради «Про внесення змін в сільський бюджет на 2020 рік»</w:t>
      </w:r>
    </w:p>
    <w:p w:rsidR="000543E0" w:rsidRDefault="000543E0" w:rsidP="000543E0">
      <w:pPr>
        <w:pStyle w:val="70"/>
        <w:spacing w:after="60"/>
        <w:ind w:firstLine="620"/>
      </w:pPr>
      <w:r>
        <w:rPr>
          <w:b/>
          <w:bCs/>
        </w:rPr>
        <w:t>Перелік об’єктів, видатки на які у 2020_ році будуть проводитися за рахунок коштів бюджету розвитку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0"/>
        <w:gridCol w:w="2693"/>
        <w:gridCol w:w="715"/>
        <w:gridCol w:w="6072"/>
        <w:gridCol w:w="739"/>
        <w:gridCol w:w="1291"/>
        <w:gridCol w:w="1133"/>
        <w:gridCol w:w="1363"/>
      </w:tblGrid>
      <w:tr w:rsidR="000543E0" w:rsidTr="004A4FCC">
        <w:trPr>
          <w:trHeight w:hRule="exact" w:val="653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типової відомчої класифікації видатків місцевих бюджетів</w:t>
            </w:r>
          </w:p>
        </w:tc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 головного розпорядника коштів</w:t>
            </w:r>
          </w:p>
        </w:tc>
        <w:tc>
          <w:tcPr>
            <w:tcW w:w="60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spacing w:before="320"/>
              <w:ind w:firstLine="2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Назва об’єктів відповідно до проектно- кошторисної документації;</w:t>
            </w:r>
          </w:p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ТОЩО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Загал ьний обсяг фінан суван ня будівн ицтва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Відсоток завершеност і будівництва об'єктів на майбутні роки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Всього видатк. на завершен, будівницт об’єктів на майбутні роки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spacing w:before="20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Разом видатків на поточний рік</w:t>
            </w:r>
          </w:p>
        </w:tc>
      </w:tr>
      <w:tr w:rsidR="000543E0" w:rsidTr="004A4FCC">
        <w:trPr>
          <w:trHeight w:hRule="exact" w:val="1234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Найменування коду тимчасової класифікації видатків та кредитування місцевих бюджетів</w:t>
            </w:r>
          </w:p>
        </w:tc>
        <w:tc>
          <w:tcPr>
            <w:tcW w:w="607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43E0" w:rsidRDefault="000543E0" w:rsidP="004A4FCC"/>
        </w:tc>
        <w:tc>
          <w:tcPr>
            <w:tcW w:w="73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/>
        </w:tc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43E0" w:rsidRDefault="000543E0" w:rsidP="004A4FCC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43E0" w:rsidRDefault="000543E0" w:rsidP="004A4FCC"/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43E0" w:rsidRDefault="000543E0" w:rsidP="004A4FCC"/>
        </w:tc>
      </w:tr>
      <w:tr w:rsidR="000543E0" w:rsidTr="004A4FCC">
        <w:trPr>
          <w:trHeight w:hRule="exact" w:val="216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001</w:t>
            </w:r>
          </w:p>
        </w:tc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</w:tr>
      <w:tr w:rsidR="000543E0" w:rsidTr="004A4FCC">
        <w:trPr>
          <w:trHeight w:hRule="exact" w:val="614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Здійснення заходів із землеустрою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Експертна оцінка земельної ділянки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36 000,00</w:t>
            </w:r>
          </w:p>
        </w:tc>
      </w:tr>
      <w:tr w:rsidR="000543E0" w:rsidTr="004A4FCC">
        <w:trPr>
          <w:trHeight w:hRule="exact" w:val="610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Будівн.інших об»єктів ком.вл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дитячого майданчика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</w:tc>
      </w:tr>
      <w:tr w:rsidR="000543E0" w:rsidTr="004A4FCC">
        <w:trPr>
          <w:trHeight w:hRule="exact" w:val="494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Розроблення схем планування та забудови територій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Детальний план території для житлової забудови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107 723,00</w:t>
            </w:r>
          </w:p>
        </w:tc>
      </w:tr>
      <w:tr w:rsidR="000543E0" w:rsidTr="004A4FCC">
        <w:trPr>
          <w:trHeight w:hRule="exact" w:val="629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установ закладів культури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Народного дому в с.В.Грибовичі Жовківського району Львівської області,Коригування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1 432 277,00</w:t>
            </w:r>
          </w:p>
        </w:tc>
      </w:tr>
      <w:tr w:rsidR="000543E0" w:rsidTr="004A4FCC">
        <w:trPr>
          <w:trHeight w:hRule="exact" w:val="629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Виконання інвестиційних проектів за рахунок субвенцій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Народного дому в с.В.Грибовичі Жовківського району Львівської області,Коригування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1 000 000,00</w:t>
            </w:r>
          </w:p>
        </w:tc>
      </w:tr>
      <w:tr w:rsidR="000543E0" w:rsidTr="004A4FCC">
        <w:trPr>
          <w:trHeight w:hRule="exact" w:val="682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Співфінансування на будівництво амбулаторії первинної медицини по вул.Стуса в с.Великі Грибовичі Жовківського району Львівської області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200 000,00</w:t>
            </w:r>
          </w:p>
        </w:tc>
      </w:tr>
      <w:tr w:rsidR="000543E0" w:rsidTr="004A4FCC">
        <w:trPr>
          <w:trHeight w:hRule="exact" w:val="2074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Інші субвенції з місцевого бюджету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для ДЗ с.В.Грибовичі Жовківського р-ну Львівської обл на придбання та встановлення дитячого ігрового майданчика і Придбання основних засобів</w:t>
            </w:r>
          </w:p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капітальний ремонт у приміщенні актового залу Великогрибовицької ЗОШ І-ІП ст.вул.СтусаІа Жовків.р-ну Львівської обл. Інша субвенція на капремонт гаражних боксів Жовківського відділ поліції Інша субвенція на співфін придб шкільного автобуса для Великогрибов ЗОШ</w:t>
            </w:r>
          </w:p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Ін.субв.ОБ для над.медич.допом. пацієнтам з ознаками ГРЗ, спрочиненого коронавірусом COVID-19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60 000,00</w:t>
            </w:r>
          </w:p>
          <w:p w:rsidR="000543E0" w:rsidRDefault="000543E0" w:rsidP="004A4FCC">
            <w:pPr>
              <w:pStyle w:val="a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40 000,00</w:t>
            </w:r>
          </w:p>
          <w:p w:rsidR="000543E0" w:rsidRDefault="000543E0" w:rsidP="004A4FCC">
            <w:pPr>
              <w:pStyle w:val="a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  <w:p w:rsidR="000543E0" w:rsidRDefault="000543E0" w:rsidP="004A4FCC">
            <w:pPr>
              <w:pStyle w:val="a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  <w:p w:rsidR="000543E0" w:rsidRDefault="000543E0" w:rsidP="004A4FCC">
            <w:pPr>
              <w:pStyle w:val="a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  <w:p w:rsidR="000543E0" w:rsidRDefault="000543E0" w:rsidP="004A4FCC">
            <w:pPr>
              <w:pStyle w:val="a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</w:tc>
      </w:tr>
      <w:tr w:rsidR="000543E0" w:rsidTr="004A4FCC">
        <w:trPr>
          <w:trHeight w:hRule="exact" w:val="389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pStyle w:val="a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■</w:t>
            </w:r>
          </w:p>
          <w:p w:rsidR="000543E0" w:rsidRDefault="000543E0" w:rsidP="004A4FCC">
            <w:pPr>
              <w:pStyle w:val="a6"/>
              <w:spacing w:line="18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Всього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rPr>
                <w:sz w:val="18"/>
                <w:szCs w:val="18"/>
              </w:rPr>
            </w:pPr>
            <w:r>
              <w:rPr>
                <w:color w:val="A7CDEF"/>
                <w:sz w:val="18"/>
                <w:szCs w:val="18"/>
              </w:rPr>
              <w:t>і, "V X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43E0" w:rsidRDefault="000543E0" w:rsidP="004A4FCC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43E0" w:rsidRDefault="000543E0" w:rsidP="004A4FCC">
            <w:pPr>
              <w:pStyle w:val="a6"/>
              <w:ind w:firstLine="1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3 086 000,00</w:t>
            </w:r>
          </w:p>
        </w:tc>
      </w:tr>
    </w:tbl>
    <w:p w:rsidR="000543E0" w:rsidRDefault="000543E0" w:rsidP="000543E0">
      <w:pPr>
        <w:sectPr w:rsidR="000543E0">
          <w:headerReference w:type="even" r:id="rId6"/>
          <w:headerReference w:type="default" r:id="rId7"/>
          <w:pgSz w:w="16840" w:h="11900" w:orient="landscape"/>
          <w:pgMar w:top="539" w:right="377" w:bottom="424" w:left="321" w:header="111" w:footer="3" w:gutter="0"/>
          <w:pgNumType w:start="53"/>
          <w:cols w:space="720"/>
          <w:noEndnote/>
          <w:docGrid w:linePitch="360"/>
        </w:sectPr>
      </w:pPr>
    </w:p>
    <w:p w:rsidR="000543E0" w:rsidRDefault="000543E0" w:rsidP="000543E0">
      <w:pPr>
        <w:spacing w:line="79" w:lineRule="exact"/>
        <w:rPr>
          <w:sz w:val="6"/>
          <w:szCs w:val="6"/>
        </w:rPr>
      </w:pPr>
    </w:p>
    <w:p w:rsidR="000543E0" w:rsidRDefault="000543E0" w:rsidP="000543E0">
      <w:pPr>
        <w:spacing w:line="1" w:lineRule="exact"/>
        <w:sectPr w:rsidR="000543E0">
          <w:type w:val="continuous"/>
          <w:pgSz w:w="16840" w:h="11900" w:orient="landscape"/>
          <w:pgMar w:top="521" w:right="0" w:bottom="0" w:left="0" w:header="0" w:footer="3" w:gutter="0"/>
          <w:cols w:space="720"/>
          <w:noEndnote/>
          <w:docGrid w:linePitch="360"/>
        </w:sectPr>
      </w:pPr>
    </w:p>
    <w:p w:rsidR="000543E0" w:rsidRDefault="000543E0" w:rsidP="000543E0">
      <w:pPr>
        <w:pStyle w:val="a6"/>
        <w:framePr w:w="2866" w:h="528" w:wrap="none" w:vAnchor="text" w:hAnchor="page" w:x="1049" w:y="44"/>
        <w:spacing w:line="262" w:lineRule="auto"/>
        <w:rPr>
          <w:sz w:val="18"/>
          <w:szCs w:val="18"/>
        </w:rPr>
      </w:pPr>
      <w:r>
        <w:rPr>
          <w:sz w:val="18"/>
          <w:szCs w:val="18"/>
          <w:shd w:val="clear" w:color="auto" w:fill="FFFFFF"/>
        </w:rPr>
        <w:lastRenderedPageBreak/>
        <w:t>* Капітальні видатки, пов’язані з утр</w:t>
      </w:r>
    </w:p>
    <w:p w:rsidR="000543E0" w:rsidRDefault="000543E0" w:rsidP="000543E0">
      <w:pPr>
        <w:pStyle w:val="60"/>
        <w:framePr w:w="2866" w:h="528" w:wrap="none" w:vAnchor="text" w:hAnchor="page" w:x="1049" w:y="44"/>
        <w:spacing w:line="262" w:lineRule="auto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Сільський голова</w:t>
      </w:r>
    </w:p>
    <w:p w:rsidR="000543E0" w:rsidRDefault="000543E0" w:rsidP="000543E0">
      <w:pPr>
        <w:pStyle w:val="a6"/>
        <w:framePr w:w="4858" w:h="504" w:wrap="none" w:vAnchor="text" w:hAnchor="page" w:x="4634" w:y="35"/>
        <w:rPr>
          <w:sz w:val="18"/>
          <w:szCs w:val="18"/>
        </w:rPr>
      </w:pPr>
      <w:r>
        <w:rPr>
          <w:sz w:val="18"/>
          <w:szCs w:val="18"/>
        </w:rPr>
        <w:t>юджетних установ, відображаються в розрізі головних розпор</w:t>
      </w:r>
    </w:p>
    <w:p w:rsidR="000543E0" w:rsidRDefault="000543E0" w:rsidP="000543E0">
      <w:pPr>
        <w:pStyle w:val="60"/>
        <w:framePr w:w="4858" w:h="504" w:wrap="none" w:vAnchor="text" w:hAnchor="page" w:x="4634" w:y="35"/>
        <w:tabs>
          <w:tab w:val="left" w:pos="3034"/>
        </w:tabs>
        <w:spacing w:line="221" w:lineRule="auto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.М.Питель</w:t>
      </w:r>
      <w:r>
        <w:rPr>
          <w:b w:val="0"/>
          <w:bCs w:val="0"/>
          <w:sz w:val="24"/>
          <w:szCs w:val="24"/>
        </w:rPr>
        <w:tab/>
        <w:t>Секретар ради</w:t>
      </w:r>
    </w:p>
    <w:p w:rsidR="000543E0" w:rsidRDefault="000543E0" w:rsidP="000543E0">
      <w:pPr>
        <w:pStyle w:val="aa"/>
        <w:framePr w:w="1507" w:h="494" w:wrap="none" w:vAnchor="text" w:hAnchor="page" w:x="10917" w:y="50"/>
        <w:rPr>
          <w:sz w:val="18"/>
          <w:szCs w:val="18"/>
        </w:rPr>
      </w:pPr>
      <w:r>
        <w:rPr>
          <w:sz w:val="18"/>
          <w:szCs w:val="18"/>
        </w:rPr>
        <w:t>коштів загальною</w:t>
      </w:r>
    </w:p>
    <w:p w:rsidR="000543E0" w:rsidRDefault="000543E0" w:rsidP="000543E0">
      <w:pPr>
        <w:pStyle w:val="aa"/>
        <w:framePr w:w="1507" w:h="494" w:wrap="none" w:vAnchor="text" w:hAnchor="page" w:x="10917" w:y="50"/>
        <w:spacing w:line="223" w:lineRule="auto"/>
        <w:rPr>
          <w:sz w:val="24"/>
          <w:szCs w:val="24"/>
        </w:rPr>
      </w:pPr>
      <w:r>
        <w:rPr>
          <w:sz w:val="24"/>
          <w:szCs w:val="24"/>
        </w:rPr>
        <w:t>О.В.Томак</w:t>
      </w:r>
    </w:p>
    <w:p w:rsidR="000543E0" w:rsidRDefault="000543E0" w:rsidP="000543E0">
      <w:pPr>
        <w:spacing w:line="360" w:lineRule="exact"/>
      </w:pPr>
    </w:p>
    <w:p w:rsidR="000543E0" w:rsidRDefault="000543E0" w:rsidP="000543E0">
      <w:pPr>
        <w:spacing w:after="703" w:line="1" w:lineRule="exact"/>
      </w:pPr>
    </w:p>
    <w:p w:rsidR="000543E0" w:rsidRDefault="000543E0" w:rsidP="000543E0">
      <w:pPr>
        <w:spacing w:line="1" w:lineRule="exact"/>
        <w:sectPr w:rsidR="000543E0">
          <w:pgSz w:w="16840" w:h="11900" w:orient="landscape"/>
          <w:pgMar w:top="521" w:right="433" w:bottom="0" w:left="470" w:header="0" w:footer="3" w:gutter="0"/>
          <w:cols w:space="720"/>
          <w:noEndnote/>
          <w:docGrid w:linePitch="360"/>
        </w:sectPr>
      </w:pPr>
    </w:p>
    <w:p w:rsidR="002E22AF" w:rsidRDefault="000543E0"/>
    <w:sectPr w:rsidR="002E2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0543E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0543E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463D4"/>
    <w:multiLevelType w:val="multilevel"/>
    <w:tmpl w:val="326836B2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F80062"/>
    <w:multiLevelType w:val="multilevel"/>
    <w:tmpl w:val="D2B405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F4B1E33"/>
    <w:multiLevelType w:val="multilevel"/>
    <w:tmpl w:val="9E408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33D305D"/>
    <w:multiLevelType w:val="multilevel"/>
    <w:tmpl w:val="22AEC0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75"/>
    <w:rsid w:val="000543E0"/>
    <w:rsid w:val="003A1E25"/>
    <w:rsid w:val="00967175"/>
    <w:rsid w:val="00E8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80A1F-8B9D-4469-9C3B-F7711E31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543E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sid w:val="000543E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">
    <w:name w:val="Основний текст (2)_"/>
    <w:basedOn w:val="a0"/>
    <w:link w:val="20"/>
    <w:rsid w:val="000543E0"/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3">
    <w:name w:val="Підпис до таблиці_"/>
    <w:basedOn w:val="a0"/>
    <w:link w:val="a4"/>
    <w:rsid w:val="000543E0"/>
    <w:rPr>
      <w:rFonts w:ascii="Times New Roman" w:eastAsia="Times New Roman" w:hAnsi="Times New Roman" w:cs="Times New Roman"/>
    </w:rPr>
  </w:style>
  <w:style w:type="character" w:customStyle="1" w:styleId="a5">
    <w:name w:val="Інше_"/>
    <w:basedOn w:val="a0"/>
    <w:link w:val="a6"/>
    <w:rsid w:val="000543E0"/>
    <w:rPr>
      <w:rFonts w:ascii="Times New Roman" w:eastAsia="Times New Roman" w:hAnsi="Times New Roman" w:cs="Times New Roman"/>
    </w:rPr>
  </w:style>
  <w:style w:type="character" w:customStyle="1" w:styleId="a7">
    <w:name w:val="Основний текст_"/>
    <w:basedOn w:val="a0"/>
    <w:link w:val="a8"/>
    <w:rsid w:val="000543E0"/>
    <w:rPr>
      <w:rFonts w:ascii="Times New Roman" w:eastAsia="Times New Roman" w:hAnsi="Times New Roman" w:cs="Times New Roman"/>
    </w:rPr>
  </w:style>
  <w:style w:type="character" w:customStyle="1" w:styleId="21">
    <w:name w:val="Колонтитул (2)_"/>
    <w:basedOn w:val="a0"/>
    <w:link w:val="22"/>
    <w:rsid w:val="000543E0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rsid w:val="000543E0"/>
    <w:rPr>
      <w:rFonts w:ascii="Arial" w:eastAsia="Arial" w:hAnsi="Arial" w:cs="Arial"/>
      <w:sz w:val="70"/>
      <w:szCs w:val="70"/>
    </w:rPr>
  </w:style>
  <w:style w:type="character" w:customStyle="1" w:styleId="a9">
    <w:name w:val="Підпис до зображення_"/>
    <w:basedOn w:val="a0"/>
    <w:link w:val="aa"/>
    <w:rsid w:val="000543E0"/>
    <w:rPr>
      <w:rFonts w:ascii="Times New Roman" w:eastAsia="Times New Roman" w:hAnsi="Times New Roman" w:cs="Times New Roman"/>
    </w:rPr>
  </w:style>
  <w:style w:type="character" w:customStyle="1" w:styleId="7">
    <w:name w:val="Основний текст (7)_"/>
    <w:basedOn w:val="a0"/>
    <w:link w:val="70"/>
    <w:rsid w:val="000543E0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Колонтитул_"/>
    <w:basedOn w:val="a0"/>
    <w:link w:val="ac"/>
    <w:rsid w:val="000543E0"/>
    <w:rPr>
      <w:rFonts w:ascii="Times New Roman" w:eastAsia="Times New Roman" w:hAnsi="Times New Roman" w:cs="Times New Roman"/>
    </w:rPr>
  </w:style>
  <w:style w:type="character" w:customStyle="1" w:styleId="6">
    <w:name w:val="Основний текст (6)_"/>
    <w:basedOn w:val="a0"/>
    <w:link w:val="60"/>
    <w:rsid w:val="000543E0"/>
    <w:rPr>
      <w:rFonts w:ascii="Times New Roman" w:eastAsia="Times New Roman" w:hAnsi="Times New Roman" w:cs="Times New Roman"/>
      <w:b/>
      <w:bCs/>
    </w:rPr>
  </w:style>
  <w:style w:type="character" w:customStyle="1" w:styleId="8">
    <w:name w:val="Основний текст (8)_"/>
    <w:basedOn w:val="a0"/>
    <w:link w:val="80"/>
    <w:rsid w:val="000543E0"/>
    <w:rPr>
      <w:rFonts w:ascii="Arial" w:eastAsia="Arial" w:hAnsi="Arial" w:cs="Arial"/>
      <w:i/>
      <w:iCs/>
      <w:sz w:val="30"/>
      <w:szCs w:val="30"/>
      <w:u w:val="single"/>
    </w:rPr>
  </w:style>
  <w:style w:type="character" w:customStyle="1" w:styleId="1">
    <w:name w:val="Заголовок №1_"/>
    <w:basedOn w:val="a0"/>
    <w:link w:val="10"/>
    <w:rsid w:val="000543E0"/>
    <w:rPr>
      <w:rFonts w:ascii="Arial" w:eastAsia="Arial" w:hAnsi="Arial" w:cs="Arial"/>
      <w:sz w:val="94"/>
      <w:szCs w:val="94"/>
    </w:rPr>
  </w:style>
  <w:style w:type="character" w:customStyle="1" w:styleId="9">
    <w:name w:val="Основний текст (9)_"/>
    <w:basedOn w:val="a0"/>
    <w:link w:val="90"/>
    <w:rsid w:val="000543E0"/>
    <w:rPr>
      <w:rFonts w:ascii="Arial" w:eastAsia="Arial" w:hAnsi="Arial" w:cs="Arial"/>
      <w:sz w:val="11"/>
      <w:szCs w:val="11"/>
    </w:rPr>
  </w:style>
  <w:style w:type="character" w:customStyle="1" w:styleId="ad">
    <w:name w:val="Зміст_"/>
    <w:basedOn w:val="a0"/>
    <w:link w:val="ae"/>
    <w:rsid w:val="000543E0"/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rsid w:val="000543E0"/>
    <w:pPr>
      <w:spacing w:after="420"/>
      <w:jc w:val="center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ru-RU" w:eastAsia="en-US" w:bidi="ar-SA"/>
    </w:rPr>
  </w:style>
  <w:style w:type="paragraph" w:customStyle="1" w:styleId="20">
    <w:name w:val="Основний текст (2)"/>
    <w:basedOn w:val="a"/>
    <w:link w:val="2"/>
    <w:rsid w:val="000543E0"/>
    <w:rPr>
      <w:rFonts w:ascii="Times New Roman" w:eastAsia="Times New Roman" w:hAnsi="Times New Roman" w:cs="Times New Roman"/>
      <w:b/>
      <w:bCs/>
      <w:color w:val="auto"/>
      <w:sz w:val="44"/>
      <w:szCs w:val="44"/>
      <w:lang w:val="ru-RU" w:eastAsia="en-US" w:bidi="ar-SA"/>
    </w:rPr>
  </w:style>
  <w:style w:type="paragraph" w:customStyle="1" w:styleId="a4">
    <w:name w:val="Підпис до таблиці"/>
    <w:basedOn w:val="a"/>
    <w:link w:val="a3"/>
    <w:rsid w:val="000543E0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Інше"/>
    <w:basedOn w:val="a"/>
    <w:link w:val="a5"/>
    <w:rsid w:val="000543E0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Основний текст"/>
    <w:basedOn w:val="a"/>
    <w:link w:val="a7"/>
    <w:rsid w:val="000543E0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2">
    <w:name w:val="Колонтитул (2)"/>
    <w:basedOn w:val="a"/>
    <w:link w:val="21"/>
    <w:rsid w:val="000543E0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24">
    <w:name w:val="Заголовок №2"/>
    <w:basedOn w:val="a"/>
    <w:link w:val="23"/>
    <w:rsid w:val="000543E0"/>
    <w:pPr>
      <w:jc w:val="center"/>
      <w:outlineLvl w:val="1"/>
    </w:pPr>
    <w:rPr>
      <w:rFonts w:ascii="Arial" w:eastAsia="Arial" w:hAnsi="Arial" w:cs="Arial"/>
      <w:color w:val="auto"/>
      <w:sz w:val="70"/>
      <w:szCs w:val="70"/>
      <w:lang w:val="ru-RU" w:eastAsia="en-US" w:bidi="ar-SA"/>
    </w:rPr>
  </w:style>
  <w:style w:type="paragraph" w:customStyle="1" w:styleId="aa">
    <w:name w:val="Підпис до зображення"/>
    <w:basedOn w:val="a"/>
    <w:link w:val="a9"/>
    <w:rsid w:val="000543E0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0543E0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ac">
    <w:name w:val="Колонтитул"/>
    <w:basedOn w:val="a"/>
    <w:link w:val="ab"/>
    <w:rsid w:val="000543E0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0543E0"/>
    <w:pPr>
      <w:spacing w:line="264" w:lineRule="auto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80">
    <w:name w:val="Основний текст (8)"/>
    <w:basedOn w:val="a"/>
    <w:link w:val="8"/>
    <w:rsid w:val="000543E0"/>
    <w:pPr>
      <w:spacing w:after="120" w:line="242" w:lineRule="auto"/>
      <w:ind w:left="1390"/>
    </w:pPr>
    <w:rPr>
      <w:rFonts w:ascii="Arial" w:eastAsia="Arial" w:hAnsi="Arial" w:cs="Arial"/>
      <w:i/>
      <w:iCs/>
      <w:color w:val="auto"/>
      <w:sz w:val="30"/>
      <w:szCs w:val="30"/>
      <w:u w:val="single"/>
      <w:lang w:val="ru-RU" w:eastAsia="en-US" w:bidi="ar-SA"/>
    </w:rPr>
  </w:style>
  <w:style w:type="paragraph" w:customStyle="1" w:styleId="10">
    <w:name w:val="Заголовок №1"/>
    <w:basedOn w:val="a"/>
    <w:link w:val="1"/>
    <w:rsid w:val="000543E0"/>
    <w:pPr>
      <w:jc w:val="center"/>
      <w:outlineLvl w:val="0"/>
    </w:pPr>
    <w:rPr>
      <w:rFonts w:ascii="Arial" w:eastAsia="Arial" w:hAnsi="Arial" w:cs="Arial"/>
      <w:color w:val="auto"/>
      <w:sz w:val="94"/>
      <w:szCs w:val="94"/>
      <w:lang w:val="ru-RU" w:eastAsia="en-US" w:bidi="ar-SA"/>
    </w:rPr>
  </w:style>
  <w:style w:type="paragraph" w:customStyle="1" w:styleId="90">
    <w:name w:val="Основний текст (9)"/>
    <w:basedOn w:val="a"/>
    <w:link w:val="9"/>
    <w:rsid w:val="000543E0"/>
    <w:rPr>
      <w:rFonts w:ascii="Arial" w:eastAsia="Arial" w:hAnsi="Arial" w:cs="Arial"/>
      <w:color w:val="auto"/>
      <w:sz w:val="11"/>
      <w:szCs w:val="11"/>
      <w:lang w:val="ru-RU" w:eastAsia="en-US" w:bidi="ar-SA"/>
    </w:rPr>
  </w:style>
  <w:style w:type="paragraph" w:customStyle="1" w:styleId="ae">
    <w:name w:val="Зміст"/>
    <w:basedOn w:val="a"/>
    <w:link w:val="ad"/>
    <w:rsid w:val="000543E0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styleId="af">
    <w:name w:val="header"/>
    <w:basedOn w:val="a"/>
    <w:link w:val="af0"/>
    <w:uiPriority w:val="99"/>
    <w:unhideWhenUsed/>
    <w:rsid w:val="000543E0"/>
    <w:pPr>
      <w:tabs>
        <w:tab w:val="center" w:pos="4819"/>
        <w:tab w:val="right" w:pos="9639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0543E0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f1">
    <w:name w:val="footer"/>
    <w:basedOn w:val="a"/>
    <w:link w:val="af2"/>
    <w:uiPriority w:val="99"/>
    <w:unhideWhenUsed/>
    <w:rsid w:val="000543E0"/>
    <w:pPr>
      <w:tabs>
        <w:tab w:val="center" w:pos="4819"/>
        <w:tab w:val="right" w:pos="9639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0543E0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2400</Words>
  <Characters>13680</Characters>
  <Application>Microsoft Office Word</Application>
  <DocSecurity>0</DocSecurity>
  <Lines>114</Lines>
  <Paragraphs>32</Paragraphs>
  <ScaleCrop>false</ScaleCrop>
  <Company>Reanimator Extreme Edition</Company>
  <LinksUpToDate>false</LinksUpToDate>
  <CharactersWithSpaces>16048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2021-09-29T13:12:00Z</dcterms:created>
  <dcterms:modified xsi:type="dcterms:W3CDTF">2021-09-29T13:13:00Z</dcterms:modified>
</cp:coreProperties>
</file>