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5A26" w:rsidRPr="00CC027E" w:rsidRDefault="00675A26" w:rsidP="00675A26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675A26" w:rsidRPr="00CC027E" w:rsidRDefault="00675A26" w:rsidP="00675A26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675A26" w:rsidRPr="00CC027E" w:rsidRDefault="00675A26" w:rsidP="00675A26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675A26" w:rsidRPr="00CC027E" w:rsidRDefault="00675A26" w:rsidP="00675A26">
      <w:pPr>
        <w:pStyle w:val="a4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X</w:t>
      </w:r>
      <w:r>
        <w:rPr>
          <w:b/>
          <w:bCs/>
          <w:color w:val="000000"/>
          <w:sz w:val="28"/>
          <w:szCs w:val="28"/>
          <w:lang w:val="uk-UA"/>
        </w:rPr>
        <w:t>І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675A26" w:rsidRPr="00CC027E" w:rsidRDefault="00675A26" w:rsidP="00675A26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675A26" w:rsidRPr="00CC027E" w:rsidRDefault="00675A26" w:rsidP="00675A26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675A26" w:rsidRPr="00CC027E" w:rsidRDefault="00675A26" w:rsidP="00675A26">
      <w:pPr>
        <w:pStyle w:val="a4"/>
        <w:widowControl w:val="0"/>
        <w:spacing w:before="0" w:beforeAutospacing="0" w:after="0" w:afterAutospacing="0"/>
        <w:jc w:val="center"/>
      </w:pPr>
      <w:r w:rsidRPr="00CC027E">
        <w:t> </w:t>
      </w:r>
    </w:p>
    <w:p w:rsidR="00675A26" w:rsidRPr="00BC37BC" w:rsidRDefault="00675A26" w:rsidP="00675A26">
      <w:pPr>
        <w:pStyle w:val="a4"/>
        <w:widowControl w:val="0"/>
        <w:tabs>
          <w:tab w:val="left" w:pos="6811"/>
        </w:tabs>
        <w:spacing w:before="0" w:beforeAutospacing="0" w:after="0" w:afterAutospacing="0"/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17</w:t>
      </w:r>
      <w:r w:rsidRPr="00A53E35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листопада</w:t>
      </w:r>
      <w:r w:rsidRPr="00CC027E">
        <w:rPr>
          <w:b/>
          <w:bCs/>
          <w:color w:val="000000"/>
        </w:rPr>
        <w:t xml:space="preserve"> 2020</w:t>
      </w:r>
      <w:r>
        <w:rPr>
          <w:b/>
          <w:bCs/>
          <w:color w:val="000000"/>
        </w:rPr>
        <w:t xml:space="preserve"> року</w:t>
      </w:r>
      <w:r>
        <w:rPr>
          <w:b/>
          <w:bCs/>
          <w:color w:val="000000"/>
        </w:rPr>
        <w:tab/>
      </w:r>
      <w:r>
        <w:rPr>
          <w:b/>
          <w:bCs/>
          <w:color w:val="000000"/>
          <w:lang w:val="uk-UA"/>
        </w:rPr>
        <w:t xml:space="preserve">                          </w:t>
      </w:r>
      <w:r>
        <w:rPr>
          <w:b/>
          <w:bCs/>
          <w:color w:val="000000"/>
        </w:rPr>
        <w:t xml:space="preserve"> №</w:t>
      </w:r>
      <w:r>
        <w:rPr>
          <w:b/>
          <w:bCs/>
          <w:color w:val="000000"/>
          <w:lang w:val="uk-UA"/>
        </w:rPr>
        <w:t xml:space="preserve"> </w:t>
      </w:r>
      <w:r w:rsidRPr="00BC37BC">
        <w:rPr>
          <w:b/>
          <w:bCs/>
          <w:color w:val="000000"/>
        </w:rPr>
        <w:t>107</w:t>
      </w:r>
    </w:p>
    <w:p w:rsidR="00675A26" w:rsidRPr="00BC37BC" w:rsidRDefault="00675A26" w:rsidP="00675A26">
      <w:pPr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675A26" w:rsidRPr="001975FF" w:rsidRDefault="00675A26" w:rsidP="00675A26">
      <w:pPr>
        <w:pStyle w:val="a3"/>
        <w:rPr>
          <w:b/>
        </w:rPr>
      </w:pPr>
      <w:r w:rsidRPr="001975FF">
        <w:rPr>
          <w:b/>
        </w:rPr>
        <w:t>Про затвердження детального плану території</w:t>
      </w:r>
    </w:p>
    <w:p w:rsidR="00675A26" w:rsidRPr="001975FF" w:rsidRDefault="00675A26" w:rsidP="00675A26">
      <w:pPr>
        <w:pStyle w:val="a3"/>
        <w:rPr>
          <w:b/>
        </w:rPr>
      </w:pPr>
      <w:r w:rsidRPr="001975FF">
        <w:rPr>
          <w:b/>
        </w:rPr>
        <w:t>для індивідуального житлового будівництва</w:t>
      </w:r>
    </w:p>
    <w:p w:rsidR="00675A26" w:rsidRPr="001975FF" w:rsidRDefault="00675A26" w:rsidP="00675A26">
      <w:pPr>
        <w:pStyle w:val="a3"/>
        <w:rPr>
          <w:b/>
        </w:rPr>
      </w:pPr>
      <w:r w:rsidRPr="001975FF">
        <w:rPr>
          <w:b/>
        </w:rPr>
        <w:t>на території Грибовицької сільської ради</w:t>
      </w:r>
    </w:p>
    <w:p w:rsidR="00675A26" w:rsidRDefault="00675A26" w:rsidP="00675A26">
      <w:pPr>
        <w:pStyle w:val="a3"/>
        <w:rPr>
          <w:b/>
        </w:rPr>
      </w:pPr>
      <w:r w:rsidRPr="00BC37BC">
        <w:rPr>
          <w:b/>
        </w:rPr>
        <w:t xml:space="preserve">гр. </w:t>
      </w:r>
      <w:proofErr w:type="spellStart"/>
      <w:r>
        <w:rPr>
          <w:b/>
        </w:rPr>
        <w:t>Халанія</w:t>
      </w:r>
      <w:proofErr w:type="spellEnd"/>
      <w:r>
        <w:rPr>
          <w:b/>
        </w:rPr>
        <w:t xml:space="preserve"> Н. І.</w:t>
      </w:r>
      <w:r w:rsidRPr="0072191E">
        <w:rPr>
          <w:b/>
        </w:rPr>
        <w:tab/>
      </w:r>
      <w:r w:rsidRPr="0072191E">
        <w:rPr>
          <w:b/>
        </w:rPr>
        <w:tab/>
      </w:r>
    </w:p>
    <w:p w:rsidR="00675A26" w:rsidRPr="0072191E" w:rsidRDefault="00675A26" w:rsidP="00675A26">
      <w:pPr>
        <w:pStyle w:val="a3"/>
        <w:rPr>
          <w:b/>
        </w:rPr>
      </w:pPr>
    </w:p>
    <w:p w:rsidR="00675A26" w:rsidRPr="0072191E" w:rsidRDefault="00675A26" w:rsidP="00675A26">
      <w:pPr>
        <w:pStyle w:val="a3"/>
        <w:ind w:firstLine="720"/>
        <w:rPr>
          <w:b/>
        </w:rPr>
      </w:pPr>
      <w:r w:rsidRPr="00A14261">
        <w:rPr>
          <w:b/>
        </w:rPr>
        <w:t>Відповідно до ст.</w:t>
      </w:r>
      <w:r>
        <w:rPr>
          <w:b/>
        </w:rPr>
        <w:t xml:space="preserve"> </w:t>
      </w:r>
      <w:r w:rsidRPr="00A14261">
        <w:rPr>
          <w:b/>
        </w:rPr>
        <w:t>16,</w:t>
      </w:r>
      <w:r>
        <w:rPr>
          <w:b/>
        </w:rPr>
        <w:t xml:space="preserve"> </w:t>
      </w:r>
      <w:r w:rsidRPr="00A14261">
        <w:rPr>
          <w:b/>
        </w:rPr>
        <w:t>19,</w:t>
      </w:r>
      <w:r>
        <w:rPr>
          <w:b/>
        </w:rPr>
        <w:t xml:space="preserve"> </w:t>
      </w:r>
      <w:r w:rsidRPr="00A14261">
        <w:rPr>
          <w:b/>
        </w:rPr>
        <w:t>21 Закону України «Про регулювання мі</w:t>
      </w:r>
      <w:r>
        <w:rPr>
          <w:b/>
        </w:rPr>
        <w:t>с</w:t>
      </w:r>
      <w:r w:rsidRPr="00A14261">
        <w:rPr>
          <w:b/>
        </w:rPr>
        <w:t>тобудівної діяльності», керуючись п.1.4, п.4.3.,</w:t>
      </w:r>
      <w:r>
        <w:rPr>
          <w:b/>
        </w:rPr>
        <w:t xml:space="preserve"> </w:t>
      </w:r>
      <w:r w:rsidRPr="00A14261">
        <w:rPr>
          <w:b/>
        </w:rPr>
        <w:t>п.4.4., п.4.9.,</w:t>
      </w:r>
      <w:r>
        <w:rPr>
          <w:b/>
        </w:rPr>
        <w:t xml:space="preserve"> </w:t>
      </w:r>
      <w:r w:rsidRPr="00A14261">
        <w:rPr>
          <w:b/>
        </w:rPr>
        <w:t>п.4.12 Порядку розроблення містобудівної документації затвердженого наказом Міністерства регіонального розвитку,</w:t>
      </w:r>
      <w:r>
        <w:rPr>
          <w:b/>
        </w:rPr>
        <w:t xml:space="preserve"> </w:t>
      </w:r>
      <w:r w:rsidRPr="00A14261">
        <w:rPr>
          <w:b/>
        </w:rPr>
        <w:t>будівництва та житлово</w:t>
      </w:r>
      <w:r>
        <w:rPr>
          <w:b/>
        </w:rPr>
        <w:t>-</w:t>
      </w:r>
      <w:r w:rsidRPr="00A14261">
        <w:rPr>
          <w:b/>
        </w:rPr>
        <w:t>комунального господарства України від 16.</w:t>
      </w:r>
      <w:r>
        <w:rPr>
          <w:b/>
        </w:rPr>
        <w:t>1</w:t>
      </w:r>
      <w:r w:rsidRPr="00A14261">
        <w:rPr>
          <w:b/>
        </w:rPr>
        <w:t xml:space="preserve">1.2011р. №290, розглянувши </w:t>
      </w:r>
      <w:r w:rsidRPr="00ED15D8">
        <w:rPr>
          <w:b/>
        </w:rPr>
        <w:t>детальн</w:t>
      </w:r>
      <w:r>
        <w:rPr>
          <w:b/>
        </w:rPr>
        <w:t>ий</w:t>
      </w:r>
      <w:r w:rsidRPr="00ED15D8">
        <w:rPr>
          <w:b/>
        </w:rPr>
        <w:t xml:space="preserve"> план території</w:t>
      </w:r>
      <w:r>
        <w:rPr>
          <w:b/>
        </w:rPr>
        <w:t xml:space="preserve"> для індивідуального житлового будівництва в с. Малі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Жовківського</w:t>
      </w:r>
      <w:proofErr w:type="spellEnd"/>
      <w:r>
        <w:rPr>
          <w:b/>
        </w:rPr>
        <w:t xml:space="preserve"> району Львівської області, детальний план, розроблений ФОП </w:t>
      </w:r>
      <w:proofErr w:type="spellStart"/>
      <w:r>
        <w:rPr>
          <w:b/>
        </w:rPr>
        <w:t>Балинський</w:t>
      </w:r>
      <w:proofErr w:type="spellEnd"/>
      <w:r>
        <w:rPr>
          <w:b/>
        </w:rPr>
        <w:t xml:space="preserve"> А. Т.,</w:t>
      </w:r>
      <w:r w:rsidRPr="0072191E">
        <w:rPr>
          <w:b/>
        </w:rPr>
        <w:t xml:space="preserve"> </w:t>
      </w:r>
      <w:r>
        <w:rPr>
          <w:b/>
        </w:rPr>
        <w:t xml:space="preserve">керуючись Земельним Кодексом України, Законами України «Про землеустрій» та «Про Державний земельний кадастр», п. 34 ст. 26 Закону України «Про місцеве самоврядування в Україні», </w:t>
      </w:r>
      <w:r w:rsidRPr="0072191E">
        <w:rPr>
          <w:b/>
        </w:rPr>
        <w:t>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675A26" w:rsidRPr="0072191E" w:rsidRDefault="00675A26" w:rsidP="00675A26">
      <w:pPr>
        <w:pStyle w:val="a3"/>
        <w:ind w:firstLine="720"/>
        <w:rPr>
          <w:b/>
        </w:rPr>
      </w:pPr>
      <w:r w:rsidRPr="0072191E">
        <w:rPr>
          <w:b/>
        </w:rPr>
        <w:t>В И Р І Ш И Л А :</w:t>
      </w:r>
    </w:p>
    <w:p w:rsidR="00675A26" w:rsidRDefault="00675A26" w:rsidP="00675A26">
      <w:pPr>
        <w:pStyle w:val="a3"/>
        <w:rPr>
          <w:b/>
        </w:rPr>
      </w:pPr>
      <w:r w:rsidRPr="0072191E">
        <w:rPr>
          <w:b/>
        </w:rPr>
        <w:t>1.</w:t>
      </w:r>
      <w:r>
        <w:rPr>
          <w:b/>
        </w:rPr>
        <w:t xml:space="preserve"> </w:t>
      </w:r>
      <w:r w:rsidRPr="0072191E">
        <w:rPr>
          <w:b/>
        </w:rPr>
        <w:t>Затвердити детальний план території</w:t>
      </w:r>
      <w:r>
        <w:rPr>
          <w:b/>
        </w:rPr>
        <w:t xml:space="preserve"> гр. </w:t>
      </w:r>
      <w:proofErr w:type="spellStart"/>
      <w:r>
        <w:rPr>
          <w:b/>
        </w:rPr>
        <w:t>Халанія</w:t>
      </w:r>
      <w:proofErr w:type="spellEnd"/>
      <w:r>
        <w:rPr>
          <w:b/>
        </w:rPr>
        <w:t xml:space="preserve"> Наталії Ігорівни</w:t>
      </w:r>
      <w:r w:rsidRPr="0072191E">
        <w:rPr>
          <w:b/>
        </w:rPr>
        <w:t xml:space="preserve"> для </w:t>
      </w:r>
      <w:r>
        <w:rPr>
          <w:b/>
        </w:rPr>
        <w:t xml:space="preserve">індивідуального житлового будівництва площею 0,2200 га в с. Малі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 </w:t>
      </w:r>
      <w:proofErr w:type="spellStart"/>
      <w:r w:rsidRPr="0072191E">
        <w:rPr>
          <w:b/>
        </w:rPr>
        <w:t>Жовківського</w:t>
      </w:r>
      <w:proofErr w:type="spellEnd"/>
      <w:r w:rsidRPr="0072191E">
        <w:rPr>
          <w:b/>
        </w:rPr>
        <w:t xml:space="preserve"> району Львівської області.</w:t>
      </w:r>
    </w:p>
    <w:p w:rsidR="00675A26" w:rsidRPr="0072191E" w:rsidRDefault="00675A26" w:rsidP="00675A26">
      <w:pPr>
        <w:pStyle w:val="a3"/>
        <w:rPr>
          <w:b/>
        </w:rPr>
      </w:pPr>
      <w:r>
        <w:rPr>
          <w:b/>
        </w:rPr>
        <w:t xml:space="preserve">2. Надати дозвіл гр. </w:t>
      </w:r>
      <w:proofErr w:type="spellStart"/>
      <w:r>
        <w:rPr>
          <w:b/>
        </w:rPr>
        <w:t>Халанія</w:t>
      </w:r>
      <w:proofErr w:type="spellEnd"/>
      <w:r>
        <w:rPr>
          <w:b/>
        </w:rPr>
        <w:t xml:space="preserve"> Наталії Ігорівні на розробку </w:t>
      </w:r>
      <w:proofErr w:type="spellStart"/>
      <w:r>
        <w:rPr>
          <w:b/>
        </w:rPr>
        <w:t>проєкту</w:t>
      </w:r>
      <w:proofErr w:type="spellEnd"/>
      <w:r>
        <w:rPr>
          <w:b/>
        </w:rPr>
        <w:t xml:space="preserve"> землеустрою на земельну ділянку площею 0,2200 га для будівництва та обслуговування житлового будинку, господарських будівель та споруд в с. Малі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Жовківського</w:t>
      </w:r>
      <w:proofErr w:type="spellEnd"/>
      <w:r>
        <w:rPr>
          <w:b/>
        </w:rPr>
        <w:t xml:space="preserve"> району Львівської області.</w:t>
      </w:r>
    </w:p>
    <w:p w:rsidR="00675A26" w:rsidRPr="0072191E" w:rsidRDefault="00675A26" w:rsidP="00675A26">
      <w:pPr>
        <w:pStyle w:val="a3"/>
        <w:rPr>
          <w:b/>
        </w:rPr>
      </w:pPr>
      <w:r>
        <w:rPr>
          <w:b/>
        </w:rPr>
        <w:t>3</w:t>
      </w:r>
      <w:r w:rsidRPr="0072191E">
        <w:rPr>
          <w:b/>
        </w:rPr>
        <w:t xml:space="preserve">. Контроль за даним рішенням покласти на голову комісії з питань врегулювання земельних відносин, архітектури та будівництва п. </w:t>
      </w:r>
      <w:proofErr w:type="spellStart"/>
      <w:r w:rsidRPr="0072191E">
        <w:rPr>
          <w:b/>
        </w:rPr>
        <w:t>В.Михаця</w:t>
      </w:r>
      <w:proofErr w:type="spellEnd"/>
      <w:r w:rsidRPr="0072191E">
        <w:rPr>
          <w:b/>
        </w:rPr>
        <w:t xml:space="preserve"> .</w:t>
      </w:r>
    </w:p>
    <w:p w:rsidR="00675A26" w:rsidRDefault="00675A26" w:rsidP="00675A26">
      <w:pPr>
        <w:pStyle w:val="a3"/>
      </w:pPr>
    </w:p>
    <w:p w:rsidR="00675A26" w:rsidRDefault="00675A26" w:rsidP="00675A26">
      <w:pPr>
        <w:pStyle w:val="a3"/>
      </w:pPr>
    </w:p>
    <w:p w:rsidR="00675A26" w:rsidRPr="0003034A" w:rsidRDefault="00675A26" w:rsidP="00675A2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75A26" w:rsidRPr="00FE5A4B" w:rsidRDefault="00675A26" w:rsidP="00675A26">
      <w:pPr>
        <w:spacing w:line="240" w:lineRule="auto"/>
        <w:ind w:left="1418"/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 xml:space="preserve">Сільський голова                                                                     </w:t>
      </w:r>
      <w:proofErr w:type="spellStart"/>
      <w:r w:rsidRPr="00FE5A4B">
        <w:rPr>
          <w:rFonts w:ascii="Times New Roman" w:hAnsi="Times New Roman" w:cs="Times New Roman"/>
          <w:b/>
          <w:sz w:val="24"/>
          <w:szCs w:val="24"/>
        </w:rPr>
        <w:t>І.Питель</w:t>
      </w:r>
      <w:proofErr w:type="spellEnd"/>
    </w:p>
    <w:p w:rsidR="00675A26" w:rsidRPr="00FE5A4B" w:rsidRDefault="00675A26" w:rsidP="00675A26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75A26" w:rsidRPr="00FE5A4B" w:rsidRDefault="00675A26" w:rsidP="00675A26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75A26" w:rsidRDefault="00675A26" w:rsidP="00675A26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r w:rsidRPr="00FE5A4B">
        <w:rPr>
          <w:rFonts w:ascii="Times New Roman" w:hAnsi="Times New Roman" w:cs="Times New Roman"/>
          <w:b/>
          <w:sz w:val="24"/>
          <w:szCs w:val="24"/>
        </w:rPr>
        <w:t>Землевпорядник                                                                      Л. Лелеченко</w:t>
      </w:r>
    </w:p>
    <w:p w:rsidR="00B84FE3" w:rsidRDefault="00675A26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2353"/>
    <w:rsid w:val="001C06BE"/>
    <w:rsid w:val="004A2353"/>
    <w:rsid w:val="00675A26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1EB1A9B-5BCD-4A34-9BAB-6637A51881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5A26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675A2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675A2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4">
    <w:name w:val="Normal (Web)"/>
    <w:basedOn w:val="a"/>
    <w:uiPriority w:val="99"/>
    <w:unhideWhenUsed/>
    <w:rsid w:val="00675A2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305</Words>
  <Characters>1741</Characters>
  <Application>Microsoft Office Word</Application>
  <DocSecurity>0</DocSecurity>
  <Lines>14</Lines>
  <Paragraphs>4</Paragraphs>
  <ScaleCrop>false</ScaleCrop>
  <Company>Reanimator Extreme Edition</Company>
  <LinksUpToDate>false</LinksUpToDate>
  <CharactersWithSpaces>2042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2021-10-01T10:58:00Z</dcterms:created>
  <dcterms:modified xsi:type="dcterms:W3CDTF">2021-10-01T10:59:00Z</dcterms:modified>
</cp:coreProperties>
</file>