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25B8" w:rsidRPr="00CC027E" w:rsidRDefault="00E525B8" w:rsidP="00E525B8">
      <w:pPr>
        <w:pStyle w:val="docdata"/>
        <w:tabs>
          <w:tab w:val="left" w:pos="1950"/>
        </w:tabs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УКРАЇНА</w:t>
      </w:r>
    </w:p>
    <w:p w:rsidR="00E525B8" w:rsidRPr="00CC027E" w:rsidRDefault="00E525B8" w:rsidP="00E525B8">
      <w:pPr>
        <w:pStyle w:val="a5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ГРИБОВИЦЬКА СІЛЬСЬКА РАДА</w:t>
      </w:r>
    </w:p>
    <w:p w:rsidR="00E525B8" w:rsidRPr="00CC027E" w:rsidRDefault="00E525B8" w:rsidP="00E525B8">
      <w:pPr>
        <w:pStyle w:val="a5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ЖОВКІВСЬКИЙ РАЙОН                         ЛЬВІВСЬКА ОБЛАСТЬ</w:t>
      </w:r>
    </w:p>
    <w:p w:rsidR="00E525B8" w:rsidRPr="00CC027E" w:rsidRDefault="00E525B8" w:rsidP="00E525B8">
      <w:pPr>
        <w:pStyle w:val="a5"/>
        <w:widowControl w:val="0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  <w:lang w:val="uk-UA"/>
        </w:rPr>
        <w:t>ХХХ</w:t>
      </w:r>
      <w:r>
        <w:rPr>
          <w:b/>
          <w:bCs/>
          <w:color w:val="000000"/>
          <w:sz w:val="28"/>
          <w:szCs w:val="28"/>
          <w:lang w:val="en-US"/>
        </w:rPr>
        <w:t>X</w:t>
      </w:r>
      <w:r>
        <w:rPr>
          <w:b/>
          <w:bCs/>
          <w:color w:val="000000"/>
          <w:sz w:val="28"/>
          <w:szCs w:val="28"/>
          <w:lang w:val="uk-UA"/>
        </w:rPr>
        <w:t>І</w:t>
      </w:r>
      <w:r w:rsidRPr="00CC027E">
        <w:rPr>
          <w:b/>
          <w:bCs/>
          <w:color w:val="000000"/>
          <w:sz w:val="28"/>
          <w:szCs w:val="28"/>
        </w:rPr>
        <w:t xml:space="preserve"> СЕСІЯ</w:t>
      </w:r>
    </w:p>
    <w:p w:rsidR="00E525B8" w:rsidRPr="00CC027E" w:rsidRDefault="00E525B8" w:rsidP="00E525B8">
      <w:pPr>
        <w:pStyle w:val="a5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VІІ ДЕМОКРАТИЧНОГО СКЛИКАННЯ</w:t>
      </w:r>
    </w:p>
    <w:p w:rsidR="00E525B8" w:rsidRPr="00CC027E" w:rsidRDefault="00E525B8" w:rsidP="00E525B8">
      <w:pPr>
        <w:pStyle w:val="a5"/>
        <w:widowControl w:val="0"/>
        <w:spacing w:before="0" w:beforeAutospacing="0" w:after="0" w:afterAutospacing="0"/>
        <w:jc w:val="center"/>
      </w:pPr>
      <w:r w:rsidRPr="00CC027E">
        <w:rPr>
          <w:b/>
          <w:bCs/>
          <w:color w:val="000000"/>
          <w:sz w:val="28"/>
          <w:szCs w:val="28"/>
        </w:rPr>
        <w:t>РІШЕННЯ</w:t>
      </w:r>
    </w:p>
    <w:p w:rsidR="00E525B8" w:rsidRPr="00CC027E" w:rsidRDefault="00E525B8" w:rsidP="00E525B8">
      <w:pPr>
        <w:pStyle w:val="a5"/>
        <w:widowControl w:val="0"/>
        <w:spacing w:before="0" w:beforeAutospacing="0" w:after="0" w:afterAutospacing="0"/>
        <w:jc w:val="center"/>
      </w:pPr>
      <w:r w:rsidRPr="00CC027E">
        <w:t> </w:t>
      </w:r>
    </w:p>
    <w:p w:rsidR="00E525B8" w:rsidRPr="00711E81" w:rsidRDefault="00E525B8" w:rsidP="00E525B8">
      <w:pPr>
        <w:pStyle w:val="a5"/>
        <w:widowControl w:val="0"/>
        <w:tabs>
          <w:tab w:val="left" w:pos="6811"/>
        </w:tabs>
        <w:spacing w:before="0" w:beforeAutospacing="0" w:after="0" w:afterAutospacing="0"/>
        <w:rPr>
          <w:lang w:val="uk-UA"/>
        </w:rPr>
      </w:pPr>
      <w:proofErr w:type="spellStart"/>
      <w:r w:rsidRPr="00CC027E">
        <w:rPr>
          <w:b/>
          <w:bCs/>
          <w:color w:val="000000"/>
        </w:rPr>
        <w:t>Від</w:t>
      </w:r>
      <w:proofErr w:type="spellEnd"/>
      <w:r w:rsidRPr="00CC027E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17</w:t>
      </w:r>
      <w:r w:rsidRPr="00A53E35"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>листопада</w:t>
      </w:r>
      <w:r w:rsidRPr="00CC027E">
        <w:rPr>
          <w:b/>
          <w:bCs/>
          <w:color w:val="000000"/>
        </w:rPr>
        <w:t xml:space="preserve"> 2020</w:t>
      </w:r>
      <w:r>
        <w:rPr>
          <w:b/>
          <w:bCs/>
          <w:color w:val="000000"/>
        </w:rPr>
        <w:t xml:space="preserve"> року</w:t>
      </w:r>
      <w:r>
        <w:rPr>
          <w:b/>
          <w:bCs/>
          <w:color w:val="000000"/>
        </w:rPr>
        <w:tab/>
      </w:r>
      <w:r>
        <w:rPr>
          <w:b/>
          <w:bCs/>
          <w:color w:val="000000"/>
          <w:lang w:val="uk-UA"/>
        </w:rPr>
        <w:t xml:space="preserve">                          </w:t>
      </w:r>
      <w:r>
        <w:rPr>
          <w:b/>
          <w:bCs/>
          <w:color w:val="000000"/>
        </w:rPr>
        <w:t xml:space="preserve"> № </w:t>
      </w:r>
      <w:r>
        <w:rPr>
          <w:b/>
          <w:bCs/>
          <w:color w:val="000000"/>
          <w:lang w:val="uk-UA"/>
        </w:rPr>
        <w:t>132</w:t>
      </w:r>
    </w:p>
    <w:p w:rsidR="00E525B8" w:rsidRPr="00CC027E" w:rsidRDefault="00E525B8" w:rsidP="00E525B8">
      <w:pPr>
        <w:pStyle w:val="a5"/>
        <w:spacing w:before="0" w:beforeAutospacing="0" w:after="0" w:afterAutospacing="0"/>
      </w:pPr>
      <w:r w:rsidRPr="00CC027E">
        <w:t> </w:t>
      </w:r>
    </w:p>
    <w:p w:rsidR="00E525B8" w:rsidRPr="00CC027E" w:rsidRDefault="00E525B8" w:rsidP="00E525B8">
      <w:pPr>
        <w:pStyle w:val="a5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Про </w:t>
      </w:r>
      <w:r w:rsidRPr="005726AB">
        <w:rPr>
          <w:b/>
          <w:bCs/>
          <w:color w:val="000000"/>
          <w:lang w:val="uk-UA"/>
        </w:rPr>
        <w:t>затвердження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технічної</w:t>
      </w:r>
      <w:proofErr w:type="spellEnd"/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документації</w:t>
      </w:r>
      <w:proofErr w:type="spellEnd"/>
    </w:p>
    <w:p w:rsidR="00E525B8" w:rsidRPr="00CC027E" w:rsidRDefault="00E525B8" w:rsidP="00E525B8">
      <w:pPr>
        <w:pStyle w:val="a5"/>
        <w:spacing w:before="0" w:beforeAutospacing="0" w:after="0" w:afterAutospacing="0"/>
      </w:pPr>
      <w:r>
        <w:rPr>
          <w:b/>
          <w:bCs/>
          <w:color w:val="000000"/>
          <w:lang w:val="uk-UA"/>
        </w:rPr>
        <w:t>і</w:t>
      </w:r>
      <w:r w:rsidRPr="00CC027E">
        <w:rPr>
          <w:b/>
          <w:bCs/>
          <w:color w:val="000000"/>
        </w:rPr>
        <w:t>з</w:t>
      </w:r>
      <w:r w:rsidRPr="008A2DB9">
        <w:rPr>
          <w:b/>
          <w:bCs/>
          <w:color w:val="000000"/>
        </w:rPr>
        <w:t xml:space="preserve"> </w:t>
      </w:r>
      <w:proofErr w:type="spellStart"/>
      <w:r w:rsidRPr="00CC027E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встановлення</w:t>
      </w:r>
      <w:proofErr w:type="spellEnd"/>
      <w:r w:rsidRPr="00CC027E">
        <w:rPr>
          <w:b/>
          <w:bCs/>
          <w:color w:val="000000"/>
          <w:lang w:val="uk-UA"/>
        </w:rPr>
        <w:t xml:space="preserve"> (відновлення)</w:t>
      </w:r>
      <w:r w:rsidRPr="00CC027E">
        <w:rPr>
          <w:b/>
          <w:bCs/>
          <w:color w:val="000000"/>
        </w:rPr>
        <w:t xml:space="preserve"> меж</w:t>
      </w:r>
    </w:p>
    <w:p w:rsidR="00E525B8" w:rsidRPr="00CC027E" w:rsidRDefault="00E525B8" w:rsidP="00E525B8">
      <w:pPr>
        <w:pStyle w:val="a5"/>
        <w:spacing w:before="0" w:beforeAutospacing="0" w:after="0" w:afterAutospacing="0"/>
      </w:pPr>
      <w:proofErr w:type="spellStart"/>
      <w:r w:rsidRPr="00CC027E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CC027E">
        <w:rPr>
          <w:b/>
          <w:bCs/>
          <w:color w:val="000000"/>
        </w:rPr>
        <w:t>ділянки</w:t>
      </w:r>
      <w:proofErr w:type="spellEnd"/>
      <w:r w:rsidRPr="00CC027E">
        <w:rPr>
          <w:b/>
          <w:bCs/>
          <w:color w:val="000000"/>
        </w:rPr>
        <w:t xml:space="preserve"> в </w:t>
      </w:r>
      <w:proofErr w:type="spellStart"/>
      <w:r w:rsidRPr="00CC027E">
        <w:rPr>
          <w:b/>
          <w:bCs/>
          <w:color w:val="000000"/>
        </w:rPr>
        <w:t>натурі</w:t>
      </w:r>
      <w:proofErr w:type="spellEnd"/>
      <w:r w:rsidRPr="00CC027E">
        <w:rPr>
          <w:b/>
          <w:bCs/>
          <w:color w:val="000000"/>
        </w:rPr>
        <w:t xml:space="preserve"> (на </w:t>
      </w:r>
      <w:proofErr w:type="spellStart"/>
      <w:r w:rsidRPr="00CC027E">
        <w:rPr>
          <w:b/>
          <w:bCs/>
          <w:color w:val="000000"/>
        </w:rPr>
        <w:t>місцевості</w:t>
      </w:r>
      <w:proofErr w:type="spellEnd"/>
      <w:r w:rsidRPr="00CC027E">
        <w:rPr>
          <w:b/>
          <w:bCs/>
          <w:color w:val="000000"/>
        </w:rPr>
        <w:t xml:space="preserve">) </w:t>
      </w:r>
    </w:p>
    <w:p w:rsidR="00E525B8" w:rsidRPr="0003034A" w:rsidRDefault="00E525B8" w:rsidP="00E525B8">
      <w:pPr>
        <w:pStyle w:val="a5"/>
        <w:spacing w:before="0" w:beforeAutospacing="0" w:after="0" w:afterAutospacing="0"/>
      </w:pPr>
      <w:r w:rsidRPr="00CC027E">
        <w:rPr>
          <w:b/>
          <w:bCs/>
          <w:color w:val="000000"/>
        </w:rPr>
        <w:t xml:space="preserve">та передачу </w:t>
      </w:r>
      <w:r>
        <w:rPr>
          <w:b/>
          <w:bCs/>
          <w:color w:val="000000"/>
          <w:lang w:val="uk-UA"/>
        </w:rPr>
        <w:t>її</w:t>
      </w:r>
      <w:r w:rsidRPr="00CC027E">
        <w:rPr>
          <w:b/>
          <w:bCs/>
          <w:color w:val="000000"/>
        </w:rPr>
        <w:t xml:space="preserve"> у </w:t>
      </w:r>
      <w:r>
        <w:rPr>
          <w:b/>
          <w:bCs/>
          <w:color w:val="000000"/>
          <w:lang w:val="uk-UA"/>
        </w:rPr>
        <w:t xml:space="preserve">приватну </w:t>
      </w:r>
      <w:r w:rsidRPr="005726AB">
        <w:rPr>
          <w:b/>
          <w:bCs/>
          <w:color w:val="000000"/>
          <w:lang w:val="uk-UA"/>
        </w:rPr>
        <w:t>власність</w:t>
      </w:r>
    </w:p>
    <w:p w:rsidR="00E525B8" w:rsidRDefault="00E525B8" w:rsidP="00E525B8">
      <w:pPr>
        <w:pStyle w:val="a5"/>
        <w:spacing w:before="0" w:beforeAutospacing="0" w:after="0" w:afterAutospacing="0"/>
        <w:jc w:val="both"/>
        <w:rPr>
          <w:b/>
          <w:bCs/>
          <w:color w:val="000000"/>
        </w:rPr>
      </w:pP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</w:t>
      </w:r>
    </w:p>
    <w:p w:rsidR="00E525B8" w:rsidRPr="00E16D98" w:rsidRDefault="00E525B8" w:rsidP="00E525B8">
      <w:pPr>
        <w:pStyle w:val="a5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гр. Чорній О. М.</w:t>
      </w:r>
    </w:p>
    <w:p w:rsidR="00E525B8" w:rsidRPr="0003034A" w:rsidRDefault="00E525B8" w:rsidP="00E525B8">
      <w:pPr>
        <w:pStyle w:val="a5"/>
        <w:spacing w:before="0" w:beforeAutospacing="0" w:after="0" w:afterAutospacing="0"/>
        <w:jc w:val="both"/>
      </w:pPr>
    </w:p>
    <w:p w:rsidR="00E525B8" w:rsidRPr="0003034A" w:rsidRDefault="00E525B8" w:rsidP="00E525B8">
      <w:pPr>
        <w:pStyle w:val="a5"/>
        <w:spacing w:before="0" w:beforeAutospacing="0" w:after="0" w:afterAutospacing="0"/>
        <w:ind w:firstLine="720"/>
        <w:jc w:val="both"/>
        <w:rPr>
          <w:lang w:val="uk-UA"/>
        </w:rPr>
      </w:pPr>
      <w:proofErr w:type="spellStart"/>
      <w:r w:rsidRPr="0003034A">
        <w:rPr>
          <w:b/>
          <w:bCs/>
          <w:color w:val="000000"/>
        </w:rPr>
        <w:t>Розглянувши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заяву</w:t>
      </w:r>
      <w:proofErr w:type="spellEnd"/>
      <w:r w:rsidRPr="0003034A">
        <w:rPr>
          <w:b/>
          <w:bCs/>
          <w:color w:val="000000"/>
        </w:rPr>
        <w:t xml:space="preserve"> гр. </w:t>
      </w:r>
      <w:r>
        <w:rPr>
          <w:b/>
          <w:bCs/>
          <w:color w:val="000000"/>
          <w:lang w:val="uk-UA"/>
        </w:rPr>
        <w:t>Чорної Ольги Михайлівни про</w:t>
      </w:r>
      <w:r w:rsidRPr="0003034A">
        <w:rPr>
          <w:b/>
          <w:bCs/>
          <w:color w:val="000000"/>
          <w:lang w:val="uk-UA"/>
        </w:rPr>
        <w:t xml:space="preserve"> затвердження технічної документації із землеустрою щодо встановлення (відновлення) меж земельної ділянки в натурі (на місцевості) і передачу у приватну власність земельної ділянки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>для будівництва та обслуговування житлового будинку, господарських будівель і споруд</w:t>
      </w:r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в с. </w:t>
      </w:r>
      <w:r>
        <w:rPr>
          <w:b/>
          <w:bCs/>
          <w:color w:val="000000"/>
          <w:lang w:val="uk-UA"/>
        </w:rPr>
        <w:t>Малі</w:t>
      </w:r>
      <w:r w:rsidRPr="0003034A"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  <w:lang w:val="uk-UA"/>
        </w:rPr>
        <w:t>Грибовичі</w:t>
      </w:r>
      <w:proofErr w:type="spellEnd"/>
      <w:r w:rsidRPr="0003034A">
        <w:rPr>
          <w:b/>
          <w:bCs/>
          <w:color w:val="000000"/>
          <w:lang w:val="uk-UA"/>
        </w:rPr>
        <w:t xml:space="preserve">, керуючись п.2, 3 ст. 79-1 Прикінцевих та перехідних положень ЗУ «Про Державний земельний кадастр», ст. ст. 25, 55 ЗУ «Про землеустрій», Земельним кодексом України, п.34 ст.26 ЗУ «Про місцеве самоврядування в Україні»,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Грибовицька сільська рада </w:t>
      </w:r>
    </w:p>
    <w:p w:rsidR="00E525B8" w:rsidRPr="0003034A" w:rsidRDefault="00E525B8" w:rsidP="00E525B8">
      <w:pPr>
        <w:pStyle w:val="a5"/>
        <w:tabs>
          <w:tab w:val="left" w:pos="1815"/>
        </w:tabs>
        <w:spacing w:before="0" w:beforeAutospacing="0" w:after="0" w:afterAutospacing="0"/>
        <w:jc w:val="both"/>
      </w:pPr>
      <w:r w:rsidRPr="0003034A">
        <w:rPr>
          <w:b/>
          <w:bCs/>
          <w:color w:val="000000"/>
          <w:lang w:val="uk-UA"/>
        </w:rPr>
        <w:tab/>
      </w:r>
      <w:r w:rsidRPr="0003034A">
        <w:rPr>
          <w:b/>
          <w:bCs/>
          <w:color w:val="000000"/>
        </w:rPr>
        <w:t>В И Р І Ш И Л А:</w:t>
      </w:r>
    </w:p>
    <w:p w:rsidR="00E525B8" w:rsidRPr="0003034A" w:rsidRDefault="00E525B8" w:rsidP="00E525B8">
      <w:pPr>
        <w:pStyle w:val="a5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1. </w:t>
      </w:r>
      <w:proofErr w:type="spellStart"/>
      <w:r w:rsidRPr="0003034A">
        <w:rPr>
          <w:b/>
          <w:bCs/>
          <w:color w:val="000000"/>
        </w:rPr>
        <w:t>Затвердити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технічну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документацію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із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встановлення</w:t>
      </w:r>
      <w:proofErr w:type="spellEnd"/>
      <w:r>
        <w:rPr>
          <w:b/>
          <w:bCs/>
          <w:color w:val="000000"/>
          <w:lang w:val="uk-UA"/>
        </w:rPr>
        <w:t xml:space="preserve"> </w:t>
      </w:r>
      <w:r w:rsidRPr="0003034A">
        <w:rPr>
          <w:b/>
          <w:bCs/>
          <w:color w:val="000000"/>
          <w:lang w:val="uk-UA"/>
        </w:rPr>
        <w:t xml:space="preserve">(відновлення) </w:t>
      </w:r>
      <w:r w:rsidRPr="0003034A">
        <w:rPr>
          <w:b/>
          <w:bCs/>
          <w:color w:val="000000"/>
        </w:rPr>
        <w:t xml:space="preserve">меж </w:t>
      </w:r>
      <w:proofErr w:type="spellStart"/>
      <w:r w:rsidRPr="0003034A"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ділянки</w:t>
      </w:r>
      <w:proofErr w:type="spellEnd"/>
      <w:r w:rsidRPr="0003034A">
        <w:rPr>
          <w:b/>
          <w:bCs/>
          <w:color w:val="000000"/>
        </w:rPr>
        <w:t xml:space="preserve"> в </w:t>
      </w:r>
      <w:proofErr w:type="spellStart"/>
      <w:r w:rsidRPr="0003034A">
        <w:rPr>
          <w:b/>
          <w:bCs/>
          <w:color w:val="000000"/>
        </w:rPr>
        <w:t>натурі</w:t>
      </w:r>
      <w:proofErr w:type="spellEnd"/>
      <w:r w:rsidRPr="0003034A">
        <w:rPr>
          <w:b/>
          <w:bCs/>
          <w:color w:val="000000"/>
        </w:rPr>
        <w:t xml:space="preserve"> (на </w:t>
      </w:r>
      <w:proofErr w:type="spellStart"/>
      <w:r w:rsidRPr="0003034A">
        <w:rPr>
          <w:b/>
          <w:bCs/>
          <w:color w:val="000000"/>
        </w:rPr>
        <w:t>місцевості</w:t>
      </w:r>
      <w:proofErr w:type="spellEnd"/>
      <w:r w:rsidRPr="0003034A">
        <w:rPr>
          <w:b/>
          <w:bCs/>
          <w:color w:val="000000"/>
        </w:rPr>
        <w:t xml:space="preserve">) гр. </w:t>
      </w:r>
      <w:r>
        <w:rPr>
          <w:b/>
          <w:bCs/>
          <w:color w:val="000000"/>
          <w:lang w:val="uk-UA"/>
        </w:rPr>
        <w:t xml:space="preserve">Чорної Ольги Михайлівни </w:t>
      </w:r>
      <w:r w:rsidRPr="0003034A">
        <w:rPr>
          <w:b/>
          <w:bCs/>
          <w:color w:val="000000"/>
        </w:rPr>
        <w:t xml:space="preserve">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 w:rsidRPr="0003034A">
        <w:rPr>
          <w:b/>
          <w:bCs/>
          <w:color w:val="000000"/>
        </w:rPr>
        <w:t xml:space="preserve"> (</w:t>
      </w:r>
      <w:proofErr w:type="spellStart"/>
      <w:r w:rsidRPr="0003034A">
        <w:rPr>
          <w:b/>
          <w:bCs/>
          <w:color w:val="000000"/>
        </w:rPr>
        <w:t>згідно</w:t>
      </w:r>
      <w:proofErr w:type="spellEnd"/>
      <w:r w:rsidRPr="0003034A">
        <w:rPr>
          <w:b/>
          <w:bCs/>
          <w:color w:val="000000"/>
        </w:rPr>
        <w:t xml:space="preserve"> КВЦПЗ – 02.01.)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Вербівка</w:t>
      </w:r>
      <w:proofErr w:type="spellEnd"/>
      <w:r>
        <w:rPr>
          <w:b/>
          <w:bCs/>
          <w:color w:val="000000"/>
          <w:lang w:val="uk-UA"/>
        </w:rPr>
        <w:t>, 48</w:t>
      </w:r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E525B8" w:rsidRPr="0003034A" w:rsidRDefault="00E525B8" w:rsidP="00E525B8">
      <w:pPr>
        <w:pStyle w:val="a5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2. </w:t>
      </w:r>
      <w:r>
        <w:rPr>
          <w:b/>
          <w:bCs/>
          <w:color w:val="000000"/>
          <w:lang w:val="uk-UA"/>
        </w:rPr>
        <w:t xml:space="preserve">Гр. Чорній Ользі Михайлівні </w:t>
      </w:r>
      <w:proofErr w:type="spellStart"/>
      <w:r w:rsidRPr="0003034A">
        <w:rPr>
          <w:b/>
          <w:bCs/>
          <w:color w:val="000000"/>
        </w:rPr>
        <w:t>передати</w:t>
      </w:r>
      <w:proofErr w:type="spellEnd"/>
      <w:r w:rsidRPr="0003034A">
        <w:rPr>
          <w:b/>
          <w:bCs/>
          <w:color w:val="000000"/>
        </w:rPr>
        <w:t xml:space="preserve"> у </w:t>
      </w:r>
      <w:proofErr w:type="spellStart"/>
      <w:r w:rsidRPr="0003034A">
        <w:rPr>
          <w:b/>
          <w:bCs/>
          <w:color w:val="000000"/>
        </w:rPr>
        <w:t>власність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 w:rsidRPr="0003034A">
        <w:rPr>
          <w:b/>
          <w:bCs/>
          <w:color w:val="000000"/>
        </w:rPr>
        <w:t xml:space="preserve"> для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обслуговування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житлового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будинку</w:t>
      </w:r>
      <w:proofErr w:type="spell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господарських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будівель</w:t>
      </w:r>
      <w:proofErr w:type="spellEnd"/>
      <w:r w:rsidRPr="0003034A">
        <w:rPr>
          <w:b/>
          <w:bCs/>
          <w:color w:val="000000"/>
        </w:rPr>
        <w:t xml:space="preserve"> і </w:t>
      </w:r>
      <w:proofErr w:type="spellStart"/>
      <w:r w:rsidRPr="0003034A">
        <w:rPr>
          <w:b/>
          <w:bCs/>
          <w:color w:val="000000"/>
        </w:rPr>
        <w:t>споруд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площею</w:t>
      </w:r>
      <w:proofErr w:type="spellEnd"/>
      <w:r w:rsidRPr="0003034A">
        <w:rPr>
          <w:b/>
          <w:bCs/>
          <w:color w:val="000000"/>
        </w:rPr>
        <w:t xml:space="preserve"> 0,</w:t>
      </w:r>
      <w:r>
        <w:rPr>
          <w:b/>
          <w:bCs/>
          <w:color w:val="000000"/>
          <w:lang w:val="uk-UA"/>
        </w:rPr>
        <w:t>2500</w:t>
      </w:r>
      <w:r w:rsidRPr="0003034A">
        <w:rPr>
          <w:b/>
          <w:bCs/>
          <w:color w:val="000000"/>
        </w:rPr>
        <w:t xml:space="preserve"> га, </w:t>
      </w:r>
      <w:proofErr w:type="spellStart"/>
      <w:r w:rsidRPr="0003034A">
        <w:rPr>
          <w:b/>
          <w:bCs/>
          <w:color w:val="000000"/>
        </w:rPr>
        <w:t>кадастровий</w:t>
      </w:r>
      <w:proofErr w:type="spellEnd"/>
      <w:r w:rsidRPr="0003034A">
        <w:rPr>
          <w:b/>
          <w:bCs/>
          <w:color w:val="000000"/>
        </w:rPr>
        <w:t xml:space="preserve"> номер 4622782300:0</w:t>
      </w:r>
      <w:r>
        <w:rPr>
          <w:b/>
          <w:bCs/>
          <w:color w:val="000000"/>
          <w:lang w:val="uk-UA"/>
        </w:rPr>
        <w:t>5</w:t>
      </w:r>
      <w:r>
        <w:rPr>
          <w:b/>
          <w:bCs/>
          <w:color w:val="000000"/>
        </w:rPr>
        <w:t>:00</w:t>
      </w:r>
      <w:r>
        <w:rPr>
          <w:b/>
          <w:bCs/>
          <w:color w:val="000000"/>
          <w:lang w:val="uk-UA"/>
        </w:rPr>
        <w:t>6</w:t>
      </w:r>
      <w:r w:rsidRPr="0003034A">
        <w:rPr>
          <w:b/>
          <w:bCs/>
          <w:color w:val="000000"/>
        </w:rPr>
        <w:t>:0</w:t>
      </w:r>
      <w:r>
        <w:rPr>
          <w:b/>
          <w:bCs/>
          <w:color w:val="000000"/>
          <w:lang w:val="uk-UA"/>
        </w:rPr>
        <w:t>034</w:t>
      </w:r>
      <w:r w:rsidRPr="0003034A">
        <w:rPr>
          <w:b/>
          <w:bCs/>
          <w:color w:val="000000"/>
        </w:rPr>
        <w:t xml:space="preserve"> в с. </w:t>
      </w:r>
      <w:r>
        <w:rPr>
          <w:b/>
          <w:bCs/>
          <w:color w:val="000000"/>
          <w:lang w:val="uk-UA"/>
        </w:rPr>
        <w:t>Малі</w:t>
      </w:r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Грибовичі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 w:rsidRPr="0003034A">
        <w:rPr>
          <w:b/>
          <w:bCs/>
          <w:color w:val="000000"/>
        </w:rPr>
        <w:t>вул</w:t>
      </w:r>
      <w:proofErr w:type="spellEnd"/>
      <w:r w:rsidRPr="0003034A">
        <w:rPr>
          <w:b/>
          <w:bCs/>
          <w:color w:val="000000"/>
        </w:rPr>
        <w:t xml:space="preserve">. </w:t>
      </w:r>
      <w:proofErr w:type="spellStart"/>
      <w:r>
        <w:rPr>
          <w:b/>
          <w:bCs/>
          <w:color w:val="000000"/>
          <w:lang w:val="uk-UA"/>
        </w:rPr>
        <w:t>Вербівка</w:t>
      </w:r>
      <w:proofErr w:type="spellEnd"/>
      <w:r>
        <w:rPr>
          <w:b/>
          <w:bCs/>
          <w:color w:val="000000"/>
          <w:lang w:val="uk-UA"/>
        </w:rPr>
        <w:t xml:space="preserve">, 48 </w:t>
      </w:r>
      <w:r w:rsidRPr="0003034A">
        <w:rPr>
          <w:b/>
          <w:bCs/>
          <w:color w:val="000000"/>
        </w:rPr>
        <w:t xml:space="preserve">на </w:t>
      </w:r>
      <w:proofErr w:type="spellStart"/>
      <w:r w:rsidRPr="0003034A">
        <w:rPr>
          <w:b/>
          <w:bCs/>
          <w:color w:val="000000"/>
        </w:rPr>
        <w:t>території</w:t>
      </w:r>
      <w:proofErr w:type="spellEnd"/>
      <w:r w:rsidRPr="0003034A">
        <w:rPr>
          <w:b/>
          <w:bCs/>
          <w:color w:val="000000"/>
        </w:rPr>
        <w:t xml:space="preserve"> Грибовицької </w:t>
      </w:r>
      <w:proofErr w:type="spellStart"/>
      <w:r w:rsidRPr="0003034A">
        <w:rPr>
          <w:b/>
          <w:bCs/>
          <w:color w:val="000000"/>
        </w:rPr>
        <w:t>сільської</w:t>
      </w:r>
      <w:proofErr w:type="spellEnd"/>
      <w:r w:rsidRPr="0003034A">
        <w:rPr>
          <w:b/>
          <w:bCs/>
          <w:color w:val="000000"/>
        </w:rPr>
        <w:t xml:space="preserve"> ради </w:t>
      </w:r>
      <w:proofErr w:type="spellStart"/>
      <w:r w:rsidRPr="0003034A">
        <w:rPr>
          <w:b/>
          <w:bCs/>
          <w:color w:val="000000"/>
        </w:rPr>
        <w:t>Жовківського</w:t>
      </w:r>
      <w:proofErr w:type="spellEnd"/>
      <w:r w:rsidRPr="0003034A">
        <w:rPr>
          <w:b/>
          <w:bCs/>
          <w:color w:val="000000"/>
        </w:rPr>
        <w:t xml:space="preserve"> району </w:t>
      </w:r>
      <w:proofErr w:type="spellStart"/>
      <w:r w:rsidRPr="0003034A">
        <w:rPr>
          <w:b/>
          <w:bCs/>
          <w:color w:val="000000"/>
        </w:rPr>
        <w:t>Львівської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області</w:t>
      </w:r>
      <w:proofErr w:type="spellEnd"/>
      <w:r w:rsidRPr="0003034A">
        <w:rPr>
          <w:b/>
          <w:bCs/>
          <w:color w:val="000000"/>
        </w:rPr>
        <w:t>.</w:t>
      </w:r>
    </w:p>
    <w:p w:rsidR="00E525B8" w:rsidRPr="0003034A" w:rsidRDefault="00E525B8" w:rsidP="00E525B8">
      <w:pPr>
        <w:pStyle w:val="a5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3. </w:t>
      </w:r>
      <w:r>
        <w:rPr>
          <w:b/>
          <w:bCs/>
          <w:color w:val="000000"/>
          <w:lang w:val="uk-UA"/>
        </w:rPr>
        <w:t xml:space="preserve">Гр. Чорній Ользі Михайлівні </w:t>
      </w:r>
      <w:proofErr w:type="spellStart"/>
      <w:r w:rsidRPr="0003034A">
        <w:rPr>
          <w:b/>
          <w:bCs/>
          <w:color w:val="000000"/>
        </w:rPr>
        <w:t>зареєструвати</w:t>
      </w:r>
      <w:proofErr w:type="spellEnd"/>
      <w:r w:rsidRPr="0003034A">
        <w:rPr>
          <w:b/>
          <w:bCs/>
          <w:color w:val="000000"/>
        </w:rPr>
        <w:t xml:space="preserve"> право </w:t>
      </w:r>
      <w:proofErr w:type="spellStart"/>
      <w:r w:rsidRPr="0003034A">
        <w:rPr>
          <w:b/>
          <w:bCs/>
          <w:color w:val="000000"/>
        </w:rPr>
        <w:t>власності</w:t>
      </w:r>
      <w:proofErr w:type="spellEnd"/>
      <w:r w:rsidRPr="0003034A">
        <w:rPr>
          <w:b/>
          <w:bCs/>
          <w:color w:val="000000"/>
        </w:rPr>
        <w:t xml:space="preserve"> на </w:t>
      </w:r>
      <w:proofErr w:type="spellStart"/>
      <w:r w:rsidRPr="0003034A">
        <w:rPr>
          <w:b/>
          <w:bCs/>
          <w:color w:val="000000"/>
        </w:rPr>
        <w:t>земельну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ділянку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відповідно</w:t>
      </w:r>
      <w:proofErr w:type="spellEnd"/>
      <w:r w:rsidRPr="0003034A">
        <w:rPr>
          <w:b/>
          <w:bCs/>
          <w:color w:val="000000"/>
        </w:rPr>
        <w:t xml:space="preserve"> до чинного </w:t>
      </w:r>
      <w:proofErr w:type="spellStart"/>
      <w:r w:rsidRPr="0003034A">
        <w:rPr>
          <w:b/>
          <w:bCs/>
          <w:color w:val="000000"/>
        </w:rPr>
        <w:t>законодавства</w:t>
      </w:r>
      <w:proofErr w:type="spellEnd"/>
      <w:r w:rsidRPr="0003034A">
        <w:rPr>
          <w:b/>
          <w:bCs/>
          <w:color w:val="000000"/>
        </w:rPr>
        <w:t>.</w:t>
      </w:r>
    </w:p>
    <w:p w:rsidR="00E525B8" w:rsidRPr="0003034A" w:rsidRDefault="00E525B8" w:rsidP="00E525B8">
      <w:pPr>
        <w:pStyle w:val="a5"/>
        <w:spacing w:before="0" w:beforeAutospacing="0" w:after="0" w:afterAutospacing="0"/>
        <w:jc w:val="both"/>
      </w:pPr>
      <w:r w:rsidRPr="0003034A">
        <w:rPr>
          <w:b/>
          <w:bCs/>
          <w:color w:val="000000"/>
        </w:rPr>
        <w:t xml:space="preserve">4. Контроль за </w:t>
      </w:r>
      <w:proofErr w:type="spellStart"/>
      <w:r w:rsidRPr="0003034A"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покласти</w:t>
      </w:r>
      <w:proofErr w:type="spellEnd"/>
      <w:r w:rsidRPr="0003034A">
        <w:rPr>
          <w:b/>
          <w:bCs/>
          <w:color w:val="000000"/>
        </w:rPr>
        <w:t xml:space="preserve"> на голову </w:t>
      </w:r>
      <w:proofErr w:type="spellStart"/>
      <w:r w:rsidRPr="0003034A">
        <w:rPr>
          <w:b/>
          <w:bCs/>
          <w:color w:val="000000"/>
        </w:rPr>
        <w:t>комісії</w:t>
      </w:r>
      <w:proofErr w:type="spellEnd"/>
      <w:r w:rsidRPr="0003034A">
        <w:rPr>
          <w:b/>
          <w:bCs/>
          <w:color w:val="000000"/>
        </w:rPr>
        <w:t xml:space="preserve"> з </w:t>
      </w:r>
      <w:proofErr w:type="spellStart"/>
      <w:r w:rsidRPr="0003034A"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 w:rsidRPr="0003034A"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proofErr w:type="gramStart"/>
      <w:r w:rsidRPr="0003034A"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  <w:lang w:val="uk-UA"/>
        </w:rPr>
        <w:t xml:space="preserve">  </w:t>
      </w:r>
      <w:proofErr w:type="spellStart"/>
      <w:r w:rsidRPr="0003034A">
        <w:rPr>
          <w:b/>
          <w:bCs/>
          <w:color w:val="000000"/>
        </w:rPr>
        <w:t>відносин</w:t>
      </w:r>
      <w:proofErr w:type="spellEnd"/>
      <w:proofErr w:type="gramEnd"/>
      <w:r w:rsidRPr="0003034A">
        <w:rPr>
          <w:b/>
          <w:bCs/>
          <w:color w:val="000000"/>
        </w:rPr>
        <w:t xml:space="preserve">, </w:t>
      </w:r>
      <w:proofErr w:type="spellStart"/>
      <w:r w:rsidRPr="0003034A">
        <w:rPr>
          <w:b/>
          <w:bCs/>
          <w:color w:val="000000"/>
        </w:rPr>
        <w:t>архітектури</w:t>
      </w:r>
      <w:proofErr w:type="spellEnd"/>
      <w:r w:rsidRPr="0003034A">
        <w:rPr>
          <w:b/>
          <w:bCs/>
          <w:color w:val="000000"/>
        </w:rPr>
        <w:t xml:space="preserve"> та </w:t>
      </w:r>
      <w:proofErr w:type="spellStart"/>
      <w:r w:rsidRPr="0003034A">
        <w:rPr>
          <w:b/>
          <w:bCs/>
          <w:color w:val="000000"/>
        </w:rPr>
        <w:t>будівництва</w:t>
      </w:r>
      <w:proofErr w:type="spellEnd"/>
      <w:r w:rsidRPr="0003034A">
        <w:rPr>
          <w:b/>
          <w:bCs/>
          <w:color w:val="000000"/>
        </w:rPr>
        <w:t xml:space="preserve"> п. </w:t>
      </w:r>
      <w:proofErr w:type="spellStart"/>
      <w:proofErr w:type="gramStart"/>
      <w:r w:rsidRPr="0003034A">
        <w:rPr>
          <w:b/>
          <w:bCs/>
          <w:color w:val="000000"/>
        </w:rPr>
        <w:t>В.Михаця</w:t>
      </w:r>
      <w:proofErr w:type="spellEnd"/>
      <w:r w:rsidRPr="0003034A">
        <w:rPr>
          <w:b/>
          <w:bCs/>
          <w:color w:val="000000"/>
        </w:rPr>
        <w:t xml:space="preserve"> .</w:t>
      </w:r>
      <w:proofErr w:type="gramEnd"/>
    </w:p>
    <w:p w:rsidR="00E525B8" w:rsidRPr="0003034A" w:rsidRDefault="00E525B8" w:rsidP="00E525B8">
      <w:pPr>
        <w:pStyle w:val="a5"/>
        <w:spacing w:before="0" w:beforeAutospacing="0" w:after="0" w:afterAutospacing="0"/>
      </w:pPr>
      <w:r w:rsidRPr="0003034A">
        <w:t> </w:t>
      </w:r>
    </w:p>
    <w:p w:rsidR="00E525B8" w:rsidRPr="0003034A" w:rsidRDefault="00E525B8" w:rsidP="00E525B8">
      <w:pPr>
        <w:pStyle w:val="a5"/>
        <w:spacing w:before="0" w:beforeAutospacing="0" w:after="0" w:afterAutospacing="0"/>
      </w:pPr>
      <w:r w:rsidRPr="0003034A">
        <w:t> </w:t>
      </w:r>
    </w:p>
    <w:p w:rsidR="00E525B8" w:rsidRDefault="00E525B8" w:rsidP="00E525B8">
      <w:pPr>
        <w:tabs>
          <w:tab w:val="left" w:pos="1755"/>
        </w:tabs>
        <w:rPr>
          <w:rFonts w:ascii="Times New Roman" w:hAnsi="Times New Roman" w:cs="Times New Roman"/>
          <w:b/>
        </w:rPr>
      </w:pPr>
      <w:r w:rsidRPr="0003034A">
        <w:t>  </w:t>
      </w:r>
      <w:r w:rsidRPr="0003034A">
        <w:rPr>
          <w:b/>
          <w:bCs/>
          <w:color w:val="000000"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E525B8" w:rsidRDefault="00E525B8" w:rsidP="00E525B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525B8" w:rsidRDefault="00E525B8" w:rsidP="00E525B8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E525B8" w:rsidRPr="00BC37BC" w:rsidRDefault="00E525B8" w:rsidP="00E525B8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</w:rPr>
        <w:t xml:space="preserve">                                ,Землевпорядник                                                                      Л. Лелеченко</w:t>
      </w:r>
    </w:p>
    <w:p w:rsidR="00B84FE3" w:rsidRDefault="00E525B8">
      <w:bookmarkStart w:id="0" w:name="_GoBack"/>
      <w:bookmarkEnd w:id="0"/>
    </w:p>
    <w:sectPr w:rsidR="00B84FE3" w:rsidSect="00077E20">
      <w:headerReference w:type="default" r:id="rId4"/>
      <w:pgSz w:w="12240" w:h="15840"/>
      <w:pgMar w:top="850" w:right="850" w:bottom="850" w:left="1417" w:header="284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36D8C" w:rsidRDefault="00E525B8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 wp14:anchorId="5D243292" wp14:editId="50B4F3DD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007D"/>
    <w:rsid w:val="001C06BE"/>
    <w:rsid w:val="0098007D"/>
    <w:rsid w:val="00E525B8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AF7D5-40D5-4577-8964-1D00576C6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5B8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E525B8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E525B8"/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E525B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Normal (Web)"/>
    <w:basedOn w:val="a"/>
    <w:uiPriority w:val="99"/>
    <w:unhideWhenUsed/>
    <w:rsid w:val="00E525B8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2098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2021-10-01T11:02:00Z</dcterms:created>
  <dcterms:modified xsi:type="dcterms:W3CDTF">2021-10-01T11:02:00Z</dcterms:modified>
</cp:coreProperties>
</file>