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C32F0" w:rsidRPr="00CC027E" w:rsidRDefault="00FC32F0" w:rsidP="00FC32F0">
      <w:pPr>
        <w:pStyle w:val="docdata"/>
        <w:tabs>
          <w:tab w:val="left" w:pos="1950"/>
        </w:tabs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УКРАЇНА</w:t>
      </w:r>
    </w:p>
    <w:p w:rsidR="00FC32F0" w:rsidRPr="00CC027E" w:rsidRDefault="00FC32F0" w:rsidP="00FC32F0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ГРИБОВИЦЬКА СІЛЬСЬКА РАДА</w:t>
      </w:r>
    </w:p>
    <w:p w:rsidR="00FC32F0" w:rsidRPr="00CC027E" w:rsidRDefault="00FC32F0" w:rsidP="00FC32F0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ЖОВКІВСЬКИЙ РАЙОН                         ЛЬВІВСЬКА ОБЛАСТЬ</w:t>
      </w:r>
    </w:p>
    <w:p w:rsidR="00FC32F0" w:rsidRPr="00CC027E" w:rsidRDefault="00FC32F0" w:rsidP="00FC32F0">
      <w:pPr>
        <w:pStyle w:val="a3"/>
        <w:widowControl w:val="0"/>
        <w:spacing w:before="0" w:beforeAutospacing="0" w:after="0" w:afterAutospacing="0"/>
        <w:jc w:val="center"/>
      </w:pPr>
      <w:r>
        <w:rPr>
          <w:b/>
          <w:bCs/>
          <w:color w:val="000000"/>
          <w:sz w:val="28"/>
          <w:szCs w:val="28"/>
          <w:lang w:val="uk-UA"/>
        </w:rPr>
        <w:t>ХХХ</w:t>
      </w:r>
      <w:r>
        <w:rPr>
          <w:b/>
          <w:bCs/>
          <w:color w:val="000000"/>
          <w:sz w:val="28"/>
          <w:szCs w:val="28"/>
          <w:lang w:val="en-US"/>
        </w:rPr>
        <w:t>X</w:t>
      </w:r>
      <w:r>
        <w:rPr>
          <w:b/>
          <w:bCs/>
          <w:color w:val="000000"/>
          <w:sz w:val="28"/>
          <w:szCs w:val="28"/>
          <w:lang w:val="uk-UA"/>
        </w:rPr>
        <w:t>І</w:t>
      </w:r>
      <w:r w:rsidRPr="00CC027E">
        <w:rPr>
          <w:b/>
          <w:bCs/>
          <w:color w:val="000000"/>
          <w:sz w:val="28"/>
          <w:szCs w:val="28"/>
        </w:rPr>
        <w:t xml:space="preserve"> СЕСІЯ</w:t>
      </w:r>
    </w:p>
    <w:p w:rsidR="00FC32F0" w:rsidRPr="00CC027E" w:rsidRDefault="00FC32F0" w:rsidP="00FC32F0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VІІ ДЕМОКРАТИЧНОГО СКЛИКАННЯ</w:t>
      </w:r>
    </w:p>
    <w:p w:rsidR="00FC32F0" w:rsidRPr="00CC027E" w:rsidRDefault="00FC32F0" w:rsidP="00FC32F0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РІШЕННЯ</w:t>
      </w:r>
    </w:p>
    <w:p w:rsidR="00FC32F0" w:rsidRPr="00CC027E" w:rsidRDefault="00FC32F0" w:rsidP="00FC32F0">
      <w:pPr>
        <w:pStyle w:val="a3"/>
        <w:widowControl w:val="0"/>
        <w:spacing w:before="0" w:beforeAutospacing="0" w:after="0" w:afterAutospacing="0"/>
        <w:jc w:val="center"/>
      </w:pPr>
      <w:r w:rsidRPr="00CC027E">
        <w:t> </w:t>
      </w:r>
    </w:p>
    <w:p w:rsidR="00FC32F0" w:rsidRPr="00400EAF" w:rsidRDefault="00FC32F0" w:rsidP="00FC32F0">
      <w:pPr>
        <w:pStyle w:val="a3"/>
        <w:widowControl w:val="0"/>
        <w:tabs>
          <w:tab w:val="left" w:pos="6811"/>
        </w:tabs>
        <w:spacing w:before="0" w:beforeAutospacing="0" w:after="0" w:afterAutospacing="0"/>
        <w:rPr>
          <w:b/>
          <w:bCs/>
          <w:color w:val="000000"/>
        </w:rPr>
      </w:pPr>
      <w:proofErr w:type="spellStart"/>
      <w:r w:rsidRPr="00CC027E">
        <w:rPr>
          <w:b/>
          <w:bCs/>
          <w:color w:val="000000"/>
        </w:rPr>
        <w:t>Від</w:t>
      </w:r>
      <w:proofErr w:type="spellEnd"/>
      <w:r w:rsidRPr="00CC027E">
        <w:rPr>
          <w:b/>
          <w:bCs/>
          <w:color w:val="000000"/>
        </w:rPr>
        <w:t xml:space="preserve"> </w:t>
      </w:r>
      <w:r w:rsidRPr="003778E7">
        <w:rPr>
          <w:b/>
          <w:bCs/>
          <w:color w:val="000000"/>
        </w:rPr>
        <w:t>20</w:t>
      </w:r>
      <w:r w:rsidRPr="00A53E35">
        <w:rPr>
          <w:b/>
          <w:bCs/>
          <w:color w:val="000000"/>
        </w:rPr>
        <w:t xml:space="preserve"> </w:t>
      </w:r>
      <w:r>
        <w:rPr>
          <w:b/>
          <w:bCs/>
          <w:color w:val="000000"/>
          <w:lang w:val="uk-UA"/>
        </w:rPr>
        <w:t>листопада</w:t>
      </w:r>
      <w:r w:rsidRPr="00CC027E">
        <w:rPr>
          <w:b/>
          <w:bCs/>
          <w:color w:val="000000"/>
        </w:rPr>
        <w:t xml:space="preserve"> 2020</w:t>
      </w:r>
      <w:r>
        <w:rPr>
          <w:b/>
          <w:bCs/>
          <w:color w:val="000000"/>
        </w:rPr>
        <w:t xml:space="preserve"> року</w:t>
      </w:r>
      <w:r>
        <w:rPr>
          <w:b/>
          <w:bCs/>
          <w:color w:val="000000"/>
        </w:rPr>
        <w:tab/>
      </w:r>
      <w:r>
        <w:rPr>
          <w:b/>
          <w:bCs/>
          <w:color w:val="000000"/>
          <w:lang w:val="uk-UA"/>
        </w:rPr>
        <w:t xml:space="preserve">                          </w:t>
      </w:r>
      <w:r>
        <w:rPr>
          <w:b/>
          <w:bCs/>
          <w:color w:val="000000"/>
        </w:rPr>
        <w:t xml:space="preserve"> № </w:t>
      </w:r>
      <w:r w:rsidRPr="00400EAF">
        <w:rPr>
          <w:b/>
          <w:bCs/>
          <w:color w:val="000000"/>
        </w:rPr>
        <w:t>5</w:t>
      </w:r>
    </w:p>
    <w:p w:rsidR="00FC32F0" w:rsidRDefault="00FC32F0" w:rsidP="00FC32F0">
      <w:pPr>
        <w:pStyle w:val="a3"/>
        <w:spacing w:before="0" w:beforeAutospacing="0" w:after="0" w:afterAutospacing="0"/>
        <w:rPr>
          <w:b/>
          <w:bCs/>
          <w:color w:val="000000"/>
          <w:lang w:val="uk-UA"/>
        </w:rPr>
      </w:pPr>
    </w:p>
    <w:p w:rsidR="00FC32F0" w:rsidRPr="0003034A" w:rsidRDefault="00FC32F0" w:rsidP="00FC32F0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Про затвердження </w:t>
      </w:r>
      <w:proofErr w:type="spellStart"/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про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є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кту</w:t>
      </w:r>
      <w:proofErr w:type="spellEnd"/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</w:p>
    <w:p w:rsidR="00FC32F0" w:rsidRPr="0003034A" w:rsidRDefault="00FC32F0" w:rsidP="00FC32F0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землеустрою щодо відведення земельної </w:t>
      </w:r>
    </w:p>
    <w:p w:rsidR="00FC32F0" w:rsidRPr="0003034A" w:rsidRDefault="00FC32F0" w:rsidP="00FC32F0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ділянки та передачу її у приватну власність </w:t>
      </w:r>
    </w:p>
    <w:p w:rsidR="00FC32F0" w:rsidRDefault="00FC32F0" w:rsidP="00FC32F0">
      <w:pPr>
        <w:spacing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на території Грибовицької сільської ради</w:t>
      </w:r>
    </w:p>
    <w:p w:rsidR="00FC32F0" w:rsidRPr="003778E7" w:rsidRDefault="00FC32F0" w:rsidP="00FC32F0">
      <w:pPr>
        <w:spacing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гр.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ru-RU" w:eastAsia="ru-RU"/>
        </w:rPr>
        <w:t>Лянскорунського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ru-RU" w:eastAsia="ru-RU"/>
        </w:rPr>
        <w:t xml:space="preserve"> Р. А.</w:t>
      </w:r>
    </w:p>
    <w:p w:rsidR="00FC32F0" w:rsidRPr="0003034A" w:rsidRDefault="00FC32F0" w:rsidP="00FC32F0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</w:p>
    <w:p w:rsidR="00FC32F0" w:rsidRPr="0003034A" w:rsidRDefault="00FC32F0" w:rsidP="00FC32F0">
      <w:pPr>
        <w:spacing w:line="240" w:lineRule="auto"/>
        <w:ind w:firstLine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Розглянувши заяву гр.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Лянскорунського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Романа Андрійовича 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про затвердження </w:t>
      </w:r>
      <w:proofErr w:type="spellStart"/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про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є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кту</w:t>
      </w:r>
      <w:proofErr w:type="spellEnd"/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землеустрою щодо відведення земельної ділянки для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індивідуального садівництва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та передачі її у власність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в с. Великі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Грибовичі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,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керуючись п. 6-1 прикінцевих положень ЗУ «Про регулювання містобудівної діяльності» , ст.ст.20,118,123,186 Земельного кодексу України, ст. 1 ЗУ «Про землеустрій», п.34 ч.1 </w:t>
      </w:r>
      <w:proofErr w:type="spellStart"/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ст</w:t>
      </w:r>
      <w:proofErr w:type="spellEnd"/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26 ЗУ «Про місцеве самоврядування в Україні», 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Грибовицька сільська рада</w:t>
      </w:r>
    </w:p>
    <w:p w:rsidR="00FC32F0" w:rsidRPr="0003034A" w:rsidRDefault="00FC32F0" w:rsidP="00FC32F0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ab/>
        <w:t>В И Р І Ш И Л А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</w:t>
      </w:r>
    </w:p>
    <w:p w:rsidR="00FC32F0" w:rsidRPr="0003034A" w:rsidRDefault="00FC32F0" w:rsidP="00FC32F0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1. Затвердити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проє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кт</w:t>
      </w:r>
      <w:proofErr w:type="spellEnd"/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землеустрою гр.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Лянскорунського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Романа Андрійовича 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щодо відведення і передачі у приватну власність земельної ділянки для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індивідуального садівництва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(згідно КВЦПЗ – 01.0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5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.) в с.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Великі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Грибовичі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на території Грибовицької сільської ради </w:t>
      </w:r>
      <w:proofErr w:type="spellStart"/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Жовківського</w:t>
      </w:r>
      <w:proofErr w:type="spellEnd"/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району Львівської області площею 0,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1000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га, кадастровий номер 462278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2300:11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000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:0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571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.</w:t>
      </w:r>
    </w:p>
    <w:p w:rsidR="00FC32F0" w:rsidRPr="0003034A" w:rsidRDefault="00FC32F0" w:rsidP="00FC32F0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2. Гр.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Лянскорунському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Роману Андрійовичу 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передати у власність земельну ділянку для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індивідуального садівництва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площею 0,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1000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га,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кадастровий номер 4622782300:11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:00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0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:0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571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в с.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Великі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Грибовичі</w:t>
      </w:r>
      <w:proofErr w:type="spellEnd"/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proofErr w:type="spellStart"/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Жовківського</w:t>
      </w:r>
      <w:proofErr w:type="spellEnd"/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району Львівської області на території Грибовицької сільської ради.</w:t>
      </w:r>
    </w:p>
    <w:p w:rsidR="00FC32F0" w:rsidRPr="0003034A" w:rsidRDefault="00FC32F0" w:rsidP="00FC32F0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3. Гр.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Лянскорунському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Роману Андрійовичу 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зареєструвати право власності на земельну ділянку відповідно до чинного законодавства.</w:t>
      </w:r>
    </w:p>
    <w:p w:rsidR="00FC32F0" w:rsidRPr="0003034A" w:rsidRDefault="00FC32F0" w:rsidP="00FC32F0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4. Контроль за даним рішенням покласти на голову комісії з питань врегулювання земельних відносин, архітектури та будівництва п. </w:t>
      </w:r>
      <w:proofErr w:type="spellStart"/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В.Михаця</w:t>
      </w:r>
      <w:proofErr w:type="spellEnd"/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.</w:t>
      </w:r>
    </w:p>
    <w:p w:rsidR="00FC32F0" w:rsidRPr="0003034A" w:rsidRDefault="00FC32F0" w:rsidP="00FC32F0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C32F0" w:rsidRPr="0003034A" w:rsidRDefault="00FC32F0" w:rsidP="00FC32F0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FC32F0" w:rsidRPr="0003034A" w:rsidRDefault="00FC32F0" w:rsidP="00FC32F0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FC32F0" w:rsidRPr="00FE5A4B" w:rsidRDefault="00FC32F0" w:rsidP="00FC32F0">
      <w:pPr>
        <w:spacing w:line="240" w:lineRule="auto"/>
        <w:ind w:left="1418"/>
        <w:rPr>
          <w:rFonts w:ascii="Times New Roman" w:hAnsi="Times New Roman" w:cs="Times New Roman"/>
          <w:b/>
          <w:sz w:val="24"/>
          <w:szCs w:val="24"/>
        </w:rPr>
      </w:pPr>
      <w:r w:rsidRPr="00FE5A4B">
        <w:rPr>
          <w:rFonts w:ascii="Times New Roman" w:hAnsi="Times New Roman" w:cs="Times New Roman"/>
          <w:b/>
          <w:sz w:val="24"/>
          <w:szCs w:val="24"/>
        </w:rPr>
        <w:t xml:space="preserve">Сільський голова                                                                     </w:t>
      </w:r>
      <w:proofErr w:type="spellStart"/>
      <w:r w:rsidRPr="00FE5A4B">
        <w:rPr>
          <w:rFonts w:ascii="Times New Roman" w:hAnsi="Times New Roman" w:cs="Times New Roman"/>
          <w:b/>
          <w:sz w:val="24"/>
          <w:szCs w:val="24"/>
        </w:rPr>
        <w:t>І.Питель</w:t>
      </w:r>
      <w:proofErr w:type="spellEnd"/>
    </w:p>
    <w:p w:rsidR="00FC32F0" w:rsidRPr="00FE5A4B" w:rsidRDefault="00FC32F0" w:rsidP="00FC32F0">
      <w:pPr>
        <w:tabs>
          <w:tab w:val="left" w:pos="1755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C32F0" w:rsidRPr="00FE5A4B" w:rsidRDefault="00FC32F0" w:rsidP="00FC32F0">
      <w:pPr>
        <w:tabs>
          <w:tab w:val="left" w:pos="1755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C32F0" w:rsidRDefault="00FC32F0" w:rsidP="00FC32F0">
      <w:pPr>
        <w:tabs>
          <w:tab w:val="left" w:pos="1755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</w:t>
      </w:r>
      <w:r w:rsidRPr="00FE5A4B">
        <w:rPr>
          <w:rFonts w:ascii="Times New Roman" w:hAnsi="Times New Roman" w:cs="Times New Roman"/>
          <w:b/>
          <w:sz w:val="24"/>
          <w:szCs w:val="24"/>
        </w:rPr>
        <w:t>Землевпорядник                                                                      Л. Лелеченко</w:t>
      </w:r>
    </w:p>
    <w:p w:rsidR="00B84FE3" w:rsidRDefault="00FC32F0">
      <w:bookmarkStart w:id="0" w:name="_GoBack"/>
      <w:bookmarkEnd w:id="0"/>
    </w:p>
    <w:sectPr w:rsidR="00B84FE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6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67BE"/>
    <w:rsid w:val="001C06BE"/>
    <w:rsid w:val="001D67BE"/>
    <w:rsid w:val="00F05BE8"/>
    <w:rsid w:val="00FC32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86022AA-BC04-43D3-8FCB-BCFED201AA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C32F0"/>
    <w:pPr>
      <w:spacing w:after="0" w:line="276" w:lineRule="auto"/>
      <w:jc w:val="both"/>
    </w:pPr>
    <w:rPr>
      <w:rFonts w:eastAsiaTheme="minorEastAsia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FC32F0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3">
    <w:name w:val="Normal (Web)"/>
    <w:basedOn w:val="a"/>
    <w:uiPriority w:val="99"/>
    <w:unhideWhenUsed/>
    <w:rsid w:val="00FC32F0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319</Words>
  <Characters>1821</Characters>
  <Application>Microsoft Office Word</Application>
  <DocSecurity>0</DocSecurity>
  <Lines>15</Lines>
  <Paragraphs>4</Paragraphs>
  <ScaleCrop>false</ScaleCrop>
  <Company>Reanimator Extreme Edition</Company>
  <LinksUpToDate>false</LinksUpToDate>
  <CharactersWithSpaces>2136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2021-10-04T06:24:00Z</dcterms:created>
  <dcterms:modified xsi:type="dcterms:W3CDTF">2021-10-04T06:24:00Z</dcterms:modified>
</cp:coreProperties>
</file>