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5FB" w:rsidRPr="003872A1" w:rsidRDefault="000C75FB" w:rsidP="000C75F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УКРАЇНА</w:t>
      </w:r>
    </w:p>
    <w:p w:rsidR="000C75FB" w:rsidRPr="003872A1" w:rsidRDefault="000C75FB" w:rsidP="000C75FB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C75FB" w:rsidRPr="003872A1" w:rsidRDefault="000C75FB" w:rsidP="000C75FB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ЖОВКІВСЬКИЙ РАЙОН</w:t>
      </w:r>
      <w:r w:rsidRPr="003872A1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3872A1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0C75FB" w:rsidRPr="003872A1" w:rsidRDefault="000C75FB" w:rsidP="000C75FB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  <w:lang w:val="uk-UA"/>
        </w:rPr>
        <w:t>ХХХ</w:t>
      </w:r>
      <w:r w:rsidRPr="003872A1">
        <w:rPr>
          <w:b/>
          <w:bCs/>
          <w:color w:val="000000"/>
          <w:sz w:val="28"/>
          <w:szCs w:val="28"/>
          <w:lang w:val="en-US"/>
        </w:rPr>
        <w:t>V</w:t>
      </w:r>
      <w:r w:rsidRPr="003872A1">
        <w:rPr>
          <w:b/>
          <w:bCs/>
          <w:color w:val="000000"/>
          <w:sz w:val="28"/>
          <w:szCs w:val="28"/>
          <w:lang w:val="uk-UA"/>
        </w:rPr>
        <w:t>ІІ</w:t>
      </w:r>
      <w:r w:rsidRPr="003872A1">
        <w:rPr>
          <w:b/>
          <w:bCs/>
          <w:color w:val="000000"/>
          <w:sz w:val="28"/>
          <w:szCs w:val="28"/>
          <w:lang w:val="en-US"/>
        </w:rPr>
        <w:t>I</w:t>
      </w:r>
      <w:r w:rsidRPr="003872A1">
        <w:rPr>
          <w:b/>
          <w:bCs/>
          <w:color w:val="000000"/>
          <w:sz w:val="28"/>
          <w:szCs w:val="28"/>
        </w:rPr>
        <w:t xml:space="preserve"> СЕСІЯ</w:t>
      </w:r>
    </w:p>
    <w:p w:rsidR="000C75FB" w:rsidRPr="003872A1" w:rsidRDefault="000C75FB" w:rsidP="000C75FB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C75FB" w:rsidRPr="003872A1" w:rsidRDefault="000C75FB" w:rsidP="000C75FB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РІШЕННЯ</w:t>
      </w:r>
    </w:p>
    <w:p w:rsidR="000C75FB" w:rsidRPr="003872A1" w:rsidRDefault="000C75FB" w:rsidP="000C75FB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3872A1">
        <w:t> </w:t>
      </w:r>
    </w:p>
    <w:p w:rsidR="000C75FB" w:rsidRPr="003872A1" w:rsidRDefault="000C75FB" w:rsidP="000C75FB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3872A1">
        <w:rPr>
          <w:b/>
          <w:bCs/>
          <w:color w:val="000000"/>
        </w:rPr>
        <w:t xml:space="preserve">Від </w:t>
      </w:r>
      <w:r w:rsidRPr="003872A1">
        <w:rPr>
          <w:b/>
          <w:bCs/>
          <w:color w:val="000000"/>
          <w:lang w:val="uk-UA"/>
        </w:rPr>
        <w:t>29</w:t>
      </w:r>
      <w:r w:rsidRPr="003872A1">
        <w:rPr>
          <w:b/>
          <w:bCs/>
          <w:color w:val="000000"/>
        </w:rPr>
        <w:t xml:space="preserve"> </w:t>
      </w:r>
      <w:r w:rsidRPr="003872A1">
        <w:rPr>
          <w:b/>
          <w:bCs/>
          <w:color w:val="000000"/>
          <w:lang w:val="uk-UA"/>
        </w:rPr>
        <w:t>вересня</w:t>
      </w:r>
      <w:r w:rsidRPr="003872A1">
        <w:rPr>
          <w:b/>
          <w:bCs/>
          <w:color w:val="000000"/>
        </w:rPr>
        <w:t xml:space="preserve"> 2020 року</w:t>
      </w:r>
      <w:r w:rsidRPr="003872A1">
        <w:rPr>
          <w:b/>
          <w:bCs/>
          <w:color w:val="000000"/>
        </w:rPr>
        <w:tab/>
      </w:r>
      <w:r w:rsidRPr="003872A1">
        <w:rPr>
          <w:b/>
          <w:bCs/>
          <w:color w:val="000000"/>
          <w:lang w:val="uk-UA"/>
        </w:rPr>
        <w:t xml:space="preserve">                 </w:t>
      </w:r>
      <w:r w:rsidRPr="003872A1">
        <w:rPr>
          <w:b/>
          <w:bCs/>
          <w:color w:val="000000"/>
        </w:rPr>
        <w:t xml:space="preserve"> № </w:t>
      </w:r>
      <w:r w:rsidRPr="003872A1">
        <w:rPr>
          <w:b/>
          <w:bCs/>
          <w:color w:val="000000"/>
          <w:lang w:val="uk-UA"/>
        </w:rPr>
        <w:t>19</w:t>
      </w:r>
    </w:p>
    <w:p w:rsidR="000C75FB" w:rsidRPr="003872A1" w:rsidRDefault="000C75FB" w:rsidP="000C75FB">
      <w:pPr>
        <w:pStyle w:val="a3"/>
        <w:spacing w:before="0" w:beforeAutospacing="0" w:after="0" w:afterAutospacing="0"/>
      </w:pPr>
      <w:r w:rsidRPr="003872A1">
        <w:t> 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проєкту 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Дропа О. О.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C75FB" w:rsidRPr="003872A1" w:rsidRDefault="000C75FB" w:rsidP="000C75F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Дропа Олега Олеговича про затвердження проєкту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 34 ч. 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проєкт землеустрою гр. Дропа Олега Олеговича щодо відведення і передачі у приватну власність земельної ділянки для ведення особистого селянського господарства (згідно КВЦПЗ – 01.03.) в с. Збиранка на території Грибовицької сільської ради Жовківського району Львівської області площею 0,1677 га, кадастровий номер 4622782300:04:004:0042.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Гр. Дропа Олегу Олеговичу передати у власність земельну ділянку для ведення особистого селянського господарства площею 0,1677 га, кадастровий номер 4622782300:04:004:0042 в с. Збиранка Жовківського району Львівської області на території Грибовицької сільської ради.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Дропа Олегу Олеговичу зареєструвати право власності на земельну ділянку відповідно до чинного законодавства.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75FB" w:rsidRPr="003872A1" w:rsidRDefault="000C75FB" w:rsidP="000C75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75FB" w:rsidRPr="003872A1" w:rsidRDefault="000C75FB" w:rsidP="000C75F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3872A1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0C75FB" w:rsidRPr="003872A1" w:rsidRDefault="000C75FB" w:rsidP="000C75F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75FB" w:rsidRPr="003872A1" w:rsidRDefault="000C75FB" w:rsidP="000C75F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75FB" w:rsidRPr="003872A1" w:rsidRDefault="000C75FB" w:rsidP="000C75F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872A1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544BD9" w:rsidRPr="000C75FB" w:rsidRDefault="00544BD9">
      <w:pPr>
        <w:rPr>
          <w:lang w:val="ru-RU"/>
        </w:rPr>
      </w:pPr>
      <w:bookmarkStart w:id="0" w:name="_GoBack"/>
      <w:bookmarkEnd w:id="0"/>
    </w:p>
    <w:sectPr w:rsidR="00544BD9" w:rsidRPr="000C7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FB3"/>
    <w:rsid w:val="000C75FB"/>
    <w:rsid w:val="00544BD9"/>
    <w:rsid w:val="00BA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BC9D7E-B3D4-4F08-99E1-BE5064C47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5F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C75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C75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2021-10-12T09:14:00Z</dcterms:created>
  <dcterms:modified xsi:type="dcterms:W3CDTF">2021-10-12T09:14:00Z</dcterms:modified>
</cp:coreProperties>
</file>