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6C5" w:rsidRPr="00A82FF8" w:rsidRDefault="007576C5" w:rsidP="007576C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576C5" w:rsidRPr="00A82FF8" w:rsidRDefault="007576C5" w:rsidP="007576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576C5" w:rsidRPr="00A82FF8" w:rsidRDefault="007576C5" w:rsidP="007576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576C5" w:rsidRPr="00A82FF8" w:rsidRDefault="007576C5" w:rsidP="007576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ІІІ СЕСІЯ</w:t>
      </w:r>
    </w:p>
    <w:p w:rsidR="007576C5" w:rsidRPr="00A82FF8" w:rsidRDefault="007576C5" w:rsidP="007576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576C5" w:rsidRPr="00A82FF8" w:rsidRDefault="007576C5" w:rsidP="007576C5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  <w:t>РІШЕННЯ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7576C5" w:rsidRPr="00A82FF8" w:rsidRDefault="007576C5" w:rsidP="007576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76C5" w:rsidRPr="00A82FF8" w:rsidRDefault="007576C5" w:rsidP="007576C5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A82FF8">
        <w:rPr>
          <w:b/>
          <w:bCs/>
        </w:rPr>
        <w:t xml:space="preserve">Від 29 </w:t>
      </w:r>
      <w:proofErr w:type="spellStart"/>
      <w:r w:rsidRPr="00A82FF8">
        <w:rPr>
          <w:b/>
          <w:bCs/>
        </w:rPr>
        <w:t>вересня</w:t>
      </w:r>
      <w:proofErr w:type="spellEnd"/>
      <w:r w:rsidRPr="00A82FF8">
        <w:rPr>
          <w:b/>
          <w:bCs/>
        </w:rPr>
        <w:t xml:space="preserve"> 2020 року</w:t>
      </w:r>
      <w:r w:rsidRPr="00A82FF8">
        <w:rPr>
          <w:b/>
          <w:bCs/>
        </w:rPr>
        <w:tab/>
        <w:t xml:space="preserve">                                                                                    № </w:t>
      </w:r>
      <w:r>
        <w:rPr>
          <w:b/>
          <w:bCs/>
          <w:lang w:val="uk-UA"/>
        </w:rPr>
        <w:t>44</w:t>
      </w:r>
    </w:p>
    <w:p w:rsidR="007576C5" w:rsidRPr="00A82FF8" w:rsidRDefault="007576C5" w:rsidP="007576C5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7576C5" w:rsidRPr="00E44B49" w:rsidRDefault="007576C5" w:rsidP="007576C5">
      <w:pPr>
        <w:shd w:val="clear" w:color="auto" w:fill="FFFFFF"/>
        <w:spacing w:line="240" w:lineRule="auto"/>
        <w:rPr>
          <w:rFonts w:ascii="Times New Roman" w:hAnsi="Times New Roman"/>
          <w:b/>
          <w:color w:val="2C2C2C"/>
          <w:sz w:val="24"/>
          <w:szCs w:val="24"/>
        </w:rPr>
      </w:pPr>
      <w:r>
        <w:rPr>
          <w:rFonts w:ascii="Times New Roman" w:hAnsi="Times New Roman"/>
          <w:b/>
          <w:color w:val="2C2C2C"/>
          <w:sz w:val="24"/>
          <w:szCs w:val="24"/>
        </w:rPr>
        <w:t>Про скасування рішення</w:t>
      </w:r>
    </w:p>
    <w:p w:rsidR="007576C5" w:rsidRPr="00E44B49" w:rsidRDefault="007576C5" w:rsidP="007576C5">
      <w:pPr>
        <w:shd w:val="clear" w:color="auto" w:fill="FFFFFF"/>
        <w:spacing w:line="240" w:lineRule="auto"/>
        <w:rPr>
          <w:rFonts w:ascii="Times New Roman" w:hAnsi="Times New Roman"/>
          <w:b/>
          <w:color w:val="2C2C2C"/>
          <w:sz w:val="24"/>
          <w:szCs w:val="24"/>
        </w:rPr>
      </w:pPr>
      <w:r>
        <w:rPr>
          <w:rFonts w:ascii="Times New Roman" w:hAnsi="Times New Roman"/>
          <w:b/>
          <w:color w:val="2C2C2C"/>
          <w:sz w:val="24"/>
          <w:szCs w:val="24"/>
        </w:rPr>
        <w:t>сесії</w:t>
      </w:r>
      <w:r w:rsidRPr="00E44B49">
        <w:rPr>
          <w:rFonts w:ascii="Times New Roman" w:hAnsi="Times New Roman"/>
          <w:b/>
          <w:color w:val="2C2C2C"/>
          <w:sz w:val="24"/>
          <w:szCs w:val="24"/>
        </w:rPr>
        <w:t xml:space="preserve"> сільської ради</w:t>
      </w:r>
    </w:p>
    <w:p w:rsidR="007576C5" w:rsidRDefault="007576C5" w:rsidP="007576C5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color w:val="2C2C2C"/>
          <w:sz w:val="16"/>
          <w:szCs w:val="16"/>
        </w:rPr>
      </w:pPr>
      <w:r w:rsidRPr="00E44B49">
        <w:rPr>
          <w:rFonts w:ascii="Times New Roman" w:hAnsi="Times New Roman"/>
          <w:b/>
          <w:color w:val="2C2C2C"/>
          <w:sz w:val="16"/>
          <w:szCs w:val="16"/>
        </w:rPr>
        <w:t>  </w:t>
      </w:r>
    </w:p>
    <w:p w:rsidR="007576C5" w:rsidRDefault="007576C5" w:rsidP="007576C5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color w:val="2C2C2C"/>
          <w:sz w:val="16"/>
          <w:szCs w:val="16"/>
        </w:rPr>
      </w:pPr>
      <w:r>
        <w:rPr>
          <w:rFonts w:ascii="Times New Roman" w:hAnsi="Times New Roman"/>
          <w:b/>
          <w:color w:val="2C2C2C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576C5" w:rsidRPr="00E44B49" w:rsidRDefault="007576C5" w:rsidP="007576C5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color w:val="2C2C2C"/>
          <w:sz w:val="24"/>
          <w:szCs w:val="24"/>
        </w:rPr>
      </w:pPr>
    </w:p>
    <w:p w:rsidR="007576C5" w:rsidRPr="00E44B49" w:rsidRDefault="007576C5" w:rsidP="007576C5">
      <w:pPr>
        <w:shd w:val="clear" w:color="auto" w:fill="FFFFFF"/>
        <w:spacing w:line="240" w:lineRule="auto"/>
        <w:ind w:firstLine="708"/>
        <w:rPr>
          <w:rFonts w:ascii="Times New Roman" w:hAnsi="Times New Roman"/>
          <w:b/>
          <w:color w:val="2C2C2C"/>
          <w:sz w:val="24"/>
          <w:szCs w:val="24"/>
        </w:rPr>
      </w:pPr>
      <w:r w:rsidRPr="00E44B49">
        <w:rPr>
          <w:rFonts w:ascii="Times New Roman" w:hAnsi="Times New Roman"/>
          <w:b/>
          <w:color w:val="2C2C2C"/>
          <w:sz w:val="24"/>
          <w:szCs w:val="24"/>
        </w:rPr>
        <w:t xml:space="preserve">Враховуючи висновки та рекомендації комісії сільської ради з  питань </w:t>
      </w:r>
      <w:r>
        <w:rPr>
          <w:rFonts w:ascii="Times New Roman" w:hAnsi="Times New Roman"/>
          <w:b/>
          <w:color w:val="2C2C2C"/>
          <w:sz w:val="24"/>
          <w:szCs w:val="24"/>
        </w:rPr>
        <w:t>врегулювання земельних відносин, архітектури та будівництва,</w:t>
      </w:r>
      <w:r w:rsidRPr="00E44B49">
        <w:rPr>
          <w:rFonts w:ascii="Times New Roman" w:hAnsi="Times New Roman"/>
          <w:b/>
          <w:color w:val="2C2C2C"/>
          <w:sz w:val="24"/>
          <w:szCs w:val="24"/>
        </w:rPr>
        <w:t xml:space="preserve"> керуючись ст. 26 Закону України «Про місцеве самоврядування в Україні», сільська рада_ </w:t>
      </w:r>
    </w:p>
    <w:p w:rsidR="007576C5" w:rsidRPr="00E44B49" w:rsidRDefault="007576C5" w:rsidP="007576C5">
      <w:pPr>
        <w:shd w:val="clear" w:color="auto" w:fill="FFFFFF"/>
        <w:spacing w:line="240" w:lineRule="auto"/>
        <w:rPr>
          <w:rFonts w:ascii="Times New Roman" w:hAnsi="Times New Roman"/>
          <w:b/>
          <w:color w:val="2C2C2C"/>
          <w:sz w:val="24"/>
          <w:szCs w:val="24"/>
        </w:rPr>
      </w:pPr>
      <w:r>
        <w:rPr>
          <w:rFonts w:ascii="Times New Roman" w:hAnsi="Times New Roman"/>
          <w:b/>
          <w:color w:val="2C2C2C"/>
          <w:sz w:val="24"/>
          <w:szCs w:val="24"/>
        </w:rPr>
        <w:t xml:space="preserve">               </w:t>
      </w:r>
      <w:r w:rsidRPr="00E44B49">
        <w:rPr>
          <w:rFonts w:ascii="Times New Roman" w:hAnsi="Times New Roman"/>
          <w:b/>
          <w:color w:val="2C2C2C"/>
          <w:sz w:val="24"/>
          <w:szCs w:val="24"/>
        </w:rPr>
        <w:t>В И Р І Ш И Л А:</w:t>
      </w:r>
    </w:p>
    <w:p w:rsidR="007576C5" w:rsidRPr="00E44B49" w:rsidRDefault="007576C5" w:rsidP="007576C5">
      <w:pPr>
        <w:shd w:val="clear" w:color="auto" w:fill="FFFFFF"/>
        <w:spacing w:line="240" w:lineRule="auto"/>
        <w:rPr>
          <w:rFonts w:ascii="Times New Roman" w:hAnsi="Times New Roman"/>
          <w:b/>
          <w:color w:val="2C2C2C"/>
          <w:sz w:val="24"/>
          <w:szCs w:val="24"/>
        </w:rPr>
      </w:pPr>
      <w:r>
        <w:rPr>
          <w:rFonts w:ascii="Times New Roman" w:hAnsi="Times New Roman"/>
          <w:b/>
          <w:color w:val="2C2C2C"/>
          <w:sz w:val="24"/>
          <w:szCs w:val="24"/>
        </w:rPr>
        <w:t xml:space="preserve"> </w:t>
      </w:r>
      <w:r w:rsidRPr="00E44B49">
        <w:rPr>
          <w:rFonts w:ascii="Times New Roman" w:hAnsi="Times New Roman"/>
          <w:b/>
          <w:color w:val="2C2C2C"/>
          <w:sz w:val="24"/>
          <w:szCs w:val="24"/>
        </w:rPr>
        <w:t>1. Скасувати рішення сесі</w:t>
      </w:r>
      <w:r>
        <w:rPr>
          <w:rFonts w:ascii="Times New Roman" w:hAnsi="Times New Roman"/>
          <w:b/>
          <w:color w:val="2C2C2C"/>
          <w:sz w:val="24"/>
          <w:szCs w:val="24"/>
        </w:rPr>
        <w:t>ї № 58 від 28 травня 2020 року «Про надання дозволу на розробку детального плану території земельної ділянки для ведення фермерського господарства на території Грибовицької сільської ради».</w:t>
      </w:r>
    </w:p>
    <w:p w:rsidR="007576C5" w:rsidRPr="007E0B95" w:rsidRDefault="007576C5" w:rsidP="007576C5">
      <w:pPr>
        <w:pStyle w:val="a3"/>
        <w:spacing w:before="0" w:beforeAutospacing="0" w:after="0" w:afterAutospacing="0"/>
        <w:jc w:val="both"/>
      </w:pPr>
      <w:r>
        <w:rPr>
          <w:b/>
          <w:color w:val="2C2C2C"/>
        </w:rPr>
        <w:t xml:space="preserve"> </w:t>
      </w:r>
      <w:r w:rsidRPr="00E44B49">
        <w:rPr>
          <w:b/>
          <w:color w:val="2C2C2C"/>
          <w:lang w:val="uk-UA"/>
        </w:rPr>
        <w:t xml:space="preserve">2. </w:t>
      </w:r>
      <w:r w:rsidRPr="007E0B95">
        <w:rPr>
          <w:b/>
          <w:bCs/>
          <w:color w:val="000000"/>
        </w:rPr>
        <w:t xml:space="preserve">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576C5" w:rsidRDefault="007576C5" w:rsidP="007576C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576C5" w:rsidRDefault="007576C5" w:rsidP="007576C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576C5" w:rsidRDefault="007576C5" w:rsidP="007576C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5E7"/>
    <w:rsid w:val="004137CC"/>
    <w:rsid w:val="007576C5"/>
    <w:rsid w:val="00AC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D6108-1443-460D-A1A1-284D6AABA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6C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576C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576C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2021-10-12T09:27:00Z</dcterms:created>
  <dcterms:modified xsi:type="dcterms:W3CDTF">2021-10-12T09:27:00Z</dcterms:modified>
</cp:coreProperties>
</file>