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0D77" w:rsidRDefault="00EE0D77" w:rsidP="00EE0D77">
      <w:pPr>
        <w:pStyle w:val="a4"/>
        <w:framePr w:w="1373" w:h="360" w:wrap="none" w:hAnchor="page" w:x="5594" w:y="1163"/>
        <w:rPr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EE0D77" w:rsidRDefault="00EE0D77" w:rsidP="00EE0D77">
      <w:pPr>
        <w:pStyle w:val="a4"/>
        <w:framePr w:w="4642" w:h="350" w:wrap="none" w:hAnchor="page" w:x="3972" w:y="1820"/>
        <w:rPr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EE0D77" w:rsidRDefault="00EE0D77" w:rsidP="00EE0D77">
      <w:pPr>
        <w:pStyle w:val="a4"/>
        <w:framePr w:w="7570" w:h="1301" w:wrap="none" w:hAnchor="page" w:x="2340" w:y="2132"/>
        <w:tabs>
          <w:tab w:val="left" w:leader="underscore" w:pos="2794"/>
          <w:tab w:val="left" w:leader="underscore" w:pos="3494"/>
        </w:tabs>
        <w:spacing w:after="28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ЛЬВІВСЬКА ОБЛАСТЬ</w:t>
      </w:r>
      <w:r>
        <w:rPr>
          <w:b/>
          <w:bCs/>
          <w:sz w:val="28"/>
          <w:szCs w:val="28"/>
        </w:rPr>
        <w:br/>
        <w:t xml:space="preserve">XXXV_-a </w:t>
      </w:r>
      <w:proofErr w:type="spellStart"/>
      <w:r>
        <w:rPr>
          <w:b/>
          <w:bCs/>
          <w:sz w:val="28"/>
          <w:szCs w:val="28"/>
        </w:rPr>
        <w:t>сесія</w:t>
      </w:r>
      <w:proofErr w:type="spellEnd"/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ab/>
        <w:t>VII</w:t>
      </w:r>
      <w:r>
        <w:rPr>
          <w:b/>
          <w:bCs/>
          <w:sz w:val="28"/>
          <w:szCs w:val="28"/>
        </w:rPr>
        <w:tab/>
        <w:t xml:space="preserve">- </w:t>
      </w:r>
      <w:proofErr w:type="spellStart"/>
      <w:r>
        <w:rPr>
          <w:b/>
          <w:bCs/>
          <w:sz w:val="28"/>
          <w:szCs w:val="28"/>
        </w:rPr>
        <w:t>го</w:t>
      </w:r>
      <w:proofErr w:type="spellEnd"/>
      <w:r>
        <w:rPr>
          <w:b/>
          <w:bCs/>
          <w:sz w:val="28"/>
          <w:szCs w:val="28"/>
        </w:rPr>
        <w:t xml:space="preserve"> демократичного </w:t>
      </w:r>
      <w:proofErr w:type="spellStart"/>
      <w:r>
        <w:rPr>
          <w:b/>
          <w:bCs/>
          <w:sz w:val="28"/>
          <w:szCs w:val="28"/>
        </w:rPr>
        <w:t>скликання</w:t>
      </w:r>
      <w:proofErr w:type="spellEnd"/>
    </w:p>
    <w:p w:rsidR="00EE0D77" w:rsidRDefault="00EE0D77" w:rsidP="00EE0D77">
      <w:pPr>
        <w:pStyle w:val="a4"/>
        <w:framePr w:w="7570" w:h="1301" w:wrap="none" w:hAnchor="page" w:x="2340" w:y="2132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EE0D77" w:rsidRDefault="00EE0D77" w:rsidP="00EE0D77">
      <w:pPr>
        <w:pStyle w:val="a6"/>
        <w:framePr w:w="2371" w:h="288" w:wrap="none" w:hAnchor="page" w:x="1658" w:y="3980"/>
      </w:pPr>
      <w:proofErr w:type="spellStart"/>
      <w:r>
        <w:rPr>
          <w:b/>
          <w:bCs/>
        </w:rPr>
        <w:t>від</w:t>
      </w:r>
      <w:proofErr w:type="spellEnd"/>
      <w:r>
        <w:rPr>
          <w:b/>
          <w:bCs/>
        </w:rPr>
        <w:t xml:space="preserve"> 07 </w:t>
      </w:r>
      <w:proofErr w:type="spellStart"/>
      <w:r>
        <w:rPr>
          <w:b/>
          <w:bCs/>
        </w:rPr>
        <w:t>липня</w:t>
      </w:r>
      <w:proofErr w:type="spellEnd"/>
      <w:r>
        <w:rPr>
          <w:b/>
          <w:bCs/>
        </w:rPr>
        <w:t xml:space="preserve"> 2020_р.</w:t>
      </w:r>
    </w:p>
    <w:p w:rsidR="00EE0D77" w:rsidRDefault="00EE0D77" w:rsidP="00EE0D77">
      <w:pPr>
        <w:pStyle w:val="a6"/>
        <w:framePr w:w="413" w:h="274" w:wrap="none" w:hAnchor="page" w:x="9420" w:y="3971"/>
      </w:pPr>
      <w:r>
        <w:rPr>
          <w:b/>
          <w:bCs/>
        </w:rPr>
        <w:t>№5</w:t>
      </w:r>
    </w:p>
    <w:p w:rsidR="00EE0D77" w:rsidRDefault="00EE0D77" w:rsidP="00EE0D77">
      <w:pPr>
        <w:pStyle w:val="a6"/>
        <w:framePr w:w="9389" w:h="1949" w:wrap="none" w:hAnchor="page" w:x="1658" w:y="4268"/>
        <w:spacing w:after="260" w:line="262" w:lineRule="auto"/>
      </w:pPr>
      <w:r>
        <w:rPr>
          <w:b/>
          <w:bCs/>
        </w:rPr>
        <w:t xml:space="preserve">«Про </w:t>
      </w:r>
      <w:proofErr w:type="spellStart"/>
      <w:r>
        <w:rPr>
          <w:b/>
          <w:bCs/>
        </w:rPr>
        <w:t>міжбюджетні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трансферти</w:t>
      </w:r>
      <w:proofErr w:type="spellEnd"/>
      <w:r>
        <w:rPr>
          <w:b/>
          <w:bCs/>
        </w:rPr>
        <w:t>»</w:t>
      </w:r>
    </w:p>
    <w:p w:rsidR="00EE0D77" w:rsidRDefault="00EE0D77" w:rsidP="00EE0D77">
      <w:pPr>
        <w:pStyle w:val="a6"/>
        <w:framePr w:w="9389" w:h="1949" w:wrap="none" w:hAnchor="page" w:x="1658" w:y="4268"/>
        <w:spacing w:line="262" w:lineRule="auto"/>
        <w:ind w:firstLine="700"/>
        <w:jc w:val="both"/>
      </w:pPr>
      <w:proofErr w:type="spellStart"/>
      <w:r>
        <w:rPr>
          <w:b/>
          <w:bCs/>
        </w:rPr>
        <w:t>Відповідно</w:t>
      </w:r>
      <w:proofErr w:type="spellEnd"/>
      <w:r>
        <w:rPr>
          <w:b/>
          <w:bCs/>
        </w:rPr>
        <w:t xml:space="preserve"> до статей 75, 76, 77 Бюджетного кодексу </w:t>
      </w:r>
      <w:proofErr w:type="spellStart"/>
      <w:r>
        <w:rPr>
          <w:b/>
          <w:bCs/>
        </w:rPr>
        <w:t>України</w:t>
      </w:r>
      <w:proofErr w:type="spellEnd"/>
      <w:r>
        <w:rPr>
          <w:b/>
          <w:bCs/>
        </w:rPr>
        <w:t xml:space="preserve">, Закону </w:t>
      </w:r>
      <w:proofErr w:type="spellStart"/>
      <w:r>
        <w:rPr>
          <w:b/>
          <w:bCs/>
        </w:rPr>
        <w:t>України</w:t>
      </w:r>
      <w:proofErr w:type="spellEnd"/>
      <w:r>
        <w:rPr>
          <w:b/>
          <w:bCs/>
        </w:rPr>
        <w:t xml:space="preserve"> "Про </w:t>
      </w:r>
      <w:proofErr w:type="spellStart"/>
      <w:r>
        <w:rPr>
          <w:b/>
          <w:bCs/>
        </w:rPr>
        <w:t>Державний</w:t>
      </w:r>
      <w:proofErr w:type="spellEnd"/>
      <w:r>
        <w:rPr>
          <w:b/>
          <w:bCs/>
        </w:rPr>
        <w:t xml:space="preserve"> бюджет </w:t>
      </w:r>
      <w:proofErr w:type="spellStart"/>
      <w:r>
        <w:rPr>
          <w:b/>
          <w:bCs/>
        </w:rPr>
        <w:t>України</w:t>
      </w:r>
      <w:proofErr w:type="spellEnd"/>
      <w:r>
        <w:rPr>
          <w:b/>
          <w:bCs/>
        </w:rPr>
        <w:t xml:space="preserve"> на 2020 </w:t>
      </w:r>
      <w:proofErr w:type="spellStart"/>
      <w:r>
        <w:rPr>
          <w:b/>
          <w:bCs/>
        </w:rPr>
        <w:t>рік</w:t>
      </w:r>
      <w:proofErr w:type="spellEnd"/>
      <w:r>
        <w:rPr>
          <w:b/>
          <w:bCs/>
        </w:rPr>
        <w:t xml:space="preserve">", </w:t>
      </w:r>
      <w:proofErr w:type="spellStart"/>
      <w:r>
        <w:rPr>
          <w:b/>
          <w:bCs/>
        </w:rPr>
        <w:t>керуючись</w:t>
      </w:r>
      <w:proofErr w:type="spellEnd"/>
      <w:r>
        <w:rPr>
          <w:b/>
          <w:bCs/>
        </w:rPr>
        <w:t xml:space="preserve"> пунктом 23 </w:t>
      </w:r>
      <w:proofErr w:type="spellStart"/>
      <w:r>
        <w:rPr>
          <w:b/>
          <w:bCs/>
        </w:rPr>
        <w:t>статті</w:t>
      </w:r>
      <w:proofErr w:type="spellEnd"/>
      <w:r>
        <w:rPr>
          <w:b/>
          <w:bCs/>
        </w:rPr>
        <w:t xml:space="preserve"> 26, </w:t>
      </w:r>
      <w:proofErr w:type="spellStart"/>
      <w:r>
        <w:rPr>
          <w:b/>
          <w:bCs/>
        </w:rPr>
        <w:t>статтями</w:t>
      </w:r>
      <w:proofErr w:type="spellEnd"/>
      <w:r>
        <w:rPr>
          <w:b/>
          <w:bCs/>
        </w:rPr>
        <w:t xml:space="preserve"> 61-64,66 Закону </w:t>
      </w:r>
      <w:proofErr w:type="spellStart"/>
      <w:r>
        <w:rPr>
          <w:b/>
          <w:bCs/>
        </w:rPr>
        <w:t>України</w:t>
      </w:r>
      <w:proofErr w:type="spellEnd"/>
      <w:r>
        <w:rPr>
          <w:b/>
          <w:bCs/>
        </w:rPr>
        <w:t xml:space="preserve"> "Про </w:t>
      </w:r>
      <w:proofErr w:type="spellStart"/>
      <w:r>
        <w:rPr>
          <w:b/>
          <w:bCs/>
        </w:rPr>
        <w:t>місцеве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самоврядування</w:t>
      </w:r>
      <w:proofErr w:type="spellEnd"/>
      <w:r>
        <w:rPr>
          <w:b/>
          <w:bCs/>
        </w:rPr>
        <w:t xml:space="preserve"> в </w:t>
      </w:r>
      <w:proofErr w:type="spellStart"/>
      <w:r>
        <w:rPr>
          <w:b/>
          <w:bCs/>
        </w:rPr>
        <w:t>Україні</w:t>
      </w:r>
      <w:proofErr w:type="spellEnd"/>
      <w:r>
        <w:rPr>
          <w:b/>
          <w:bCs/>
        </w:rPr>
        <w:t xml:space="preserve">", </w:t>
      </w:r>
      <w:proofErr w:type="spellStart"/>
      <w:r>
        <w:rPr>
          <w:b/>
          <w:bCs/>
        </w:rPr>
        <w:t>рішення</w:t>
      </w:r>
      <w:proofErr w:type="spellEnd"/>
      <w:r>
        <w:rPr>
          <w:b/>
          <w:bCs/>
        </w:rPr>
        <w:t xml:space="preserve"> № 4 </w:t>
      </w:r>
      <w:proofErr w:type="spellStart"/>
      <w:r>
        <w:rPr>
          <w:b/>
          <w:bCs/>
        </w:rPr>
        <w:t>від</w:t>
      </w:r>
      <w:proofErr w:type="spellEnd"/>
      <w:r>
        <w:rPr>
          <w:b/>
          <w:bCs/>
        </w:rPr>
        <w:t xml:space="preserve"> 07.07.2020р. «Про </w:t>
      </w:r>
      <w:proofErr w:type="spellStart"/>
      <w:r>
        <w:rPr>
          <w:b/>
          <w:bCs/>
        </w:rPr>
        <w:t>внесення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змін</w:t>
      </w:r>
      <w:proofErr w:type="spellEnd"/>
      <w:r>
        <w:rPr>
          <w:b/>
          <w:bCs/>
        </w:rPr>
        <w:t xml:space="preserve"> до </w:t>
      </w:r>
      <w:proofErr w:type="spellStart"/>
      <w:r>
        <w:rPr>
          <w:b/>
          <w:bCs/>
        </w:rPr>
        <w:t>показників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сільського</w:t>
      </w:r>
      <w:proofErr w:type="spellEnd"/>
      <w:r>
        <w:rPr>
          <w:b/>
          <w:bCs/>
        </w:rPr>
        <w:t xml:space="preserve"> бюджету Грибовицької </w:t>
      </w:r>
      <w:proofErr w:type="spellStart"/>
      <w:r>
        <w:rPr>
          <w:b/>
          <w:bCs/>
        </w:rPr>
        <w:t>сільської</w:t>
      </w:r>
      <w:proofErr w:type="spellEnd"/>
      <w:r>
        <w:rPr>
          <w:b/>
          <w:bCs/>
        </w:rPr>
        <w:t xml:space="preserve"> ради на 2020 </w:t>
      </w:r>
      <w:proofErr w:type="spellStart"/>
      <w:r>
        <w:rPr>
          <w:b/>
          <w:bCs/>
        </w:rPr>
        <w:t>рік</w:t>
      </w:r>
      <w:proofErr w:type="spellEnd"/>
      <w:r>
        <w:rPr>
          <w:b/>
          <w:bCs/>
        </w:rPr>
        <w:t>»</w:t>
      </w:r>
    </w:p>
    <w:p w:rsidR="00EE0D77" w:rsidRDefault="00EE0D77" w:rsidP="00EE0D77">
      <w:pPr>
        <w:pStyle w:val="a6"/>
        <w:framePr w:w="3058" w:h="586" w:wrap="none" w:hAnchor="page" w:x="3775" w:y="6183"/>
        <w:spacing w:line="269" w:lineRule="auto"/>
      </w:pPr>
      <w:r>
        <w:rPr>
          <w:b/>
          <w:bCs/>
        </w:rPr>
        <w:t xml:space="preserve">Грибовицька </w:t>
      </w:r>
      <w:proofErr w:type="spellStart"/>
      <w:r>
        <w:rPr>
          <w:b/>
          <w:bCs/>
        </w:rPr>
        <w:t>сільська</w:t>
      </w:r>
      <w:proofErr w:type="spellEnd"/>
      <w:r>
        <w:rPr>
          <w:b/>
          <w:bCs/>
        </w:rPr>
        <w:t xml:space="preserve"> рада </w:t>
      </w:r>
      <w:proofErr w:type="spellStart"/>
      <w:r>
        <w:rPr>
          <w:b/>
          <w:bCs/>
        </w:rPr>
        <w:t>вирішила</w:t>
      </w:r>
      <w:proofErr w:type="spellEnd"/>
      <w:r>
        <w:rPr>
          <w:b/>
          <w:bCs/>
        </w:rPr>
        <w:t>:</w:t>
      </w:r>
    </w:p>
    <w:p w:rsidR="00EE0D77" w:rsidRDefault="00EE0D77" w:rsidP="00EE0D77">
      <w:pPr>
        <w:pStyle w:val="a8"/>
        <w:framePr w:w="2163" w:h="274" w:wrap="none" w:hAnchor="page" w:x="1672" w:y="9515"/>
        <w:spacing w:line="240" w:lineRule="auto"/>
        <w:ind w:right="-418"/>
      </w:pPr>
      <w:bookmarkStart w:id="0" w:name="bookmark159"/>
      <w:bookmarkEnd w:id="0"/>
      <w:proofErr w:type="spellStart"/>
      <w:r>
        <w:rPr>
          <w:b/>
          <w:bCs/>
        </w:rPr>
        <w:t>Сільський</w:t>
      </w:r>
      <w:proofErr w:type="spellEnd"/>
      <w:r>
        <w:rPr>
          <w:b/>
          <w:bCs/>
        </w:rPr>
        <w:t xml:space="preserve"> голова</w:t>
      </w:r>
    </w:p>
    <w:p w:rsidR="00EE0D77" w:rsidRDefault="00EE0D77" w:rsidP="00EE0D77">
      <w:pPr>
        <w:pStyle w:val="a6"/>
        <w:framePr w:w="1301" w:h="274" w:wrap="none" w:hAnchor="page" w:x="6616" w:y="9500"/>
      </w:pPr>
      <w:proofErr w:type="spellStart"/>
      <w:r>
        <w:rPr>
          <w:b/>
          <w:bCs/>
        </w:rPr>
        <w:t>І.М.Питель</w:t>
      </w:r>
      <w:proofErr w:type="spellEnd"/>
    </w:p>
    <w:p w:rsidR="00EE0D77" w:rsidRDefault="00EE0D77" w:rsidP="00EE0D77">
      <w:pPr>
        <w:spacing w:line="360" w:lineRule="exact"/>
      </w:pPr>
      <w:r>
        <w:rPr>
          <w:noProof/>
          <w:lang w:val="ru-RU" w:eastAsia="ru-RU" w:bidi="ar-SA"/>
        </w:rPr>
        <w:drawing>
          <wp:anchor distT="0" distB="0" distL="0" distR="0" simplePos="0" relativeHeight="251659264" behindDoc="1" locked="0" layoutInCell="1" allowOverlap="1" wp14:anchorId="3C702B07" wp14:editId="362F6FBB">
            <wp:simplePos x="0" y="0"/>
            <wp:positionH relativeFrom="page">
              <wp:posOffset>3807460</wp:posOffset>
            </wp:positionH>
            <wp:positionV relativeFrom="margin">
              <wp:posOffset>0</wp:posOffset>
            </wp:positionV>
            <wp:extent cx="389890" cy="597535"/>
            <wp:effectExtent l="0" t="0" r="0" b="0"/>
            <wp:wrapNone/>
            <wp:docPr id="97" name="Shape 9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Picture box 98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off x="0" y="0"/>
                      <a:ext cx="389890" cy="5975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E0D77" w:rsidRDefault="00EE0D77" w:rsidP="00EE0D77">
      <w:pPr>
        <w:spacing w:line="360" w:lineRule="exact"/>
      </w:pPr>
    </w:p>
    <w:p w:rsidR="00EE0D77" w:rsidRDefault="00EE0D77" w:rsidP="00EE0D77">
      <w:pPr>
        <w:spacing w:line="360" w:lineRule="exact"/>
      </w:pPr>
    </w:p>
    <w:p w:rsidR="00EE0D77" w:rsidRDefault="00EE0D77" w:rsidP="00EE0D77">
      <w:pPr>
        <w:spacing w:line="360" w:lineRule="exact"/>
      </w:pPr>
    </w:p>
    <w:p w:rsidR="00EE0D77" w:rsidRDefault="00EE0D77" w:rsidP="00EE0D77">
      <w:pPr>
        <w:spacing w:line="360" w:lineRule="exact"/>
      </w:pPr>
    </w:p>
    <w:p w:rsidR="00EE0D77" w:rsidRDefault="00EE0D77" w:rsidP="00EE0D77">
      <w:pPr>
        <w:spacing w:line="360" w:lineRule="exact"/>
      </w:pPr>
    </w:p>
    <w:p w:rsidR="00EE0D77" w:rsidRDefault="00EE0D77" w:rsidP="00EE0D77">
      <w:pPr>
        <w:spacing w:line="360" w:lineRule="exact"/>
      </w:pPr>
    </w:p>
    <w:p w:rsidR="00EE0D77" w:rsidRDefault="00EE0D77" w:rsidP="00EE0D77">
      <w:pPr>
        <w:spacing w:line="360" w:lineRule="exact"/>
      </w:pPr>
    </w:p>
    <w:p w:rsidR="00EE0D77" w:rsidRDefault="00EE0D77" w:rsidP="00EE0D77">
      <w:pPr>
        <w:spacing w:line="360" w:lineRule="exact"/>
      </w:pPr>
    </w:p>
    <w:p w:rsidR="00EE0D77" w:rsidRDefault="00EE0D77" w:rsidP="00EE0D77">
      <w:pPr>
        <w:spacing w:line="360" w:lineRule="exact"/>
      </w:pPr>
    </w:p>
    <w:p w:rsidR="00EE0D77" w:rsidRDefault="00EE0D77" w:rsidP="00EE0D77">
      <w:pPr>
        <w:spacing w:line="360" w:lineRule="exact"/>
      </w:pPr>
    </w:p>
    <w:p w:rsidR="00EE0D77" w:rsidRDefault="00EE0D77" w:rsidP="00EE0D77">
      <w:pPr>
        <w:spacing w:line="360" w:lineRule="exact"/>
      </w:pPr>
    </w:p>
    <w:p w:rsidR="00EE0D77" w:rsidRDefault="00EE0D77" w:rsidP="00EE0D77">
      <w:pPr>
        <w:spacing w:line="360" w:lineRule="exact"/>
      </w:pPr>
    </w:p>
    <w:p w:rsidR="00EE0D77" w:rsidRDefault="00EE0D77" w:rsidP="00EE0D77">
      <w:pPr>
        <w:spacing w:line="360" w:lineRule="exact"/>
      </w:pPr>
    </w:p>
    <w:p w:rsidR="00EE0D77" w:rsidRDefault="00EE0D77" w:rsidP="00EE0D77">
      <w:pPr>
        <w:spacing w:line="360" w:lineRule="exact"/>
      </w:pPr>
    </w:p>
    <w:p w:rsidR="00EE0D77" w:rsidRDefault="00EE0D77" w:rsidP="00EE0D77">
      <w:pPr>
        <w:spacing w:line="360" w:lineRule="exact"/>
      </w:pPr>
    </w:p>
    <w:p w:rsidR="00EE0D77" w:rsidRDefault="00EE0D77" w:rsidP="00EE0D77">
      <w:pPr>
        <w:spacing w:line="360" w:lineRule="exact"/>
      </w:pPr>
    </w:p>
    <w:p w:rsidR="00EE0D77" w:rsidRDefault="00EE0D77" w:rsidP="00EE0D77">
      <w:pPr>
        <w:spacing w:line="360" w:lineRule="exact"/>
      </w:pPr>
    </w:p>
    <w:p w:rsidR="00EE0D77" w:rsidRDefault="00EE0D77" w:rsidP="00EE0D77">
      <w:pPr>
        <w:spacing w:line="360" w:lineRule="exact"/>
      </w:pPr>
    </w:p>
    <w:p w:rsidR="00EE0D77" w:rsidRPr="00EE0D77" w:rsidRDefault="00EE0D77" w:rsidP="00EE0D77">
      <w:pPr>
        <w:pStyle w:val="a6"/>
        <w:framePr w:w="9394" w:h="2246" w:wrap="none" w:vAnchor="page" w:hAnchor="page" w:x="1801" w:y="8116"/>
        <w:numPr>
          <w:ilvl w:val="0"/>
          <w:numId w:val="1"/>
        </w:numPr>
        <w:tabs>
          <w:tab w:val="left" w:pos="178"/>
        </w:tabs>
        <w:spacing w:line="264" w:lineRule="auto"/>
        <w:jc w:val="both"/>
        <w:rPr>
          <w:lang w:val="uk-UA"/>
        </w:rPr>
      </w:pPr>
      <w:r w:rsidRPr="00EE0D77">
        <w:rPr>
          <w:b/>
          <w:bCs/>
          <w:lang w:val="uk-UA"/>
        </w:rPr>
        <w:t>Передати іншу субвенцію з місцевого бюджету районному бюджету на співфінансування забезпечення пільгових категорій населення лікарськими засобами та виробами медичного призначення, що проживають на території сільської ради (лист Жовківської ЦРЛ від 28.05.2020 р. №846/01-10) за кодом доходів 41053900 в сумі 5 000,00 гривень</w:t>
      </w:r>
    </w:p>
    <w:p w:rsidR="00EE0D77" w:rsidRDefault="00EE0D77" w:rsidP="00EE0D77">
      <w:pPr>
        <w:pStyle w:val="a6"/>
        <w:framePr w:w="9394" w:h="2246" w:wrap="none" w:vAnchor="page" w:hAnchor="page" w:x="1801" w:y="8116"/>
        <w:tabs>
          <w:tab w:val="left" w:pos="0"/>
        </w:tabs>
        <w:spacing w:line="264" w:lineRule="auto"/>
      </w:pPr>
      <w:r>
        <w:rPr>
          <w:b/>
          <w:bCs/>
        </w:rPr>
        <w:t>КПКВК01</w:t>
      </w:r>
      <w:proofErr w:type="gramStart"/>
      <w:r>
        <w:rPr>
          <w:b/>
          <w:bCs/>
        </w:rPr>
        <w:t>Г(</w:t>
      </w:r>
      <w:proofErr w:type="spellStart"/>
      <w:proofErr w:type="gramEnd"/>
      <w:r>
        <w:rPr>
          <w:b/>
          <w:bCs/>
        </w:rPr>
        <w:t>субвенція</w:t>
      </w:r>
      <w:proofErr w:type="spellEnd"/>
      <w:r>
        <w:rPr>
          <w:b/>
          <w:bCs/>
        </w:rPr>
        <w:t xml:space="preserve"> з </w:t>
      </w:r>
      <w:proofErr w:type="spellStart"/>
      <w:r>
        <w:rPr>
          <w:b/>
          <w:bCs/>
        </w:rPr>
        <w:t>місцевого</w:t>
      </w:r>
      <w:proofErr w:type="spellEnd"/>
      <w:r>
        <w:rPr>
          <w:b/>
          <w:bCs/>
        </w:rPr>
        <w:t xml:space="preserve"> бюджету» KERB 2620.</w:t>
      </w:r>
    </w:p>
    <w:p w:rsidR="00EE0D77" w:rsidRDefault="00EE0D77" w:rsidP="00EE0D77">
      <w:pPr>
        <w:pStyle w:val="a6"/>
        <w:framePr w:w="9394" w:h="2246" w:wrap="none" w:vAnchor="page" w:hAnchor="page" w:x="1801" w:y="8116"/>
        <w:numPr>
          <w:ilvl w:val="0"/>
          <w:numId w:val="1"/>
        </w:numPr>
        <w:tabs>
          <w:tab w:val="left" w:pos="331"/>
          <w:tab w:val="left" w:pos="4267"/>
        </w:tabs>
        <w:spacing w:line="264" w:lineRule="auto"/>
      </w:pPr>
      <w:bookmarkStart w:id="1" w:name="bookmark160"/>
      <w:bookmarkEnd w:id="1"/>
      <w:r>
        <w:rPr>
          <w:b/>
          <w:bCs/>
        </w:rPr>
        <w:t xml:space="preserve">Контроль за </w:t>
      </w:r>
      <w:proofErr w:type="spellStart"/>
      <w:r>
        <w:rPr>
          <w:b/>
          <w:bCs/>
        </w:rPr>
        <w:t>виконанням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рішення</w:t>
      </w:r>
      <w:proofErr w:type="spellEnd"/>
      <w:r>
        <w:rPr>
          <w:b/>
          <w:bCs/>
        </w:rPr>
        <w:t xml:space="preserve"> </w:t>
      </w:r>
      <w:r>
        <w:rPr>
          <w:b/>
          <w:bCs/>
        </w:rPr>
        <w:tab/>
      </w:r>
      <w:proofErr w:type="spellStart"/>
      <w:r>
        <w:rPr>
          <w:b/>
          <w:bCs/>
        </w:rPr>
        <w:t>покласти</w:t>
      </w:r>
      <w:proofErr w:type="spellEnd"/>
      <w:r>
        <w:rPr>
          <w:b/>
          <w:bCs/>
        </w:rPr>
        <w:t xml:space="preserve"> на голову </w:t>
      </w:r>
      <w:proofErr w:type="spellStart"/>
      <w:r>
        <w:rPr>
          <w:b/>
          <w:bCs/>
        </w:rPr>
        <w:t>постійної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комісії</w:t>
      </w:r>
      <w:proofErr w:type="spellEnd"/>
      <w:r>
        <w:rPr>
          <w:b/>
          <w:bCs/>
        </w:rPr>
        <w:t xml:space="preserve"> з </w:t>
      </w:r>
      <w:proofErr w:type="spellStart"/>
      <w:r>
        <w:rPr>
          <w:b/>
          <w:bCs/>
        </w:rPr>
        <w:t>питань</w:t>
      </w:r>
      <w:proofErr w:type="spellEnd"/>
    </w:p>
    <w:p w:rsidR="00EE0D77" w:rsidRDefault="00EE0D77" w:rsidP="00EE0D77">
      <w:pPr>
        <w:pStyle w:val="a6"/>
        <w:framePr w:w="9394" w:h="2246" w:wrap="none" w:vAnchor="page" w:hAnchor="page" w:x="1801" w:y="8116"/>
        <w:spacing w:line="264" w:lineRule="auto"/>
      </w:pPr>
      <w:r>
        <w:rPr>
          <w:b/>
          <w:bCs/>
        </w:rPr>
        <w:t xml:space="preserve">бюджету та </w:t>
      </w:r>
      <w:proofErr w:type="spellStart"/>
      <w:r>
        <w:rPr>
          <w:b/>
          <w:bCs/>
        </w:rPr>
        <w:t>фінансів</w:t>
      </w:r>
      <w:proofErr w:type="spellEnd"/>
      <w:r>
        <w:rPr>
          <w:b/>
          <w:bCs/>
        </w:rPr>
        <w:t xml:space="preserve"> (</w:t>
      </w:r>
      <w:proofErr w:type="spellStart"/>
      <w:r>
        <w:rPr>
          <w:b/>
          <w:bCs/>
        </w:rPr>
        <w:t>Питель</w:t>
      </w:r>
      <w:proofErr w:type="spellEnd"/>
      <w:r>
        <w:rPr>
          <w:b/>
          <w:bCs/>
        </w:rPr>
        <w:t xml:space="preserve"> Я.В.) </w:t>
      </w:r>
    </w:p>
    <w:p w:rsidR="00EE0D77" w:rsidRDefault="00EE0D77" w:rsidP="00EE0D77">
      <w:pPr>
        <w:spacing w:line="360" w:lineRule="exact"/>
      </w:pPr>
    </w:p>
    <w:p w:rsidR="00EE0D77" w:rsidRDefault="00EE0D77" w:rsidP="00EE0D77">
      <w:pPr>
        <w:spacing w:line="360" w:lineRule="exact"/>
      </w:pPr>
    </w:p>
    <w:p w:rsidR="00EE0D77" w:rsidRDefault="00EE0D77" w:rsidP="00EE0D77">
      <w:pPr>
        <w:spacing w:line="360" w:lineRule="exact"/>
      </w:pPr>
    </w:p>
    <w:p w:rsidR="00EE0D77" w:rsidRDefault="00EE0D77" w:rsidP="00EE0D77">
      <w:pPr>
        <w:spacing w:line="360" w:lineRule="exact"/>
      </w:pPr>
    </w:p>
    <w:p w:rsidR="00EE0D77" w:rsidRDefault="00EE0D77" w:rsidP="00EE0D77">
      <w:pPr>
        <w:spacing w:line="360" w:lineRule="exact"/>
      </w:pPr>
    </w:p>
    <w:p w:rsidR="00EE0D77" w:rsidRDefault="00EE0D77" w:rsidP="00EE0D77">
      <w:pPr>
        <w:spacing w:line="360" w:lineRule="exact"/>
      </w:pPr>
    </w:p>
    <w:p w:rsidR="00EE0D77" w:rsidRDefault="00EE0D77" w:rsidP="00EE0D77">
      <w:pPr>
        <w:spacing w:line="360" w:lineRule="exact"/>
      </w:pPr>
    </w:p>
    <w:p w:rsidR="00EE0D77" w:rsidRDefault="00EE0D77" w:rsidP="00EE0D77">
      <w:pPr>
        <w:spacing w:line="360" w:lineRule="exact"/>
      </w:pPr>
    </w:p>
    <w:p w:rsidR="00EE0D77" w:rsidRDefault="00EE0D77" w:rsidP="00EE0D77">
      <w:pPr>
        <w:spacing w:line="360" w:lineRule="exact"/>
      </w:pPr>
    </w:p>
    <w:p w:rsidR="00EE0D77" w:rsidRDefault="00EE0D77" w:rsidP="00EE0D77">
      <w:pPr>
        <w:spacing w:line="360" w:lineRule="exact"/>
      </w:pPr>
    </w:p>
    <w:p w:rsidR="00B84FE3" w:rsidRDefault="00EE0D77">
      <w:bookmarkStart w:id="2" w:name="_GoBack"/>
      <w:bookmarkEnd w:id="2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D1D5E34"/>
    <w:multiLevelType w:val="multilevel"/>
    <w:tmpl w:val="94DAE3A4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673D"/>
    <w:rsid w:val="001C06BE"/>
    <w:rsid w:val="00DD673D"/>
    <w:rsid w:val="00EE0D77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773D1F9-1CFE-4EA4-85C8-A717854B01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EE0D77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val="uk-UA"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Інше_"/>
    <w:basedOn w:val="a0"/>
    <w:link w:val="a4"/>
    <w:rsid w:val="00EE0D77"/>
    <w:rPr>
      <w:rFonts w:ascii="Times New Roman" w:eastAsia="Times New Roman" w:hAnsi="Times New Roman" w:cs="Times New Roman"/>
    </w:rPr>
  </w:style>
  <w:style w:type="character" w:customStyle="1" w:styleId="a5">
    <w:name w:val="Основний текст_"/>
    <w:basedOn w:val="a0"/>
    <w:link w:val="a6"/>
    <w:rsid w:val="00EE0D77"/>
    <w:rPr>
      <w:rFonts w:ascii="Times New Roman" w:eastAsia="Times New Roman" w:hAnsi="Times New Roman" w:cs="Times New Roman"/>
    </w:rPr>
  </w:style>
  <w:style w:type="character" w:customStyle="1" w:styleId="a7">
    <w:name w:val="Підпис до зображення_"/>
    <w:basedOn w:val="a0"/>
    <w:link w:val="a8"/>
    <w:rsid w:val="00EE0D77"/>
    <w:rPr>
      <w:rFonts w:ascii="Times New Roman" w:eastAsia="Times New Roman" w:hAnsi="Times New Roman" w:cs="Times New Roman"/>
    </w:rPr>
  </w:style>
  <w:style w:type="paragraph" w:customStyle="1" w:styleId="a4">
    <w:name w:val="Інше"/>
    <w:basedOn w:val="a"/>
    <w:link w:val="a3"/>
    <w:rsid w:val="00EE0D77"/>
    <w:rPr>
      <w:rFonts w:ascii="Times New Roman" w:eastAsia="Times New Roman" w:hAnsi="Times New Roman" w:cs="Times New Roman"/>
      <w:color w:val="auto"/>
      <w:sz w:val="22"/>
      <w:szCs w:val="22"/>
      <w:lang w:val="ru-RU" w:eastAsia="en-US" w:bidi="ar-SA"/>
    </w:rPr>
  </w:style>
  <w:style w:type="paragraph" w:customStyle="1" w:styleId="a6">
    <w:name w:val="Основний текст"/>
    <w:basedOn w:val="a"/>
    <w:link w:val="a5"/>
    <w:rsid w:val="00EE0D77"/>
    <w:rPr>
      <w:rFonts w:ascii="Times New Roman" w:eastAsia="Times New Roman" w:hAnsi="Times New Roman" w:cs="Times New Roman"/>
      <w:color w:val="auto"/>
      <w:sz w:val="22"/>
      <w:szCs w:val="22"/>
      <w:lang w:val="ru-RU" w:eastAsia="en-US" w:bidi="ar-SA"/>
    </w:rPr>
  </w:style>
  <w:style w:type="paragraph" w:customStyle="1" w:styleId="a8">
    <w:name w:val="Підпис до зображення"/>
    <w:basedOn w:val="a"/>
    <w:link w:val="a7"/>
    <w:rsid w:val="00EE0D77"/>
    <w:pPr>
      <w:spacing w:line="254" w:lineRule="auto"/>
    </w:pPr>
    <w:rPr>
      <w:rFonts w:ascii="Times New Roman" w:eastAsia="Times New Roman" w:hAnsi="Times New Roman" w:cs="Times New Roman"/>
      <w:color w:val="auto"/>
      <w:sz w:val="22"/>
      <w:szCs w:val="22"/>
      <w:lang w:val="ru-RU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945</Characters>
  <Application>Microsoft Office Word</Application>
  <DocSecurity>0</DocSecurity>
  <Lines>7</Lines>
  <Paragraphs>2</Paragraphs>
  <ScaleCrop>false</ScaleCrop>
  <Company>Reanimator Extreme Edition</Company>
  <LinksUpToDate>false</LinksUpToDate>
  <CharactersWithSpaces>1108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2021-10-18T13:19:00Z</dcterms:created>
  <dcterms:modified xsi:type="dcterms:W3CDTF">2021-10-18T13:20:00Z</dcterms:modified>
</cp:coreProperties>
</file>