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19B0" w:rsidRPr="00EE2F54" w:rsidRDefault="001319B0" w:rsidP="001319B0">
      <w:pPr>
        <w:jc w:val="center"/>
        <w:rPr>
          <w:b/>
          <w:sz w:val="28"/>
          <w:szCs w:val="28"/>
          <w:lang w:eastAsia="ru-RU"/>
        </w:rPr>
      </w:pPr>
      <w:r w:rsidRPr="00EE2F54">
        <w:rPr>
          <w:b/>
          <w:sz w:val="28"/>
          <w:szCs w:val="28"/>
          <w:lang w:eastAsia="ru-RU"/>
        </w:rPr>
        <w:t>УКРАЇНА</w:t>
      </w:r>
    </w:p>
    <w:p w:rsidR="001319B0" w:rsidRDefault="001319B0" w:rsidP="001319B0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  <w:r>
        <w:rPr>
          <w:b/>
          <w:sz w:val="28"/>
          <w:szCs w:val="28"/>
          <w:lang w:eastAsia="ru-RU"/>
        </w:rPr>
        <w:t xml:space="preserve">                                   </w:t>
      </w:r>
      <w:r>
        <w:rPr>
          <w:b/>
          <w:bCs/>
          <w:sz w:val="28"/>
          <w:szCs w:val="28"/>
        </w:rPr>
        <w:t>ГРИБОВИЦЬКА СІЛЬСЬКА РАДА</w:t>
      </w:r>
    </w:p>
    <w:p w:rsidR="001319B0" w:rsidRDefault="001319B0" w:rsidP="001319B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1319B0" w:rsidRDefault="001319B0" w:rsidP="001319B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ХХХ</w:t>
      </w:r>
      <w:r>
        <w:rPr>
          <w:b/>
          <w:bCs/>
          <w:sz w:val="28"/>
          <w:szCs w:val="28"/>
          <w:lang w:val="en-US"/>
        </w:rPr>
        <w:t>V</w:t>
      </w:r>
      <w:r w:rsidRPr="00BC2DE6"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_СЕСІЯ</w:t>
      </w:r>
    </w:p>
    <w:p w:rsidR="001319B0" w:rsidRDefault="001319B0" w:rsidP="001319B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1319B0" w:rsidRPr="00D52378" w:rsidRDefault="001319B0" w:rsidP="001319B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1319B0" w:rsidRDefault="001319B0" w:rsidP="001319B0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Від  07 липня     2020 </w:t>
      </w:r>
      <w:r w:rsidRPr="001A1BE8">
        <w:rPr>
          <w:b/>
          <w:bCs/>
        </w:rPr>
        <w:t xml:space="preserve">року       </w:t>
      </w:r>
      <w:r>
        <w:rPr>
          <w:b/>
          <w:bCs/>
        </w:rPr>
        <w:t xml:space="preserve">                          </w:t>
      </w:r>
      <w:r w:rsidRPr="001A1BE8">
        <w:rPr>
          <w:b/>
          <w:bCs/>
        </w:rPr>
        <w:t xml:space="preserve">                   </w:t>
      </w:r>
      <w:r>
        <w:rPr>
          <w:b/>
          <w:bCs/>
        </w:rPr>
        <w:t xml:space="preserve">      </w:t>
      </w:r>
      <w:r w:rsidRPr="001A1BE8">
        <w:rPr>
          <w:b/>
          <w:bCs/>
        </w:rPr>
        <w:t xml:space="preserve">                 </w:t>
      </w:r>
      <w:r>
        <w:rPr>
          <w:b/>
          <w:bCs/>
        </w:rPr>
        <w:t xml:space="preserve">    №_8</w:t>
      </w:r>
    </w:p>
    <w:p w:rsidR="001319B0" w:rsidRDefault="001319B0" w:rsidP="001319B0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  <w:r w:rsidRPr="001A1BE8">
        <w:rPr>
          <w:b/>
          <w:bCs/>
        </w:rPr>
        <w:t xml:space="preserve">    </w:t>
      </w:r>
      <w:r>
        <w:rPr>
          <w:b/>
          <w:bCs/>
        </w:rPr>
        <w:t xml:space="preserve">          </w:t>
      </w:r>
    </w:p>
    <w:p w:rsidR="001319B0" w:rsidRDefault="001319B0" w:rsidP="001319B0">
      <w:pPr>
        <w:pStyle w:val="22"/>
        <w:keepNext/>
        <w:keepLines/>
        <w:shd w:val="clear" w:color="auto" w:fill="auto"/>
        <w:tabs>
          <w:tab w:val="left" w:pos="9498"/>
        </w:tabs>
        <w:spacing w:line="240" w:lineRule="auto"/>
        <w:ind w:right="254"/>
        <w:rPr>
          <w:b/>
          <w:sz w:val="24"/>
          <w:szCs w:val="24"/>
        </w:rPr>
      </w:pPr>
      <w:r w:rsidRPr="00C41651">
        <w:rPr>
          <w:b/>
          <w:sz w:val="24"/>
          <w:szCs w:val="24"/>
        </w:rPr>
        <w:t xml:space="preserve">Про встановлення ставок та пільг </w:t>
      </w:r>
    </w:p>
    <w:p w:rsidR="001319B0" w:rsidRDefault="001319B0" w:rsidP="001319B0">
      <w:pPr>
        <w:pStyle w:val="22"/>
        <w:keepNext/>
        <w:keepLines/>
        <w:shd w:val="clear" w:color="auto" w:fill="auto"/>
        <w:tabs>
          <w:tab w:val="left" w:pos="9498"/>
        </w:tabs>
        <w:spacing w:line="240" w:lineRule="auto"/>
        <w:ind w:right="254"/>
        <w:rPr>
          <w:b/>
          <w:sz w:val="24"/>
          <w:szCs w:val="24"/>
        </w:rPr>
      </w:pPr>
      <w:r w:rsidRPr="00C41651">
        <w:rPr>
          <w:b/>
          <w:sz w:val="24"/>
          <w:szCs w:val="24"/>
        </w:rPr>
        <w:t xml:space="preserve">із сплати податку на </w:t>
      </w:r>
      <w:r w:rsidRPr="00C41651">
        <w:rPr>
          <w:rStyle w:val="23"/>
          <w:rFonts w:eastAsiaTheme="minorHAnsi"/>
          <w:sz w:val="24"/>
          <w:szCs w:val="24"/>
        </w:rPr>
        <w:t xml:space="preserve">нерухоме </w:t>
      </w:r>
      <w:r w:rsidRPr="00C41651">
        <w:rPr>
          <w:b/>
          <w:sz w:val="24"/>
          <w:szCs w:val="24"/>
        </w:rPr>
        <w:t xml:space="preserve">майно, </w:t>
      </w:r>
    </w:p>
    <w:p w:rsidR="001319B0" w:rsidRDefault="001319B0" w:rsidP="001319B0">
      <w:pPr>
        <w:pStyle w:val="22"/>
        <w:keepNext/>
        <w:keepLines/>
        <w:shd w:val="clear" w:color="auto" w:fill="auto"/>
        <w:tabs>
          <w:tab w:val="left" w:pos="9498"/>
        </w:tabs>
        <w:spacing w:line="240" w:lineRule="auto"/>
        <w:ind w:right="254"/>
        <w:rPr>
          <w:b/>
          <w:sz w:val="24"/>
          <w:szCs w:val="24"/>
        </w:rPr>
      </w:pPr>
      <w:r w:rsidRPr="00C41651">
        <w:rPr>
          <w:b/>
          <w:sz w:val="24"/>
          <w:szCs w:val="24"/>
        </w:rPr>
        <w:t>відмінне</w:t>
      </w:r>
      <w:r>
        <w:rPr>
          <w:b/>
          <w:sz w:val="24"/>
          <w:szCs w:val="24"/>
        </w:rPr>
        <w:t xml:space="preserve"> </w:t>
      </w:r>
      <w:r w:rsidRPr="00C41651">
        <w:rPr>
          <w:b/>
          <w:sz w:val="24"/>
          <w:szCs w:val="24"/>
        </w:rPr>
        <w:t>від</w:t>
      </w:r>
      <w:r>
        <w:rPr>
          <w:b/>
          <w:sz w:val="24"/>
          <w:szCs w:val="24"/>
        </w:rPr>
        <w:t xml:space="preserve"> земельної ділянки, на 2021 рік</w:t>
      </w:r>
    </w:p>
    <w:p w:rsidR="001319B0" w:rsidRPr="00C41651" w:rsidRDefault="001319B0" w:rsidP="001319B0">
      <w:pPr>
        <w:pStyle w:val="22"/>
        <w:keepNext/>
        <w:keepLines/>
        <w:shd w:val="clear" w:color="auto" w:fill="auto"/>
        <w:tabs>
          <w:tab w:val="left" w:pos="9498"/>
        </w:tabs>
        <w:spacing w:line="240" w:lineRule="auto"/>
        <w:ind w:right="254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на території Грибовицької сільської ради </w:t>
      </w:r>
    </w:p>
    <w:p w:rsidR="001319B0" w:rsidRPr="00C41651" w:rsidRDefault="001319B0" w:rsidP="001319B0">
      <w:pPr>
        <w:pStyle w:val="22"/>
        <w:keepNext/>
        <w:keepLines/>
        <w:shd w:val="clear" w:color="auto" w:fill="auto"/>
        <w:tabs>
          <w:tab w:val="left" w:pos="9498"/>
        </w:tabs>
        <w:spacing w:line="240" w:lineRule="auto"/>
        <w:ind w:right="254"/>
        <w:jc w:val="left"/>
        <w:rPr>
          <w:b/>
          <w:sz w:val="24"/>
          <w:szCs w:val="24"/>
        </w:rPr>
      </w:pPr>
    </w:p>
    <w:p w:rsidR="001319B0" w:rsidRPr="00DD0D2E" w:rsidRDefault="001319B0" w:rsidP="001319B0">
      <w:pPr>
        <w:tabs>
          <w:tab w:val="left" w:pos="9498"/>
        </w:tabs>
        <w:ind w:right="254"/>
        <w:jc w:val="center"/>
        <w:rPr>
          <w:noProof/>
          <w:lang w:eastAsia="ar-SA"/>
        </w:rPr>
      </w:pPr>
    </w:p>
    <w:p w:rsidR="001319B0" w:rsidRPr="006B37FC" w:rsidRDefault="001319B0" w:rsidP="001319B0">
      <w:pPr>
        <w:pStyle w:val="ae"/>
        <w:tabs>
          <w:tab w:val="left" w:pos="9498"/>
        </w:tabs>
        <w:spacing w:before="0"/>
        <w:ind w:right="254"/>
        <w:jc w:val="both"/>
        <w:rPr>
          <w:rFonts w:ascii="Times New Roman" w:hAnsi="Times New Roman"/>
          <w:b/>
          <w:noProof/>
          <w:sz w:val="24"/>
          <w:szCs w:val="24"/>
        </w:rPr>
      </w:pPr>
      <w:r w:rsidRPr="006B37FC">
        <w:rPr>
          <w:rFonts w:ascii="Times New Roman" w:hAnsi="Times New Roman"/>
          <w:b/>
          <w:noProof/>
          <w:sz w:val="24"/>
          <w:szCs w:val="24"/>
        </w:rPr>
        <w:t>Керуючися ст.266 Податкового кодексу України, п. 24 ч. 1 ст. 26 Закону України «Про місцеве самоврядування в Україні» та Постановою КМУ від 24.05.2017 року № 483 «</w:t>
      </w:r>
      <w:r w:rsidRPr="006B37FC">
        <w:rPr>
          <w:rFonts w:ascii="Times New Roman" w:hAnsi="Times New Roman"/>
          <w:b/>
          <w:bCs/>
          <w:sz w:val="24"/>
          <w:szCs w:val="24"/>
          <w:bdr w:val="none" w:sz="0" w:space="0" w:color="auto" w:frame="1"/>
          <w:lang w:eastAsia="uk-UA"/>
        </w:rPr>
        <w:t>Про затвердження форм типових рішень про встановлення ставок та пільг із сплати земельного податку та податку на нерухоме майно, відмінне від земельної ділянки</w:t>
      </w:r>
      <w:r w:rsidRPr="006B37FC">
        <w:rPr>
          <w:rFonts w:ascii="Times New Roman" w:hAnsi="Times New Roman"/>
          <w:b/>
          <w:noProof/>
          <w:sz w:val="24"/>
          <w:szCs w:val="24"/>
        </w:rPr>
        <w:t xml:space="preserve">», сесія Грибовицької сільської ради </w:t>
      </w:r>
    </w:p>
    <w:p w:rsidR="001319B0" w:rsidRPr="006B37FC" w:rsidRDefault="001319B0" w:rsidP="001319B0">
      <w:pPr>
        <w:pStyle w:val="ae"/>
        <w:tabs>
          <w:tab w:val="left" w:pos="9498"/>
        </w:tabs>
        <w:spacing w:before="0"/>
        <w:ind w:right="254" w:firstLine="0"/>
        <w:jc w:val="center"/>
        <w:rPr>
          <w:rFonts w:ascii="Times New Roman" w:hAnsi="Times New Roman"/>
          <w:b/>
          <w:noProof/>
          <w:sz w:val="24"/>
          <w:szCs w:val="24"/>
        </w:rPr>
      </w:pPr>
      <w:r w:rsidRPr="006B37FC">
        <w:rPr>
          <w:rFonts w:ascii="Times New Roman" w:hAnsi="Times New Roman"/>
          <w:b/>
          <w:noProof/>
          <w:sz w:val="24"/>
          <w:szCs w:val="24"/>
        </w:rPr>
        <w:t>ВИРІШИЛА:</w:t>
      </w:r>
    </w:p>
    <w:p w:rsidR="001319B0" w:rsidRPr="006B37FC" w:rsidRDefault="001319B0" w:rsidP="001319B0">
      <w:pPr>
        <w:pStyle w:val="ae"/>
        <w:tabs>
          <w:tab w:val="left" w:pos="0"/>
          <w:tab w:val="left" w:pos="9498"/>
        </w:tabs>
        <w:spacing w:before="0"/>
        <w:ind w:right="254" w:firstLine="0"/>
        <w:jc w:val="both"/>
        <w:rPr>
          <w:rFonts w:ascii="Times New Roman" w:hAnsi="Times New Roman"/>
          <w:b/>
          <w:noProof/>
          <w:sz w:val="24"/>
          <w:szCs w:val="24"/>
        </w:rPr>
      </w:pPr>
      <w:r w:rsidRPr="006B37FC">
        <w:rPr>
          <w:rFonts w:ascii="Times New Roman" w:hAnsi="Times New Roman"/>
          <w:b/>
          <w:noProof/>
          <w:sz w:val="24"/>
          <w:szCs w:val="24"/>
        </w:rPr>
        <w:t xml:space="preserve">1.  </w:t>
      </w:r>
      <w:r w:rsidRPr="006B37FC">
        <w:rPr>
          <w:rFonts w:ascii="Times New Roman" w:hAnsi="Times New Roman"/>
          <w:b/>
          <w:sz w:val="24"/>
          <w:szCs w:val="24"/>
        </w:rPr>
        <w:t>Встановити на території Грибовицької  сільської ради</w:t>
      </w:r>
      <w:r w:rsidRPr="006B37FC">
        <w:rPr>
          <w:rFonts w:ascii="Times New Roman" w:hAnsi="Times New Roman"/>
          <w:b/>
          <w:noProof/>
          <w:sz w:val="24"/>
          <w:szCs w:val="24"/>
        </w:rPr>
        <w:t>:</w:t>
      </w:r>
    </w:p>
    <w:p w:rsidR="001319B0" w:rsidRPr="006B37FC" w:rsidRDefault="001319B0" w:rsidP="001319B0">
      <w:pPr>
        <w:pStyle w:val="ae"/>
        <w:tabs>
          <w:tab w:val="left" w:pos="0"/>
          <w:tab w:val="left" w:pos="9498"/>
        </w:tabs>
        <w:spacing w:before="0"/>
        <w:ind w:right="254" w:firstLine="0"/>
        <w:jc w:val="both"/>
        <w:rPr>
          <w:rFonts w:ascii="Times New Roman" w:hAnsi="Times New Roman"/>
          <w:b/>
          <w:noProof/>
          <w:sz w:val="24"/>
          <w:szCs w:val="24"/>
        </w:rPr>
      </w:pPr>
      <w:r w:rsidRPr="006B37FC">
        <w:rPr>
          <w:rFonts w:ascii="Times New Roman" w:hAnsi="Times New Roman"/>
          <w:b/>
          <w:noProof/>
          <w:sz w:val="24"/>
          <w:szCs w:val="24"/>
        </w:rPr>
        <w:t>1) ставки податку на нерухоме майно, відмінне від земельної ділянки, згідно з    додатком №1;</w:t>
      </w:r>
    </w:p>
    <w:p w:rsidR="001319B0" w:rsidRPr="006B37FC" w:rsidRDefault="001319B0" w:rsidP="001319B0">
      <w:pPr>
        <w:pStyle w:val="ae"/>
        <w:tabs>
          <w:tab w:val="left" w:pos="0"/>
          <w:tab w:val="left" w:pos="9498"/>
        </w:tabs>
        <w:spacing w:before="0"/>
        <w:ind w:right="254" w:firstLine="0"/>
        <w:jc w:val="both"/>
        <w:rPr>
          <w:rFonts w:ascii="Times New Roman" w:hAnsi="Times New Roman"/>
          <w:b/>
          <w:noProof/>
          <w:sz w:val="24"/>
          <w:szCs w:val="24"/>
        </w:rPr>
      </w:pPr>
      <w:r w:rsidRPr="006B37FC">
        <w:rPr>
          <w:rFonts w:ascii="Times New Roman" w:hAnsi="Times New Roman"/>
          <w:b/>
          <w:noProof/>
          <w:sz w:val="24"/>
          <w:szCs w:val="24"/>
        </w:rPr>
        <w:t>2)  пільги для фізичних та юридичних осіб, надані відповідно до підпункту 266.4.2 пункту 266.4 статті 266 Податкового кодексу України, за переліком згідно з додатком №2.</w:t>
      </w:r>
    </w:p>
    <w:p w:rsidR="001319B0" w:rsidRPr="006B37FC" w:rsidRDefault="001319B0" w:rsidP="001319B0">
      <w:pPr>
        <w:pStyle w:val="22"/>
        <w:keepNext/>
        <w:keepLines/>
        <w:shd w:val="clear" w:color="auto" w:fill="auto"/>
        <w:spacing w:line="240" w:lineRule="auto"/>
        <w:jc w:val="left"/>
        <w:rPr>
          <w:b/>
          <w:sz w:val="24"/>
          <w:szCs w:val="24"/>
        </w:rPr>
      </w:pPr>
      <w:r w:rsidRPr="006B37FC">
        <w:rPr>
          <w:b/>
          <w:noProof/>
          <w:sz w:val="24"/>
          <w:szCs w:val="24"/>
        </w:rPr>
        <w:t>2.   Рішення  «</w:t>
      </w:r>
      <w:r w:rsidRPr="006B37FC">
        <w:rPr>
          <w:b/>
          <w:sz w:val="24"/>
          <w:szCs w:val="24"/>
        </w:rPr>
        <w:t xml:space="preserve">Про встановлення ставки податку на </w:t>
      </w:r>
      <w:r w:rsidRPr="006B37FC">
        <w:rPr>
          <w:rStyle w:val="23"/>
          <w:rFonts w:eastAsiaTheme="minorHAnsi"/>
          <w:sz w:val="24"/>
          <w:szCs w:val="24"/>
        </w:rPr>
        <w:t xml:space="preserve">нерухоме </w:t>
      </w:r>
      <w:r w:rsidRPr="006B37FC">
        <w:rPr>
          <w:b/>
          <w:sz w:val="24"/>
          <w:szCs w:val="24"/>
        </w:rPr>
        <w:t>майно, відмінне від земельної ділянки</w:t>
      </w:r>
      <w:r>
        <w:rPr>
          <w:b/>
          <w:noProof/>
          <w:sz w:val="24"/>
          <w:szCs w:val="24"/>
        </w:rPr>
        <w:t>» №6 від 06.06.2019</w:t>
      </w:r>
      <w:r w:rsidRPr="006B37FC">
        <w:rPr>
          <w:b/>
          <w:noProof/>
          <w:sz w:val="24"/>
          <w:szCs w:val="24"/>
        </w:rPr>
        <w:t xml:space="preserve"> року визнати таким, що втратило чинність.</w:t>
      </w:r>
    </w:p>
    <w:p w:rsidR="001319B0" w:rsidRPr="006B37FC" w:rsidRDefault="001319B0" w:rsidP="001319B0">
      <w:pPr>
        <w:pStyle w:val="ae"/>
        <w:tabs>
          <w:tab w:val="left" w:pos="0"/>
          <w:tab w:val="left" w:pos="9498"/>
        </w:tabs>
        <w:spacing w:before="0"/>
        <w:ind w:right="254" w:firstLine="0"/>
        <w:jc w:val="both"/>
        <w:rPr>
          <w:rFonts w:ascii="Times New Roman" w:hAnsi="Times New Roman"/>
          <w:b/>
          <w:noProof/>
          <w:sz w:val="24"/>
          <w:szCs w:val="24"/>
        </w:rPr>
      </w:pPr>
      <w:r w:rsidRPr="006B37FC">
        <w:rPr>
          <w:rFonts w:ascii="Times New Roman" w:hAnsi="Times New Roman"/>
          <w:b/>
          <w:noProof/>
          <w:sz w:val="24"/>
          <w:szCs w:val="24"/>
        </w:rPr>
        <w:t>3.   Рішення набирає чинності</w:t>
      </w:r>
      <w:r w:rsidRPr="006B37FC">
        <w:rPr>
          <w:rFonts w:ascii="Times New Roman" w:hAnsi="Times New Roman"/>
          <w:b/>
          <w:noProof/>
          <w:sz w:val="24"/>
          <w:szCs w:val="24"/>
          <w:vertAlign w:val="superscript"/>
        </w:rPr>
        <w:t xml:space="preserve"> </w:t>
      </w:r>
      <w:r w:rsidRPr="006B37FC">
        <w:rPr>
          <w:rFonts w:ascii="Times New Roman" w:hAnsi="Times New Roman"/>
          <w:b/>
          <w:noProof/>
          <w:sz w:val="24"/>
          <w:szCs w:val="24"/>
        </w:rPr>
        <w:t>з</w:t>
      </w:r>
      <w:r w:rsidRPr="006B37FC">
        <w:rPr>
          <w:rFonts w:ascii="Times New Roman" w:hAnsi="Times New Roman"/>
          <w:b/>
          <w:noProof/>
          <w:sz w:val="24"/>
          <w:szCs w:val="24"/>
          <w:vertAlign w:val="superscript"/>
        </w:rPr>
        <w:t xml:space="preserve"> </w:t>
      </w:r>
      <w:r>
        <w:rPr>
          <w:rFonts w:ascii="Times New Roman" w:hAnsi="Times New Roman"/>
          <w:b/>
          <w:noProof/>
          <w:sz w:val="24"/>
          <w:szCs w:val="24"/>
        </w:rPr>
        <w:t>01.01.2021</w:t>
      </w:r>
      <w:r w:rsidRPr="006B37FC">
        <w:rPr>
          <w:rFonts w:ascii="Times New Roman" w:hAnsi="Times New Roman"/>
          <w:b/>
          <w:noProof/>
          <w:sz w:val="24"/>
          <w:szCs w:val="24"/>
        </w:rPr>
        <w:t xml:space="preserve"> року.</w:t>
      </w:r>
    </w:p>
    <w:p w:rsidR="001319B0" w:rsidRPr="006B37FC" w:rsidRDefault="001319B0" w:rsidP="001319B0">
      <w:pPr>
        <w:pStyle w:val="ae"/>
        <w:tabs>
          <w:tab w:val="left" w:pos="0"/>
          <w:tab w:val="left" w:pos="9498"/>
        </w:tabs>
        <w:spacing w:before="0"/>
        <w:ind w:right="254" w:firstLine="0"/>
        <w:jc w:val="both"/>
        <w:rPr>
          <w:rFonts w:ascii="Times New Roman" w:hAnsi="Times New Roman"/>
          <w:b/>
          <w:noProof/>
          <w:sz w:val="24"/>
          <w:szCs w:val="24"/>
        </w:rPr>
      </w:pPr>
      <w:r w:rsidRPr="006B37FC">
        <w:rPr>
          <w:rFonts w:ascii="Times New Roman" w:hAnsi="Times New Roman"/>
          <w:b/>
          <w:noProof/>
          <w:sz w:val="24"/>
          <w:szCs w:val="24"/>
        </w:rPr>
        <w:t xml:space="preserve">4.  </w:t>
      </w:r>
      <w:r>
        <w:rPr>
          <w:rFonts w:ascii="Times New Roman" w:hAnsi="Times New Roman"/>
          <w:b/>
          <w:noProof/>
          <w:sz w:val="24"/>
          <w:szCs w:val="24"/>
        </w:rPr>
        <w:t>Секретарю ради</w:t>
      </w:r>
      <w:r w:rsidRPr="006B37FC">
        <w:rPr>
          <w:rFonts w:ascii="Times New Roman" w:hAnsi="Times New Roman"/>
          <w:b/>
          <w:noProof/>
          <w:sz w:val="24"/>
          <w:szCs w:val="24"/>
        </w:rPr>
        <w:t xml:space="preserve"> </w:t>
      </w:r>
      <w:r>
        <w:rPr>
          <w:rFonts w:ascii="Times New Roman" w:hAnsi="Times New Roman"/>
          <w:b/>
          <w:noProof/>
          <w:sz w:val="24"/>
          <w:szCs w:val="24"/>
        </w:rPr>
        <w:t>о</w:t>
      </w:r>
      <w:r w:rsidRPr="006B37FC">
        <w:rPr>
          <w:rFonts w:ascii="Times New Roman" w:hAnsi="Times New Roman"/>
          <w:b/>
          <w:noProof/>
          <w:sz w:val="24"/>
          <w:szCs w:val="24"/>
        </w:rPr>
        <w:t>прилюднити рішення на офіційно</w:t>
      </w:r>
      <w:r>
        <w:rPr>
          <w:rFonts w:ascii="Times New Roman" w:hAnsi="Times New Roman"/>
          <w:b/>
          <w:noProof/>
          <w:sz w:val="24"/>
          <w:szCs w:val="24"/>
        </w:rPr>
        <w:t xml:space="preserve">му </w:t>
      </w:r>
      <w:r w:rsidRPr="006B37FC">
        <w:rPr>
          <w:rFonts w:ascii="Times New Roman" w:hAnsi="Times New Roman"/>
          <w:b/>
          <w:noProof/>
          <w:sz w:val="24"/>
          <w:szCs w:val="24"/>
        </w:rPr>
        <w:t>сайті сільської ради</w:t>
      </w:r>
      <w:r>
        <w:rPr>
          <w:rFonts w:ascii="Times New Roman" w:hAnsi="Times New Roman"/>
          <w:b/>
          <w:noProof/>
          <w:sz w:val="24"/>
          <w:szCs w:val="24"/>
        </w:rPr>
        <w:t xml:space="preserve"> та копію даного рішення направити в ДПІ у Жовківському районі </w:t>
      </w:r>
      <w:r w:rsidRPr="006B37FC">
        <w:rPr>
          <w:rFonts w:ascii="Times New Roman" w:hAnsi="Times New Roman"/>
          <w:b/>
          <w:noProof/>
          <w:sz w:val="24"/>
          <w:szCs w:val="24"/>
        </w:rPr>
        <w:t>.</w:t>
      </w:r>
    </w:p>
    <w:p w:rsidR="001319B0" w:rsidRPr="006B37FC" w:rsidRDefault="001319B0" w:rsidP="001319B0">
      <w:pPr>
        <w:pStyle w:val="ae"/>
        <w:tabs>
          <w:tab w:val="left" w:pos="0"/>
          <w:tab w:val="left" w:pos="9498"/>
        </w:tabs>
        <w:spacing w:before="0"/>
        <w:ind w:right="254" w:firstLine="0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6B37FC">
        <w:rPr>
          <w:rFonts w:ascii="Times New Roman" w:hAnsi="Times New Roman"/>
          <w:b/>
          <w:noProof/>
          <w:sz w:val="24"/>
          <w:szCs w:val="24"/>
        </w:rPr>
        <w:t xml:space="preserve">5.   </w:t>
      </w:r>
      <w:r w:rsidRPr="006B37FC">
        <w:rPr>
          <w:rFonts w:ascii="Times New Roman" w:hAnsi="Times New Roman"/>
          <w:b/>
          <w:color w:val="000000"/>
          <w:sz w:val="24"/>
          <w:szCs w:val="24"/>
        </w:rPr>
        <w:t>Контроль за виконанням даного рішення покласти на голову постійної комісії з питань бюджету, фінансів,торгівлі та побуту(Я.Питель)</w:t>
      </w:r>
    </w:p>
    <w:p w:rsidR="001319B0" w:rsidRPr="006B37FC" w:rsidRDefault="001319B0" w:rsidP="001319B0">
      <w:pPr>
        <w:pStyle w:val="ae"/>
        <w:tabs>
          <w:tab w:val="left" w:pos="0"/>
          <w:tab w:val="left" w:pos="9498"/>
        </w:tabs>
        <w:spacing w:before="0"/>
        <w:ind w:right="254" w:firstLine="0"/>
        <w:jc w:val="both"/>
        <w:rPr>
          <w:rFonts w:ascii="Times New Roman" w:hAnsi="Times New Roman"/>
          <w:b/>
          <w:noProof/>
          <w:sz w:val="24"/>
          <w:szCs w:val="24"/>
        </w:rPr>
      </w:pPr>
      <w:r w:rsidRPr="006B37FC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</w:p>
    <w:p w:rsidR="001319B0" w:rsidRPr="006B37FC" w:rsidRDefault="001319B0" w:rsidP="001319B0">
      <w:pPr>
        <w:pStyle w:val="ae"/>
        <w:tabs>
          <w:tab w:val="left" w:pos="9498"/>
        </w:tabs>
        <w:spacing w:before="0"/>
        <w:ind w:right="254" w:firstLine="0"/>
        <w:jc w:val="both"/>
        <w:rPr>
          <w:rFonts w:ascii="Times New Roman" w:hAnsi="Times New Roman"/>
          <w:b/>
          <w:noProof/>
          <w:sz w:val="24"/>
          <w:szCs w:val="24"/>
        </w:rPr>
      </w:pPr>
    </w:p>
    <w:p w:rsidR="001319B0" w:rsidRPr="006B37FC" w:rsidRDefault="001319B0" w:rsidP="001319B0">
      <w:pPr>
        <w:pStyle w:val="ae"/>
        <w:tabs>
          <w:tab w:val="left" w:pos="9498"/>
        </w:tabs>
        <w:spacing w:before="0"/>
        <w:ind w:right="254" w:firstLine="0"/>
        <w:jc w:val="both"/>
        <w:rPr>
          <w:rFonts w:ascii="Times New Roman" w:hAnsi="Times New Roman"/>
          <w:b/>
          <w:noProof/>
          <w:sz w:val="24"/>
          <w:szCs w:val="24"/>
        </w:rPr>
      </w:pPr>
    </w:p>
    <w:p w:rsidR="001319B0" w:rsidRPr="006B37FC" w:rsidRDefault="001319B0" w:rsidP="001319B0">
      <w:pPr>
        <w:pStyle w:val="ae"/>
        <w:tabs>
          <w:tab w:val="left" w:pos="9498"/>
        </w:tabs>
        <w:spacing w:before="0"/>
        <w:ind w:right="254" w:firstLine="0"/>
        <w:jc w:val="both"/>
        <w:rPr>
          <w:rFonts w:ascii="Times New Roman" w:hAnsi="Times New Roman"/>
          <w:b/>
          <w:noProof/>
          <w:sz w:val="24"/>
          <w:szCs w:val="24"/>
        </w:rPr>
      </w:pPr>
    </w:p>
    <w:p w:rsidR="001319B0" w:rsidRPr="006B37FC" w:rsidRDefault="001319B0" w:rsidP="001319B0">
      <w:pPr>
        <w:pStyle w:val="ae"/>
        <w:tabs>
          <w:tab w:val="left" w:pos="9498"/>
        </w:tabs>
        <w:spacing w:before="0"/>
        <w:ind w:right="254" w:firstLine="0"/>
        <w:rPr>
          <w:rFonts w:ascii="Times New Roman" w:hAnsi="Times New Roman"/>
          <w:b/>
          <w:noProof/>
          <w:sz w:val="24"/>
          <w:szCs w:val="24"/>
        </w:rPr>
      </w:pPr>
    </w:p>
    <w:p w:rsidR="001319B0" w:rsidRPr="006B37FC" w:rsidRDefault="001319B0" w:rsidP="001319B0">
      <w:pPr>
        <w:pStyle w:val="25"/>
        <w:shd w:val="clear" w:color="auto" w:fill="auto"/>
        <w:spacing w:after="0" w:line="210" w:lineRule="exact"/>
        <w:ind w:right="254" w:firstLine="0"/>
        <w:jc w:val="center"/>
        <w:rPr>
          <w:b/>
          <w:sz w:val="24"/>
          <w:szCs w:val="24"/>
        </w:rPr>
        <w:sectPr w:rsidR="001319B0" w:rsidRPr="006B37FC" w:rsidSect="00092EE3">
          <w:pgSz w:w="10122" w:h="14855"/>
          <w:pgMar w:top="568" w:right="370" w:bottom="567" w:left="993" w:header="0" w:footer="3" w:gutter="0"/>
          <w:cols w:space="720"/>
          <w:noEndnote/>
          <w:docGrid w:linePitch="360"/>
        </w:sectPr>
      </w:pPr>
      <w:r w:rsidRPr="006B37FC">
        <w:rPr>
          <w:b/>
          <w:sz w:val="24"/>
          <w:szCs w:val="24"/>
        </w:rPr>
        <w:t>Сільський голова                                                       І.Питель</w:t>
      </w:r>
    </w:p>
    <w:p w:rsidR="001319B0" w:rsidRPr="00DD0D2E" w:rsidRDefault="001319B0" w:rsidP="001319B0">
      <w:pPr>
        <w:pStyle w:val="ae"/>
        <w:tabs>
          <w:tab w:val="left" w:pos="9498"/>
        </w:tabs>
        <w:spacing w:before="0"/>
        <w:ind w:right="27" w:firstLine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t xml:space="preserve">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>Додаток №1</w:t>
      </w:r>
      <w:r w:rsidRPr="00DD0D2E">
        <w:rPr>
          <w:rFonts w:ascii="Times New Roman" w:hAnsi="Times New Roman"/>
          <w:sz w:val="24"/>
          <w:szCs w:val="24"/>
        </w:rPr>
        <w:t xml:space="preserve"> до рішення</w:t>
      </w:r>
      <w:r>
        <w:rPr>
          <w:rFonts w:ascii="Times New Roman" w:hAnsi="Times New Roman"/>
          <w:sz w:val="24"/>
          <w:szCs w:val="24"/>
        </w:rPr>
        <w:t xml:space="preserve"> №8</w:t>
      </w:r>
    </w:p>
    <w:p w:rsidR="001319B0" w:rsidRDefault="001319B0" w:rsidP="001319B0">
      <w:pPr>
        <w:tabs>
          <w:tab w:val="left" w:pos="6804"/>
          <w:tab w:val="left" w:pos="9498"/>
        </w:tabs>
        <w:ind w:left="-284" w:right="27"/>
        <w:jc w:val="right"/>
      </w:pPr>
      <w:r>
        <w:t xml:space="preserve">                                                              ХХХУ</w:t>
      </w:r>
      <w:r w:rsidRPr="00DD0D2E">
        <w:t xml:space="preserve">сесії </w:t>
      </w:r>
      <w:r>
        <w:t xml:space="preserve"> Грибовицької </w:t>
      </w:r>
    </w:p>
    <w:p w:rsidR="001319B0" w:rsidRPr="00DD0D2E" w:rsidRDefault="001319B0" w:rsidP="001319B0">
      <w:pPr>
        <w:tabs>
          <w:tab w:val="left" w:pos="6804"/>
          <w:tab w:val="left" w:pos="9498"/>
        </w:tabs>
        <w:ind w:left="-284" w:right="27"/>
        <w:jc w:val="right"/>
      </w:pPr>
      <w:r>
        <w:t xml:space="preserve">                                                                       сільської</w:t>
      </w:r>
      <w:r w:rsidRPr="00DD0D2E">
        <w:t xml:space="preserve"> </w:t>
      </w:r>
      <w:r>
        <w:t xml:space="preserve">ради від 07.07.2020 року </w:t>
      </w:r>
    </w:p>
    <w:p w:rsidR="001319B0" w:rsidRPr="00DD0D2E" w:rsidRDefault="001319B0" w:rsidP="001319B0">
      <w:pPr>
        <w:pStyle w:val="ae"/>
        <w:tabs>
          <w:tab w:val="left" w:pos="6804"/>
          <w:tab w:val="left" w:pos="9498"/>
        </w:tabs>
        <w:spacing w:before="0"/>
        <w:ind w:left="-284" w:right="27" w:firstLine="0"/>
        <w:rPr>
          <w:rFonts w:ascii="Times New Roman" w:hAnsi="Times New Roman"/>
          <w:noProof/>
          <w:sz w:val="24"/>
          <w:szCs w:val="24"/>
        </w:rPr>
      </w:pPr>
    </w:p>
    <w:p w:rsidR="001319B0" w:rsidRPr="00140A72" w:rsidRDefault="001319B0" w:rsidP="001319B0">
      <w:pPr>
        <w:pStyle w:val="af0"/>
        <w:tabs>
          <w:tab w:val="left" w:pos="9498"/>
        </w:tabs>
        <w:spacing w:before="0" w:after="0"/>
        <w:ind w:left="-284" w:right="27"/>
        <w:rPr>
          <w:rFonts w:ascii="Times New Roman" w:hAnsi="Times New Roman"/>
          <w:noProof/>
          <w:sz w:val="24"/>
          <w:szCs w:val="24"/>
        </w:rPr>
      </w:pPr>
      <w:r w:rsidRPr="00DD0D2E">
        <w:rPr>
          <w:rFonts w:ascii="Times New Roman" w:hAnsi="Times New Roman"/>
          <w:noProof/>
          <w:sz w:val="24"/>
          <w:szCs w:val="24"/>
        </w:rPr>
        <w:t>СТАВКИ</w:t>
      </w:r>
      <w:r w:rsidRPr="00DD0D2E">
        <w:rPr>
          <w:rFonts w:ascii="Times New Roman" w:hAnsi="Times New Roman"/>
          <w:noProof/>
          <w:sz w:val="24"/>
          <w:szCs w:val="24"/>
          <w:vertAlign w:val="superscript"/>
        </w:rPr>
        <w:br/>
      </w:r>
      <w:r w:rsidRPr="00DD0D2E">
        <w:rPr>
          <w:rFonts w:ascii="Times New Roman" w:hAnsi="Times New Roman"/>
          <w:noProof/>
          <w:sz w:val="24"/>
          <w:szCs w:val="24"/>
        </w:rPr>
        <w:t>податку на нерухоме майно, відмінне від земельної ділянки</w:t>
      </w:r>
      <w:r>
        <w:rPr>
          <w:rFonts w:ascii="Times New Roman" w:hAnsi="Times New Roman"/>
          <w:noProof/>
          <w:sz w:val="24"/>
          <w:szCs w:val="24"/>
          <w:vertAlign w:val="superscript"/>
        </w:rPr>
        <w:t>1</w:t>
      </w:r>
    </w:p>
    <w:p w:rsidR="001319B0" w:rsidRPr="00DD0D2E" w:rsidRDefault="001319B0" w:rsidP="001319B0">
      <w:pPr>
        <w:pStyle w:val="ae"/>
        <w:tabs>
          <w:tab w:val="left" w:pos="9498"/>
        </w:tabs>
        <w:spacing w:before="0"/>
        <w:ind w:left="-284" w:right="27"/>
        <w:jc w:val="both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 xml:space="preserve">Ставки встановлюються на 2021 </w:t>
      </w:r>
      <w:r w:rsidRPr="00DD0D2E">
        <w:rPr>
          <w:rFonts w:ascii="Times New Roman" w:hAnsi="Times New Roman"/>
          <w:noProof/>
          <w:sz w:val="24"/>
          <w:szCs w:val="24"/>
        </w:rPr>
        <w:t xml:space="preserve"> рік т</w:t>
      </w:r>
      <w:r>
        <w:rPr>
          <w:rFonts w:ascii="Times New Roman" w:hAnsi="Times New Roman"/>
          <w:noProof/>
          <w:sz w:val="24"/>
          <w:szCs w:val="24"/>
        </w:rPr>
        <w:t xml:space="preserve">а вводяться в дію з 01 січня 2021 </w:t>
      </w:r>
      <w:r w:rsidRPr="00DD0D2E">
        <w:rPr>
          <w:rFonts w:ascii="Times New Roman" w:hAnsi="Times New Roman"/>
          <w:noProof/>
          <w:sz w:val="24"/>
          <w:szCs w:val="24"/>
        </w:rPr>
        <w:t xml:space="preserve"> року.</w:t>
      </w:r>
    </w:p>
    <w:p w:rsidR="001319B0" w:rsidRPr="00DD0D2E" w:rsidRDefault="001319B0" w:rsidP="001319B0">
      <w:pPr>
        <w:pStyle w:val="ae"/>
        <w:tabs>
          <w:tab w:val="left" w:pos="9498"/>
        </w:tabs>
        <w:spacing w:before="0"/>
        <w:ind w:left="-284" w:right="27"/>
        <w:jc w:val="both"/>
        <w:rPr>
          <w:rFonts w:ascii="Times New Roman" w:hAnsi="Times New Roman"/>
          <w:noProof/>
          <w:sz w:val="24"/>
          <w:szCs w:val="24"/>
        </w:rPr>
      </w:pPr>
    </w:p>
    <w:p w:rsidR="001319B0" w:rsidRPr="00DD0D2E" w:rsidRDefault="001319B0" w:rsidP="001319B0">
      <w:pPr>
        <w:pStyle w:val="ae"/>
        <w:tabs>
          <w:tab w:val="left" w:pos="9498"/>
        </w:tabs>
        <w:spacing w:before="0"/>
        <w:ind w:left="-284" w:right="27"/>
        <w:jc w:val="both"/>
        <w:rPr>
          <w:rFonts w:ascii="Times New Roman" w:hAnsi="Times New Roman"/>
          <w:noProof/>
          <w:sz w:val="24"/>
          <w:szCs w:val="24"/>
        </w:rPr>
      </w:pPr>
      <w:r w:rsidRPr="00DD0D2E">
        <w:rPr>
          <w:rFonts w:ascii="Times New Roman" w:hAnsi="Times New Roman"/>
          <w:noProof/>
          <w:sz w:val="24"/>
          <w:szCs w:val="24"/>
        </w:rPr>
        <w:t>Адміністративно-територіальні одиниці або населені пункти, або території об’єднаних територіальних громад, на які поширюється дія рішення ради:</w:t>
      </w:r>
    </w:p>
    <w:tbl>
      <w:tblPr>
        <w:tblW w:w="9782" w:type="dxa"/>
        <w:tblInd w:w="-176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0"/>
        <w:gridCol w:w="1134"/>
        <w:gridCol w:w="1559"/>
        <w:gridCol w:w="5529"/>
      </w:tblGrid>
      <w:tr w:rsidR="001319B0" w:rsidRPr="00DD0D2E" w:rsidTr="009B5C02">
        <w:tc>
          <w:tcPr>
            <w:tcW w:w="1560" w:type="dxa"/>
            <w:vAlign w:val="center"/>
          </w:tcPr>
          <w:p w:rsidR="001319B0" w:rsidRPr="00DD0D2E" w:rsidRDefault="001319B0" w:rsidP="009B5C02">
            <w:pPr>
              <w:pStyle w:val="ae"/>
              <w:tabs>
                <w:tab w:val="left" w:pos="9498"/>
              </w:tabs>
              <w:spacing w:before="0"/>
              <w:ind w:left="-284" w:right="27" w:firstLine="34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DD0D2E">
              <w:rPr>
                <w:rFonts w:ascii="Times New Roman" w:hAnsi="Times New Roman"/>
                <w:noProof/>
                <w:sz w:val="24"/>
                <w:szCs w:val="24"/>
              </w:rPr>
              <w:t>Код області</w:t>
            </w:r>
          </w:p>
        </w:tc>
        <w:tc>
          <w:tcPr>
            <w:tcW w:w="1134" w:type="dxa"/>
            <w:vAlign w:val="center"/>
          </w:tcPr>
          <w:p w:rsidR="001319B0" w:rsidRPr="00DD0D2E" w:rsidRDefault="001319B0" w:rsidP="009B5C02">
            <w:pPr>
              <w:pStyle w:val="ae"/>
              <w:tabs>
                <w:tab w:val="left" w:pos="9498"/>
              </w:tabs>
              <w:spacing w:before="0"/>
              <w:ind w:left="-284" w:right="27" w:firstLine="34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DD0D2E">
              <w:rPr>
                <w:rFonts w:ascii="Times New Roman" w:hAnsi="Times New Roman"/>
                <w:noProof/>
                <w:sz w:val="24"/>
                <w:szCs w:val="24"/>
              </w:rPr>
              <w:t xml:space="preserve">Код 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 xml:space="preserve">      </w:t>
            </w:r>
            <w:r w:rsidRPr="00DD0D2E">
              <w:rPr>
                <w:rFonts w:ascii="Times New Roman" w:hAnsi="Times New Roman"/>
                <w:noProof/>
                <w:sz w:val="24"/>
                <w:szCs w:val="24"/>
              </w:rPr>
              <w:t>району</w:t>
            </w:r>
          </w:p>
        </w:tc>
        <w:tc>
          <w:tcPr>
            <w:tcW w:w="1559" w:type="dxa"/>
            <w:vAlign w:val="center"/>
          </w:tcPr>
          <w:p w:rsidR="001319B0" w:rsidRPr="00DD0D2E" w:rsidRDefault="001319B0" w:rsidP="009B5C02">
            <w:pPr>
              <w:pStyle w:val="ae"/>
              <w:tabs>
                <w:tab w:val="left" w:pos="9498"/>
              </w:tabs>
              <w:spacing w:before="0"/>
              <w:ind w:left="-284" w:right="27" w:firstLine="34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DD0D2E">
              <w:rPr>
                <w:rFonts w:ascii="Times New Roman" w:hAnsi="Times New Roman"/>
                <w:noProof/>
                <w:sz w:val="24"/>
                <w:szCs w:val="24"/>
              </w:rPr>
              <w:t>Код згідно з КОАТУУ</w:t>
            </w:r>
          </w:p>
        </w:tc>
        <w:tc>
          <w:tcPr>
            <w:tcW w:w="5529" w:type="dxa"/>
            <w:vAlign w:val="center"/>
          </w:tcPr>
          <w:p w:rsidR="001319B0" w:rsidRPr="00DD0D2E" w:rsidRDefault="001319B0" w:rsidP="009B5C02">
            <w:pPr>
              <w:pStyle w:val="ae"/>
              <w:tabs>
                <w:tab w:val="left" w:pos="9498"/>
              </w:tabs>
              <w:spacing w:before="0"/>
              <w:ind w:left="-284" w:right="27" w:firstLine="34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DD0D2E">
              <w:rPr>
                <w:rFonts w:ascii="Times New Roman" w:hAnsi="Times New Roman"/>
                <w:noProof/>
                <w:sz w:val="24"/>
                <w:szCs w:val="24"/>
              </w:rPr>
              <w:t>Найменування адміністративно-територіальної одиниці або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 xml:space="preserve"> </w:t>
            </w:r>
            <w:r w:rsidRPr="00DD0D2E">
              <w:rPr>
                <w:rFonts w:ascii="Times New Roman" w:hAnsi="Times New Roman"/>
                <w:noProof/>
                <w:sz w:val="24"/>
                <w:szCs w:val="24"/>
              </w:rPr>
              <w:t>населеного пункту, або території об’єднаної територіальної громади</w:t>
            </w:r>
          </w:p>
        </w:tc>
      </w:tr>
      <w:tr w:rsidR="001319B0" w:rsidRPr="00DD0D2E" w:rsidTr="009B5C02">
        <w:tc>
          <w:tcPr>
            <w:tcW w:w="1560" w:type="dxa"/>
            <w:vAlign w:val="center"/>
          </w:tcPr>
          <w:p w:rsidR="001319B0" w:rsidRPr="00DD0D2E" w:rsidRDefault="001319B0" w:rsidP="009B5C02">
            <w:pPr>
              <w:pStyle w:val="ae"/>
              <w:tabs>
                <w:tab w:val="left" w:pos="9498"/>
              </w:tabs>
              <w:spacing w:before="0"/>
              <w:ind w:left="-284" w:right="27" w:firstLine="34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</w:rPr>
              <w:t>46</w:t>
            </w:r>
          </w:p>
        </w:tc>
        <w:tc>
          <w:tcPr>
            <w:tcW w:w="1134" w:type="dxa"/>
            <w:vAlign w:val="center"/>
          </w:tcPr>
          <w:p w:rsidR="001319B0" w:rsidRPr="00DD0D2E" w:rsidRDefault="001319B0" w:rsidP="009B5C02">
            <w:pPr>
              <w:pStyle w:val="ae"/>
              <w:tabs>
                <w:tab w:val="left" w:pos="9498"/>
              </w:tabs>
              <w:spacing w:before="0"/>
              <w:ind w:left="-284" w:right="27" w:firstLine="34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</w:rPr>
              <w:t>46227</w:t>
            </w:r>
          </w:p>
        </w:tc>
        <w:tc>
          <w:tcPr>
            <w:tcW w:w="1559" w:type="dxa"/>
            <w:vAlign w:val="center"/>
          </w:tcPr>
          <w:p w:rsidR="001319B0" w:rsidRPr="00DD0D2E" w:rsidRDefault="001319B0" w:rsidP="009B5C02">
            <w:pPr>
              <w:pStyle w:val="ae"/>
              <w:tabs>
                <w:tab w:val="left" w:pos="9498"/>
              </w:tabs>
              <w:spacing w:before="0"/>
              <w:ind w:left="-284" w:right="27" w:firstLine="0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</w:rPr>
              <w:t>4  4622782301</w:t>
            </w:r>
          </w:p>
        </w:tc>
        <w:tc>
          <w:tcPr>
            <w:tcW w:w="5529" w:type="dxa"/>
            <w:vAlign w:val="center"/>
          </w:tcPr>
          <w:p w:rsidR="001319B0" w:rsidRPr="00DD0D2E" w:rsidRDefault="001319B0" w:rsidP="009B5C02">
            <w:pPr>
              <w:pStyle w:val="ae"/>
              <w:tabs>
                <w:tab w:val="left" w:pos="9498"/>
              </w:tabs>
              <w:spacing w:before="0"/>
              <w:ind w:left="-284" w:right="27" w:firstLine="34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</w:rPr>
              <w:t xml:space="preserve"> с.Великі Грибовичі</w:t>
            </w:r>
          </w:p>
        </w:tc>
      </w:tr>
      <w:tr w:rsidR="001319B0" w:rsidRPr="00DD0D2E" w:rsidTr="009B5C02">
        <w:tc>
          <w:tcPr>
            <w:tcW w:w="1560" w:type="dxa"/>
            <w:vAlign w:val="center"/>
          </w:tcPr>
          <w:p w:rsidR="001319B0" w:rsidRDefault="001319B0" w:rsidP="009B5C02">
            <w:pPr>
              <w:pStyle w:val="ae"/>
              <w:tabs>
                <w:tab w:val="left" w:pos="9498"/>
              </w:tabs>
              <w:spacing w:before="0"/>
              <w:ind w:left="-284" w:right="27" w:firstLine="34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</w:rPr>
              <w:t>46</w:t>
            </w:r>
          </w:p>
        </w:tc>
        <w:tc>
          <w:tcPr>
            <w:tcW w:w="1134" w:type="dxa"/>
            <w:vAlign w:val="center"/>
          </w:tcPr>
          <w:p w:rsidR="001319B0" w:rsidRDefault="001319B0" w:rsidP="009B5C02">
            <w:pPr>
              <w:pStyle w:val="ae"/>
              <w:tabs>
                <w:tab w:val="left" w:pos="9498"/>
              </w:tabs>
              <w:spacing w:before="0"/>
              <w:ind w:left="-284" w:right="27" w:firstLine="34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</w:rPr>
              <w:t>46227</w:t>
            </w:r>
          </w:p>
        </w:tc>
        <w:tc>
          <w:tcPr>
            <w:tcW w:w="1559" w:type="dxa"/>
            <w:vAlign w:val="center"/>
          </w:tcPr>
          <w:p w:rsidR="001319B0" w:rsidRDefault="001319B0" w:rsidP="009B5C02">
            <w:pPr>
              <w:pStyle w:val="ae"/>
              <w:tabs>
                <w:tab w:val="left" w:pos="9498"/>
              </w:tabs>
              <w:spacing w:before="0"/>
              <w:ind w:left="-284" w:right="27" w:firstLine="0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</w:rPr>
              <w:t>4  4622782305</w:t>
            </w:r>
          </w:p>
        </w:tc>
        <w:tc>
          <w:tcPr>
            <w:tcW w:w="5529" w:type="dxa"/>
            <w:vAlign w:val="center"/>
          </w:tcPr>
          <w:p w:rsidR="001319B0" w:rsidRDefault="001319B0" w:rsidP="009B5C02">
            <w:pPr>
              <w:pStyle w:val="ae"/>
              <w:tabs>
                <w:tab w:val="left" w:pos="9498"/>
              </w:tabs>
              <w:spacing w:before="0"/>
              <w:ind w:left="-284" w:right="27" w:firstLine="34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</w:rPr>
              <w:t xml:space="preserve">с.Малі Грибовичі </w:t>
            </w:r>
          </w:p>
        </w:tc>
      </w:tr>
      <w:tr w:rsidR="001319B0" w:rsidRPr="00DD0D2E" w:rsidTr="009B5C02">
        <w:tc>
          <w:tcPr>
            <w:tcW w:w="1560" w:type="dxa"/>
            <w:vAlign w:val="center"/>
          </w:tcPr>
          <w:p w:rsidR="001319B0" w:rsidRDefault="001319B0" w:rsidP="009B5C02">
            <w:pPr>
              <w:pStyle w:val="ae"/>
              <w:tabs>
                <w:tab w:val="left" w:pos="9498"/>
              </w:tabs>
              <w:spacing w:before="0"/>
              <w:ind w:left="-284" w:right="27" w:firstLine="34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</w:rPr>
              <w:t>46</w:t>
            </w:r>
          </w:p>
        </w:tc>
        <w:tc>
          <w:tcPr>
            <w:tcW w:w="1134" w:type="dxa"/>
            <w:vAlign w:val="center"/>
          </w:tcPr>
          <w:p w:rsidR="001319B0" w:rsidRDefault="001319B0" w:rsidP="009B5C02">
            <w:pPr>
              <w:pStyle w:val="ae"/>
              <w:tabs>
                <w:tab w:val="left" w:pos="9498"/>
              </w:tabs>
              <w:spacing w:before="0"/>
              <w:ind w:left="-284" w:right="27" w:firstLine="34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</w:rPr>
              <w:t>46227</w:t>
            </w:r>
          </w:p>
        </w:tc>
        <w:tc>
          <w:tcPr>
            <w:tcW w:w="1559" w:type="dxa"/>
            <w:vAlign w:val="center"/>
          </w:tcPr>
          <w:p w:rsidR="001319B0" w:rsidRDefault="001319B0" w:rsidP="009B5C02">
            <w:pPr>
              <w:pStyle w:val="ae"/>
              <w:tabs>
                <w:tab w:val="left" w:pos="9498"/>
              </w:tabs>
              <w:spacing w:before="0"/>
              <w:ind w:left="-284" w:right="27" w:firstLine="0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</w:rPr>
              <w:t>4  4622782304</w:t>
            </w:r>
          </w:p>
        </w:tc>
        <w:tc>
          <w:tcPr>
            <w:tcW w:w="5529" w:type="dxa"/>
            <w:vAlign w:val="center"/>
          </w:tcPr>
          <w:p w:rsidR="001319B0" w:rsidRDefault="001319B0" w:rsidP="009B5C02">
            <w:pPr>
              <w:pStyle w:val="ae"/>
              <w:tabs>
                <w:tab w:val="left" w:pos="9498"/>
              </w:tabs>
              <w:spacing w:before="0"/>
              <w:ind w:left="-284" w:right="27" w:firstLine="34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</w:rPr>
              <w:t>с.Збиранка</w:t>
            </w:r>
          </w:p>
        </w:tc>
      </w:tr>
    </w:tbl>
    <w:p w:rsidR="001319B0" w:rsidRDefault="001319B0" w:rsidP="001319B0">
      <w:pPr>
        <w:pStyle w:val="ae"/>
        <w:tabs>
          <w:tab w:val="left" w:pos="6804"/>
          <w:tab w:val="left" w:pos="9498"/>
        </w:tabs>
        <w:spacing w:before="0"/>
        <w:ind w:left="-284" w:right="27" w:firstLine="0"/>
        <w:rPr>
          <w:rFonts w:ascii="Times New Roman" w:hAnsi="Times New Roman"/>
          <w:noProof/>
          <w:sz w:val="24"/>
          <w:szCs w:val="24"/>
        </w:rPr>
      </w:pPr>
    </w:p>
    <w:tbl>
      <w:tblPr>
        <w:tblW w:w="5134" w:type="pct"/>
        <w:tblInd w:w="-2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857"/>
        <w:gridCol w:w="6276"/>
        <w:gridCol w:w="1356"/>
        <w:gridCol w:w="1398"/>
      </w:tblGrid>
      <w:tr w:rsidR="001319B0" w:rsidRPr="00934E60" w:rsidTr="009B5C02">
        <w:trPr>
          <w:trHeight w:val="20"/>
          <w:tblHeader/>
        </w:trPr>
        <w:tc>
          <w:tcPr>
            <w:tcW w:w="3607" w:type="pct"/>
            <w:gridSpan w:val="2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84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>Класифікація будівель та споруд</w:t>
            </w:r>
            <w:r w:rsidRPr="00934E60">
              <w:rPr>
                <w:rFonts w:ascii="Times New Roman" w:hAnsi="Times New Roman"/>
                <w:noProof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393" w:type="pct"/>
            <w:gridSpan w:val="2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>Ставки податку</w:t>
            </w:r>
            <w:r w:rsidRPr="00934E60">
              <w:rPr>
                <w:rFonts w:ascii="Times New Roman" w:hAnsi="Times New Roman"/>
                <w:noProof/>
                <w:sz w:val="24"/>
                <w:szCs w:val="24"/>
                <w:vertAlign w:val="superscript"/>
              </w:rPr>
              <w:t>3</w:t>
            </w: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 за </w:t>
            </w:r>
            <w:smartTag w:uri="urn:schemas-microsoft-com:office:smarttags" w:element="metricconverter">
              <w:smartTagPr>
                <w:attr w:name="ProductID" w:val="1 кв. метр"/>
              </w:smartTagPr>
              <w:r w:rsidRPr="00934E60">
                <w:rPr>
                  <w:rFonts w:ascii="Times New Roman" w:hAnsi="Times New Roman"/>
                  <w:noProof/>
                  <w:sz w:val="24"/>
                  <w:szCs w:val="24"/>
                </w:rPr>
                <w:t>1 кв. метр</w:t>
              </w:r>
            </w:smartTag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 </w:t>
            </w:r>
            <w:r w:rsidRPr="00934E60">
              <w:rPr>
                <w:rFonts w:ascii="Times New Roman" w:hAnsi="Times New Roman"/>
                <w:i/>
                <w:noProof/>
                <w:sz w:val="24"/>
                <w:szCs w:val="24"/>
              </w:rPr>
              <w:t>(відсотків розміру мінімальної заробітної плати)</w:t>
            </w:r>
          </w:p>
        </w:tc>
      </w:tr>
      <w:tr w:rsidR="001319B0" w:rsidRPr="00934E60" w:rsidTr="009B5C02">
        <w:trPr>
          <w:trHeight w:val="276"/>
          <w:tblHeader/>
        </w:trPr>
        <w:tc>
          <w:tcPr>
            <w:tcW w:w="433" w:type="pct"/>
            <w:vMerge w:val="restar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84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>код</w:t>
            </w:r>
            <w:r w:rsidRPr="00934E60">
              <w:rPr>
                <w:rFonts w:ascii="Times New Roman" w:hAnsi="Times New Roman"/>
                <w:noProof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3174" w:type="pct"/>
            <w:vMerge w:val="restar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>найменування</w:t>
            </w:r>
            <w:r w:rsidRPr="00934E60">
              <w:rPr>
                <w:rFonts w:ascii="Times New Roman" w:hAnsi="Times New Roman"/>
                <w:noProof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686" w:type="pct"/>
            <w:vMerge w:val="restar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>для юридичних осіб</w:t>
            </w:r>
          </w:p>
        </w:tc>
        <w:tc>
          <w:tcPr>
            <w:tcW w:w="707" w:type="pct"/>
            <w:vMerge w:val="restar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>для фізичних осіб</w:t>
            </w:r>
          </w:p>
        </w:tc>
      </w:tr>
      <w:tr w:rsidR="001319B0" w:rsidRPr="00934E60" w:rsidTr="009B5C02">
        <w:trPr>
          <w:trHeight w:val="276"/>
          <w:tblHeader/>
        </w:trPr>
        <w:tc>
          <w:tcPr>
            <w:tcW w:w="433" w:type="pct"/>
            <w:vMerge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84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3174" w:type="pct"/>
            <w:vMerge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686" w:type="pct"/>
            <w:vMerge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707" w:type="pct"/>
            <w:vMerge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</w:tr>
      <w:tr w:rsidR="001319B0" w:rsidRPr="00934E60" w:rsidTr="009B5C02">
        <w:trPr>
          <w:trHeight w:val="20"/>
        </w:trPr>
        <w:tc>
          <w:tcPr>
            <w:tcW w:w="433" w:type="pct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>11</w:t>
            </w:r>
          </w:p>
        </w:tc>
        <w:tc>
          <w:tcPr>
            <w:tcW w:w="3174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9" w:right="27" w:hanging="45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b/>
                <w:noProof/>
                <w:sz w:val="24"/>
                <w:szCs w:val="24"/>
              </w:rPr>
              <w:t>Будівлі житлові</w:t>
            </w:r>
          </w:p>
        </w:tc>
        <w:tc>
          <w:tcPr>
            <w:tcW w:w="686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707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</w:tr>
      <w:tr w:rsidR="001319B0" w:rsidRPr="00934E60" w:rsidTr="009B5C02">
        <w:trPr>
          <w:trHeight w:val="20"/>
        </w:trPr>
        <w:tc>
          <w:tcPr>
            <w:tcW w:w="433" w:type="pct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>111</w:t>
            </w:r>
          </w:p>
        </w:tc>
        <w:tc>
          <w:tcPr>
            <w:tcW w:w="3174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9" w:right="27" w:hanging="45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b/>
                <w:noProof/>
                <w:sz w:val="24"/>
                <w:szCs w:val="24"/>
              </w:rPr>
              <w:t>Будинки одноквартирні</w:t>
            </w:r>
          </w:p>
        </w:tc>
        <w:tc>
          <w:tcPr>
            <w:tcW w:w="686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707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</w:tr>
      <w:tr w:rsidR="001319B0" w:rsidRPr="00934E60" w:rsidTr="009B5C02">
        <w:trPr>
          <w:trHeight w:val="20"/>
        </w:trPr>
        <w:tc>
          <w:tcPr>
            <w:tcW w:w="433" w:type="pct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>1110</w:t>
            </w:r>
          </w:p>
        </w:tc>
        <w:tc>
          <w:tcPr>
            <w:tcW w:w="3174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9" w:right="27" w:hanging="45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b/>
                <w:noProof/>
                <w:sz w:val="24"/>
                <w:szCs w:val="24"/>
              </w:rPr>
              <w:t>Будинки одноквартирні</w:t>
            </w:r>
            <w:r w:rsidRPr="00934E60">
              <w:rPr>
                <w:rFonts w:ascii="Times New Roman" w:hAnsi="Times New Roman"/>
                <w:b/>
                <w:noProof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686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707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</w:tr>
      <w:tr w:rsidR="001319B0" w:rsidRPr="00934E60" w:rsidTr="009B5C02">
        <w:trPr>
          <w:trHeight w:val="20"/>
        </w:trPr>
        <w:tc>
          <w:tcPr>
            <w:tcW w:w="433" w:type="pct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1110.1 </w:t>
            </w:r>
          </w:p>
        </w:tc>
        <w:tc>
          <w:tcPr>
            <w:tcW w:w="3174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Будинки одноквартирні масової забудови </w:t>
            </w:r>
          </w:p>
        </w:tc>
        <w:tc>
          <w:tcPr>
            <w:tcW w:w="686" w:type="pct"/>
            <w:vAlign w:val="center"/>
          </w:tcPr>
          <w:p w:rsidR="001319B0" w:rsidRPr="00934E60" w:rsidRDefault="001319B0" w:rsidP="009B5C02">
            <w:pPr>
              <w:tabs>
                <w:tab w:val="left" w:pos="9498"/>
              </w:tabs>
              <w:ind w:left="-37" w:right="27"/>
              <w:jc w:val="center"/>
            </w:pPr>
            <w:r>
              <w:rPr>
                <w:noProof/>
              </w:rPr>
              <w:t>-</w:t>
            </w:r>
          </w:p>
        </w:tc>
        <w:tc>
          <w:tcPr>
            <w:tcW w:w="707" w:type="pct"/>
            <w:vAlign w:val="center"/>
          </w:tcPr>
          <w:p w:rsidR="001319B0" w:rsidRPr="00934E60" w:rsidRDefault="001319B0" w:rsidP="009B5C02">
            <w:pPr>
              <w:tabs>
                <w:tab w:val="left" w:pos="9498"/>
              </w:tabs>
              <w:ind w:right="27"/>
              <w:jc w:val="center"/>
            </w:pPr>
            <w:r>
              <w:rPr>
                <w:noProof/>
              </w:rPr>
              <w:t>-</w:t>
            </w:r>
          </w:p>
        </w:tc>
      </w:tr>
      <w:tr w:rsidR="001319B0" w:rsidRPr="00934E60" w:rsidTr="009B5C02">
        <w:trPr>
          <w:trHeight w:val="20"/>
        </w:trPr>
        <w:tc>
          <w:tcPr>
            <w:tcW w:w="433" w:type="pct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1110.2 </w:t>
            </w:r>
          </w:p>
        </w:tc>
        <w:tc>
          <w:tcPr>
            <w:tcW w:w="3174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Котеджі та будинки одноквартирні підвищеної комфортності </w:t>
            </w:r>
          </w:p>
        </w:tc>
        <w:tc>
          <w:tcPr>
            <w:tcW w:w="686" w:type="pct"/>
            <w:vAlign w:val="center"/>
          </w:tcPr>
          <w:p w:rsidR="001319B0" w:rsidRPr="00934E60" w:rsidRDefault="001319B0" w:rsidP="009B5C02">
            <w:pPr>
              <w:tabs>
                <w:tab w:val="left" w:pos="9498"/>
              </w:tabs>
              <w:ind w:left="-37" w:right="27"/>
              <w:jc w:val="center"/>
            </w:pPr>
            <w:r>
              <w:rPr>
                <w:noProof/>
              </w:rPr>
              <w:t>-</w:t>
            </w:r>
          </w:p>
        </w:tc>
        <w:tc>
          <w:tcPr>
            <w:tcW w:w="707" w:type="pct"/>
            <w:vAlign w:val="center"/>
          </w:tcPr>
          <w:p w:rsidR="001319B0" w:rsidRPr="00934E60" w:rsidRDefault="001319B0" w:rsidP="009B5C02">
            <w:pPr>
              <w:tabs>
                <w:tab w:val="left" w:pos="9498"/>
              </w:tabs>
              <w:ind w:right="27"/>
              <w:jc w:val="center"/>
            </w:pPr>
            <w:r>
              <w:rPr>
                <w:noProof/>
              </w:rPr>
              <w:t>-</w:t>
            </w:r>
          </w:p>
        </w:tc>
      </w:tr>
      <w:tr w:rsidR="001319B0" w:rsidRPr="00934E60" w:rsidTr="009B5C02">
        <w:trPr>
          <w:trHeight w:val="20"/>
        </w:trPr>
        <w:tc>
          <w:tcPr>
            <w:tcW w:w="433" w:type="pct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1110.3 </w:t>
            </w:r>
          </w:p>
        </w:tc>
        <w:tc>
          <w:tcPr>
            <w:tcW w:w="3174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Будинки садибного типу </w:t>
            </w:r>
          </w:p>
        </w:tc>
        <w:tc>
          <w:tcPr>
            <w:tcW w:w="686" w:type="pct"/>
            <w:vAlign w:val="center"/>
          </w:tcPr>
          <w:p w:rsidR="001319B0" w:rsidRPr="00934E60" w:rsidRDefault="001319B0" w:rsidP="009B5C02">
            <w:pPr>
              <w:tabs>
                <w:tab w:val="left" w:pos="9498"/>
              </w:tabs>
              <w:ind w:left="-37" w:right="27"/>
              <w:jc w:val="center"/>
            </w:pPr>
            <w:r>
              <w:rPr>
                <w:noProof/>
              </w:rPr>
              <w:t>0,1</w:t>
            </w:r>
          </w:p>
        </w:tc>
        <w:tc>
          <w:tcPr>
            <w:tcW w:w="707" w:type="pct"/>
            <w:vAlign w:val="center"/>
          </w:tcPr>
          <w:p w:rsidR="001319B0" w:rsidRPr="00934E60" w:rsidRDefault="001319B0" w:rsidP="009B5C02">
            <w:pPr>
              <w:tabs>
                <w:tab w:val="left" w:pos="9498"/>
              </w:tabs>
              <w:ind w:right="27"/>
              <w:jc w:val="center"/>
            </w:pPr>
            <w:r>
              <w:rPr>
                <w:noProof/>
              </w:rPr>
              <w:t>0,1</w:t>
            </w:r>
          </w:p>
        </w:tc>
      </w:tr>
      <w:tr w:rsidR="001319B0" w:rsidRPr="00934E60" w:rsidTr="009B5C02">
        <w:trPr>
          <w:trHeight w:val="20"/>
        </w:trPr>
        <w:tc>
          <w:tcPr>
            <w:tcW w:w="433" w:type="pct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1110.4 </w:t>
            </w:r>
          </w:p>
        </w:tc>
        <w:tc>
          <w:tcPr>
            <w:tcW w:w="3174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Будинки дачні та садові </w:t>
            </w:r>
          </w:p>
        </w:tc>
        <w:tc>
          <w:tcPr>
            <w:tcW w:w="686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1</w:t>
            </w:r>
          </w:p>
        </w:tc>
        <w:tc>
          <w:tcPr>
            <w:tcW w:w="707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1</w:t>
            </w:r>
          </w:p>
        </w:tc>
      </w:tr>
      <w:tr w:rsidR="001319B0" w:rsidRPr="00934E60" w:rsidTr="009B5C02">
        <w:trPr>
          <w:trHeight w:val="20"/>
        </w:trPr>
        <w:tc>
          <w:tcPr>
            <w:tcW w:w="433" w:type="pct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112 </w:t>
            </w:r>
          </w:p>
        </w:tc>
        <w:tc>
          <w:tcPr>
            <w:tcW w:w="3174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b/>
                <w:noProof/>
                <w:sz w:val="24"/>
                <w:szCs w:val="24"/>
              </w:rPr>
              <w:t>Будинки з двома та більше квартирами</w:t>
            </w:r>
          </w:p>
        </w:tc>
        <w:tc>
          <w:tcPr>
            <w:tcW w:w="686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707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</w:tr>
      <w:tr w:rsidR="001319B0" w:rsidRPr="00934E60" w:rsidTr="009B5C02">
        <w:trPr>
          <w:trHeight w:val="20"/>
        </w:trPr>
        <w:tc>
          <w:tcPr>
            <w:tcW w:w="433" w:type="pct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1121 </w:t>
            </w:r>
          </w:p>
        </w:tc>
        <w:tc>
          <w:tcPr>
            <w:tcW w:w="3174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b/>
                <w:noProof/>
                <w:sz w:val="24"/>
                <w:szCs w:val="24"/>
              </w:rPr>
              <w:t>Будинки з двома квартирами</w:t>
            </w:r>
            <w:r w:rsidRPr="00934E60">
              <w:rPr>
                <w:rFonts w:ascii="Times New Roman" w:hAnsi="Times New Roman"/>
                <w:b/>
                <w:noProof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686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707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</w:tr>
      <w:tr w:rsidR="001319B0" w:rsidRPr="00934E60" w:rsidTr="009B5C02">
        <w:trPr>
          <w:trHeight w:val="20"/>
        </w:trPr>
        <w:tc>
          <w:tcPr>
            <w:tcW w:w="433" w:type="pct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1121.1 </w:t>
            </w:r>
          </w:p>
        </w:tc>
        <w:tc>
          <w:tcPr>
            <w:tcW w:w="3174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Будинки двоквартирні масової забудови </w:t>
            </w:r>
          </w:p>
        </w:tc>
        <w:tc>
          <w:tcPr>
            <w:tcW w:w="686" w:type="pct"/>
            <w:vAlign w:val="center"/>
          </w:tcPr>
          <w:p w:rsidR="001319B0" w:rsidRPr="00934E60" w:rsidRDefault="001319B0" w:rsidP="009B5C02">
            <w:pPr>
              <w:tabs>
                <w:tab w:val="left" w:pos="9498"/>
              </w:tabs>
              <w:ind w:left="-37" w:right="27"/>
              <w:jc w:val="center"/>
            </w:pPr>
            <w:r>
              <w:rPr>
                <w:noProof/>
              </w:rPr>
              <w:t>0,1</w:t>
            </w:r>
          </w:p>
        </w:tc>
        <w:tc>
          <w:tcPr>
            <w:tcW w:w="707" w:type="pct"/>
            <w:vAlign w:val="center"/>
          </w:tcPr>
          <w:p w:rsidR="001319B0" w:rsidRPr="00934E60" w:rsidRDefault="001319B0" w:rsidP="009B5C02">
            <w:pPr>
              <w:tabs>
                <w:tab w:val="left" w:pos="9498"/>
              </w:tabs>
              <w:ind w:right="27"/>
              <w:jc w:val="center"/>
            </w:pPr>
            <w:r>
              <w:rPr>
                <w:noProof/>
              </w:rPr>
              <w:t>0,1</w:t>
            </w:r>
          </w:p>
        </w:tc>
      </w:tr>
      <w:tr w:rsidR="001319B0" w:rsidRPr="00934E60" w:rsidTr="009B5C02">
        <w:trPr>
          <w:trHeight w:val="20"/>
        </w:trPr>
        <w:tc>
          <w:tcPr>
            <w:tcW w:w="433" w:type="pct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1121.2 </w:t>
            </w:r>
          </w:p>
        </w:tc>
        <w:tc>
          <w:tcPr>
            <w:tcW w:w="3174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Котеджі та будинки двоквартирні підвищеної комфортності </w:t>
            </w:r>
          </w:p>
        </w:tc>
        <w:tc>
          <w:tcPr>
            <w:tcW w:w="686" w:type="pct"/>
            <w:vAlign w:val="center"/>
          </w:tcPr>
          <w:p w:rsidR="001319B0" w:rsidRPr="00934E60" w:rsidRDefault="001319B0" w:rsidP="009B5C02">
            <w:pPr>
              <w:tabs>
                <w:tab w:val="left" w:pos="9498"/>
              </w:tabs>
              <w:ind w:left="-37" w:right="27"/>
              <w:jc w:val="center"/>
            </w:pPr>
            <w:r>
              <w:rPr>
                <w:noProof/>
              </w:rPr>
              <w:t>-</w:t>
            </w:r>
          </w:p>
        </w:tc>
        <w:tc>
          <w:tcPr>
            <w:tcW w:w="707" w:type="pct"/>
            <w:vAlign w:val="center"/>
          </w:tcPr>
          <w:p w:rsidR="001319B0" w:rsidRPr="00934E60" w:rsidRDefault="001319B0" w:rsidP="009B5C02">
            <w:pPr>
              <w:tabs>
                <w:tab w:val="left" w:pos="9498"/>
              </w:tabs>
              <w:ind w:right="27"/>
              <w:jc w:val="center"/>
            </w:pPr>
            <w:r>
              <w:rPr>
                <w:noProof/>
              </w:rPr>
              <w:t>-</w:t>
            </w:r>
          </w:p>
        </w:tc>
      </w:tr>
      <w:tr w:rsidR="001319B0" w:rsidRPr="00934E60" w:rsidTr="009B5C02">
        <w:trPr>
          <w:trHeight w:val="20"/>
        </w:trPr>
        <w:tc>
          <w:tcPr>
            <w:tcW w:w="433" w:type="pct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1122 </w:t>
            </w:r>
          </w:p>
        </w:tc>
        <w:tc>
          <w:tcPr>
            <w:tcW w:w="3174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b/>
                <w:noProof/>
                <w:sz w:val="24"/>
                <w:szCs w:val="24"/>
              </w:rPr>
              <w:t>Будинки з трьома та більше квартирами</w:t>
            </w:r>
            <w:r w:rsidRPr="00934E60">
              <w:rPr>
                <w:rFonts w:ascii="Times New Roman" w:hAnsi="Times New Roman"/>
                <w:b/>
                <w:noProof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686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707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</w:tr>
      <w:tr w:rsidR="001319B0" w:rsidRPr="00934E60" w:rsidTr="009B5C02">
        <w:trPr>
          <w:trHeight w:val="20"/>
        </w:trPr>
        <w:tc>
          <w:tcPr>
            <w:tcW w:w="433" w:type="pct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1122.1 </w:t>
            </w:r>
          </w:p>
        </w:tc>
        <w:tc>
          <w:tcPr>
            <w:tcW w:w="3174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Будинки багатоквартирні масової забудови </w:t>
            </w:r>
          </w:p>
        </w:tc>
        <w:tc>
          <w:tcPr>
            <w:tcW w:w="686" w:type="pct"/>
            <w:vAlign w:val="center"/>
          </w:tcPr>
          <w:p w:rsidR="001319B0" w:rsidRPr="00934E60" w:rsidRDefault="001319B0" w:rsidP="009B5C02">
            <w:pPr>
              <w:tabs>
                <w:tab w:val="left" w:pos="9498"/>
              </w:tabs>
              <w:ind w:left="-37" w:right="27"/>
              <w:jc w:val="center"/>
            </w:pPr>
            <w:r>
              <w:rPr>
                <w:noProof/>
              </w:rPr>
              <w:t>-</w:t>
            </w:r>
          </w:p>
        </w:tc>
        <w:tc>
          <w:tcPr>
            <w:tcW w:w="707" w:type="pct"/>
            <w:vAlign w:val="center"/>
          </w:tcPr>
          <w:p w:rsidR="001319B0" w:rsidRPr="00934E60" w:rsidRDefault="001319B0" w:rsidP="009B5C02">
            <w:pPr>
              <w:tabs>
                <w:tab w:val="left" w:pos="9498"/>
              </w:tabs>
              <w:ind w:right="27"/>
              <w:jc w:val="center"/>
            </w:pPr>
            <w:r>
              <w:rPr>
                <w:noProof/>
              </w:rPr>
              <w:t>-</w:t>
            </w:r>
          </w:p>
        </w:tc>
      </w:tr>
      <w:tr w:rsidR="001319B0" w:rsidRPr="00934E60" w:rsidTr="009B5C02">
        <w:trPr>
          <w:trHeight w:val="20"/>
        </w:trPr>
        <w:tc>
          <w:tcPr>
            <w:tcW w:w="433" w:type="pct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1122.2 </w:t>
            </w:r>
          </w:p>
        </w:tc>
        <w:tc>
          <w:tcPr>
            <w:tcW w:w="3174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Будинки багатоквартирні підвищеної комфортності, індивідуальні </w:t>
            </w:r>
          </w:p>
        </w:tc>
        <w:tc>
          <w:tcPr>
            <w:tcW w:w="686" w:type="pct"/>
            <w:vAlign w:val="center"/>
          </w:tcPr>
          <w:p w:rsidR="001319B0" w:rsidRPr="00934E60" w:rsidRDefault="001319B0" w:rsidP="009B5C02">
            <w:pPr>
              <w:tabs>
                <w:tab w:val="left" w:pos="9498"/>
              </w:tabs>
              <w:ind w:left="-37" w:right="27"/>
              <w:jc w:val="center"/>
            </w:pPr>
            <w:r>
              <w:rPr>
                <w:noProof/>
              </w:rPr>
              <w:t>-</w:t>
            </w:r>
          </w:p>
        </w:tc>
        <w:tc>
          <w:tcPr>
            <w:tcW w:w="707" w:type="pct"/>
            <w:vAlign w:val="center"/>
          </w:tcPr>
          <w:p w:rsidR="001319B0" w:rsidRPr="00934E60" w:rsidRDefault="001319B0" w:rsidP="009B5C02">
            <w:pPr>
              <w:tabs>
                <w:tab w:val="left" w:pos="9498"/>
              </w:tabs>
              <w:ind w:right="27"/>
              <w:jc w:val="center"/>
            </w:pPr>
            <w:r>
              <w:rPr>
                <w:noProof/>
              </w:rPr>
              <w:t>-</w:t>
            </w:r>
          </w:p>
        </w:tc>
      </w:tr>
      <w:tr w:rsidR="001319B0" w:rsidRPr="00934E60" w:rsidTr="009B5C02">
        <w:trPr>
          <w:trHeight w:val="20"/>
        </w:trPr>
        <w:tc>
          <w:tcPr>
            <w:tcW w:w="433" w:type="pct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1122.3 </w:t>
            </w:r>
          </w:p>
        </w:tc>
        <w:tc>
          <w:tcPr>
            <w:tcW w:w="3174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Будинки житлові готельного типу </w:t>
            </w:r>
          </w:p>
        </w:tc>
        <w:tc>
          <w:tcPr>
            <w:tcW w:w="686" w:type="pct"/>
            <w:vAlign w:val="center"/>
          </w:tcPr>
          <w:p w:rsidR="001319B0" w:rsidRPr="00934E60" w:rsidRDefault="001319B0" w:rsidP="009B5C02">
            <w:pPr>
              <w:tabs>
                <w:tab w:val="left" w:pos="9498"/>
              </w:tabs>
              <w:ind w:left="-37" w:right="27"/>
              <w:jc w:val="center"/>
            </w:pPr>
            <w:r>
              <w:rPr>
                <w:noProof/>
              </w:rPr>
              <w:t>-</w:t>
            </w:r>
          </w:p>
        </w:tc>
        <w:tc>
          <w:tcPr>
            <w:tcW w:w="707" w:type="pct"/>
            <w:vAlign w:val="center"/>
          </w:tcPr>
          <w:p w:rsidR="001319B0" w:rsidRPr="00934E60" w:rsidRDefault="001319B0" w:rsidP="009B5C02">
            <w:pPr>
              <w:tabs>
                <w:tab w:val="left" w:pos="9498"/>
              </w:tabs>
              <w:ind w:right="27"/>
              <w:jc w:val="center"/>
            </w:pPr>
            <w:r>
              <w:rPr>
                <w:noProof/>
              </w:rPr>
              <w:t>-</w:t>
            </w:r>
          </w:p>
        </w:tc>
      </w:tr>
      <w:tr w:rsidR="001319B0" w:rsidRPr="00934E60" w:rsidTr="009B5C02">
        <w:trPr>
          <w:trHeight w:val="20"/>
        </w:trPr>
        <w:tc>
          <w:tcPr>
            <w:tcW w:w="433" w:type="pct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113 </w:t>
            </w:r>
          </w:p>
        </w:tc>
        <w:tc>
          <w:tcPr>
            <w:tcW w:w="3174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b/>
                <w:noProof/>
                <w:sz w:val="24"/>
                <w:szCs w:val="24"/>
              </w:rPr>
              <w:t>Гуртожитки</w:t>
            </w:r>
            <w:r w:rsidRPr="00934E60">
              <w:rPr>
                <w:rFonts w:ascii="Times New Roman" w:hAnsi="Times New Roman"/>
                <w:b/>
                <w:noProof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686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707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</w:tr>
      <w:tr w:rsidR="001319B0" w:rsidRPr="00934E60" w:rsidTr="009B5C02">
        <w:trPr>
          <w:trHeight w:val="20"/>
        </w:trPr>
        <w:tc>
          <w:tcPr>
            <w:tcW w:w="433" w:type="pct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1130.1 </w:t>
            </w:r>
          </w:p>
        </w:tc>
        <w:tc>
          <w:tcPr>
            <w:tcW w:w="3174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>Гуртожитки для робітників та службовців</w:t>
            </w:r>
          </w:p>
        </w:tc>
        <w:tc>
          <w:tcPr>
            <w:tcW w:w="686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</w:tr>
      <w:tr w:rsidR="001319B0" w:rsidRPr="00934E60" w:rsidTr="009B5C02">
        <w:trPr>
          <w:trHeight w:val="181"/>
        </w:trPr>
        <w:tc>
          <w:tcPr>
            <w:tcW w:w="433" w:type="pct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1130.2 </w:t>
            </w:r>
          </w:p>
        </w:tc>
        <w:tc>
          <w:tcPr>
            <w:tcW w:w="3174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>Гуртожитки для студентів вищих навчальних закладів</w:t>
            </w:r>
            <w:r w:rsidRPr="00934E60">
              <w:rPr>
                <w:rFonts w:ascii="Times New Roman" w:hAnsi="Times New Roman"/>
                <w:noProof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686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</w:tr>
      <w:tr w:rsidR="001319B0" w:rsidRPr="00934E60" w:rsidTr="009B5C02">
        <w:trPr>
          <w:trHeight w:val="20"/>
        </w:trPr>
        <w:tc>
          <w:tcPr>
            <w:tcW w:w="433" w:type="pct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1130.3 </w:t>
            </w:r>
          </w:p>
        </w:tc>
        <w:tc>
          <w:tcPr>
            <w:tcW w:w="3174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>Гуртожитки для учнів навчальних закладів</w:t>
            </w:r>
            <w:r w:rsidRPr="00934E60">
              <w:rPr>
                <w:rFonts w:ascii="Times New Roman" w:hAnsi="Times New Roman"/>
                <w:noProof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686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</w:tr>
      <w:tr w:rsidR="001319B0" w:rsidRPr="00934E60" w:rsidTr="009B5C02">
        <w:trPr>
          <w:trHeight w:val="217"/>
        </w:trPr>
        <w:tc>
          <w:tcPr>
            <w:tcW w:w="433" w:type="pct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1130.4 </w:t>
            </w:r>
          </w:p>
        </w:tc>
        <w:tc>
          <w:tcPr>
            <w:tcW w:w="3174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>Будинки-інтернати для людей похилого віку та інвалідів</w:t>
            </w:r>
            <w:r w:rsidRPr="00934E60">
              <w:rPr>
                <w:rFonts w:ascii="Times New Roman" w:hAnsi="Times New Roman"/>
                <w:noProof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686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</w:tr>
      <w:tr w:rsidR="001319B0" w:rsidRPr="00934E60" w:rsidTr="009B5C02">
        <w:trPr>
          <w:trHeight w:val="20"/>
        </w:trPr>
        <w:tc>
          <w:tcPr>
            <w:tcW w:w="433" w:type="pct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1130.5 </w:t>
            </w:r>
          </w:p>
        </w:tc>
        <w:tc>
          <w:tcPr>
            <w:tcW w:w="3174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>Будинки дитини та сирітські будинки</w:t>
            </w:r>
            <w:r w:rsidRPr="00934E60">
              <w:rPr>
                <w:rFonts w:ascii="Times New Roman" w:hAnsi="Times New Roman"/>
                <w:noProof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686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</w:tr>
      <w:tr w:rsidR="001319B0" w:rsidRPr="00934E60" w:rsidTr="009B5C02">
        <w:trPr>
          <w:trHeight w:val="211"/>
        </w:trPr>
        <w:tc>
          <w:tcPr>
            <w:tcW w:w="433" w:type="pct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1130.6 </w:t>
            </w:r>
          </w:p>
        </w:tc>
        <w:tc>
          <w:tcPr>
            <w:tcW w:w="3174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>Будинки для біженців, притулки для бездомних</w:t>
            </w:r>
            <w:r w:rsidRPr="00934E60">
              <w:rPr>
                <w:rFonts w:ascii="Times New Roman" w:hAnsi="Times New Roman"/>
                <w:noProof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686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</w:tr>
      <w:tr w:rsidR="001319B0" w:rsidRPr="00934E60" w:rsidTr="009B5C02">
        <w:trPr>
          <w:trHeight w:val="230"/>
        </w:trPr>
        <w:tc>
          <w:tcPr>
            <w:tcW w:w="433" w:type="pct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1130.9 </w:t>
            </w:r>
          </w:p>
        </w:tc>
        <w:tc>
          <w:tcPr>
            <w:tcW w:w="3174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Будинки для колективного проживання інші </w:t>
            </w:r>
          </w:p>
        </w:tc>
        <w:tc>
          <w:tcPr>
            <w:tcW w:w="686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</w:tr>
      <w:tr w:rsidR="001319B0" w:rsidRPr="00934E60" w:rsidTr="009B5C02">
        <w:trPr>
          <w:trHeight w:val="20"/>
        </w:trPr>
        <w:tc>
          <w:tcPr>
            <w:tcW w:w="433" w:type="pct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 </w:t>
            </w:r>
          </w:p>
        </w:tc>
        <w:tc>
          <w:tcPr>
            <w:tcW w:w="3174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b/>
                <w:noProof/>
                <w:sz w:val="24"/>
                <w:szCs w:val="24"/>
              </w:rPr>
              <w:t>Будівлі нежитлові</w:t>
            </w:r>
          </w:p>
        </w:tc>
        <w:tc>
          <w:tcPr>
            <w:tcW w:w="686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707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</w:tr>
      <w:tr w:rsidR="001319B0" w:rsidRPr="00934E60" w:rsidTr="009B5C02">
        <w:trPr>
          <w:trHeight w:val="20"/>
        </w:trPr>
        <w:tc>
          <w:tcPr>
            <w:tcW w:w="433" w:type="pct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121 </w:t>
            </w:r>
          </w:p>
        </w:tc>
        <w:tc>
          <w:tcPr>
            <w:tcW w:w="3174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b/>
                <w:noProof/>
                <w:sz w:val="24"/>
                <w:szCs w:val="24"/>
              </w:rPr>
              <w:t>Готелі, ресторани та подібні будівлі</w:t>
            </w:r>
          </w:p>
        </w:tc>
        <w:tc>
          <w:tcPr>
            <w:tcW w:w="686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</w:p>
        </w:tc>
        <w:tc>
          <w:tcPr>
            <w:tcW w:w="707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</w:p>
        </w:tc>
      </w:tr>
      <w:tr w:rsidR="001319B0" w:rsidRPr="00934E60" w:rsidTr="009B5C02">
        <w:trPr>
          <w:trHeight w:val="20"/>
        </w:trPr>
        <w:tc>
          <w:tcPr>
            <w:tcW w:w="433" w:type="pct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1211 </w:t>
            </w:r>
          </w:p>
        </w:tc>
        <w:tc>
          <w:tcPr>
            <w:tcW w:w="3174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b/>
                <w:noProof/>
                <w:sz w:val="24"/>
                <w:szCs w:val="24"/>
              </w:rPr>
              <w:t>Будівлі готельні</w:t>
            </w:r>
          </w:p>
        </w:tc>
        <w:tc>
          <w:tcPr>
            <w:tcW w:w="686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707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</w:tr>
      <w:tr w:rsidR="001319B0" w:rsidRPr="00934E60" w:rsidTr="009B5C02">
        <w:trPr>
          <w:trHeight w:val="218"/>
        </w:trPr>
        <w:tc>
          <w:tcPr>
            <w:tcW w:w="433" w:type="pct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1211.1 </w:t>
            </w:r>
          </w:p>
        </w:tc>
        <w:tc>
          <w:tcPr>
            <w:tcW w:w="3174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Готелі </w:t>
            </w:r>
          </w:p>
        </w:tc>
        <w:tc>
          <w:tcPr>
            <w:tcW w:w="686" w:type="pct"/>
            <w:vAlign w:val="center"/>
          </w:tcPr>
          <w:p w:rsidR="001319B0" w:rsidRPr="00934E60" w:rsidRDefault="001319B0" w:rsidP="009B5C02">
            <w:pPr>
              <w:tabs>
                <w:tab w:val="left" w:pos="9498"/>
              </w:tabs>
              <w:ind w:left="-37" w:right="27"/>
              <w:jc w:val="center"/>
            </w:pPr>
            <w:r>
              <w:rPr>
                <w:noProof/>
              </w:rPr>
              <w:t>-</w:t>
            </w:r>
          </w:p>
        </w:tc>
        <w:tc>
          <w:tcPr>
            <w:tcW w:w="707" w:type="pct"/>
            <w:vAlign w:val="center"/>
          </w:tcPr>
          <w:p w:rsidR="001319B0" w:rsidRPr="00934E60" w:rsidRDefault="001319B0" w:rsidP="009B5C02">
            <w:pPr>
              <w:tabs>
                <w:tab w:val="left" w:pos="9498"/>
              </w:tabs>
              <w:ind w:right="27"/>
              <w:jc w:val="center"/>
            </w:pPr>
            <w:r>
              <w:rPr>
                <w:noProof/>
              </w:rPr>
              <w:t>-</w:t>
            </w:r>
          </w:p>
        </w:tc>
      </w:tr>
      <w:tr w:rsidR="001319B0" w:rsidRPr="00934E60" w:rsidTr="009B5C02">
        <w:trPr>
          <w:trHeight w:val="20"/>
        </w:trPr>
        <w:tc>
          <w:tcPr>
            <w:tcW w:w="433" w:type="pct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lastRenderedPageBreak/>
              <w:t xml:space="preserve">1211.2 </w:t>
            </w:r>
          </w:p>
        </w:tc>
        <w:tc>
          <w:tcPr>
            <w:tcW w:w="3174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Мотелі </w:t>
            </w:r>
          </w:p>
        </w:tc>
        <w:tc>
          <w:tcPr>
            <w:tcW w:w="686" w:type="pct"/>
            <w:vAlign w:val="center"/>
          </w:tcPr>
          <w:p w:rsidR="001319B0" w:rsidRPr="00934E60" w:rsidRDefault="001319B0" w:rsidP="009B5C02">
            <w:pPr>
              <w:tabs>
                <w:tab w:val="left" w:pos="9498"/>
              </w:tabs>
              <w:ind w:left="-37" w:right="27"/>
              <w:jc w:val="center"/>
            </w:pPr>
            <w:r>
              <w:rPr>
                <w:noProof/>
              </w:rPr>
              <w:t>0,15</w:t>
            </w:r>
          </w:p>
        </w:tc>
        <w:tc>
          <w:tcPr>
            <w:tcW w:w="707" w:type="pct"/>
            <w:vAlign w:val="center"/>
          </w:tcPr>
          <w:p w:rsidR="001319B0" w:rsidRPr="00934E60" w:rsidRDefault="001319B0" w:rsidP="009B5C02">
            <w:pPr>
              <w:tabs>
                <w:tab w:val="left" w:pos="9498"/>
              </w:tabs>
              <w:ind w:right="27"/>
              <w:jc w:val="center"/>
            </w:pPr>
            <w:r>
              <w:rPr>
                <w:noProof/>
              </w:rPr>
              <w:t>0</w:t>
            </w:r>
            <w:r w:rsidRPr="00934E60">
              <w:rPr>
                <w:noProof/>
              </w:rPr>
              <w:t>,</w:t>
            </w:r>
            <w:r>
              <w:rPr>
                <w:noProof/>
              </w:rPr>
              <w:t>15</w:t>
            </w:r>
          </w:p>
        </w:tc>
      </w:tr>
      <w:tr w:rsidR="001319B0" w:rsidRPr="00934E60" w:rsidTr="009B5C02">
        <w:trPr>
          <w:trHeight w:val="20"/>
        </w:trPr>
        <w:tc>
          <w:tcPr>
            <w:tcW w:w="433" w:type="pct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1211.3 </w:t>
            </w:r>
          </w:p>
        </w:tc>
        <w:tc>
          <w:tcPr>
            <w:tcW w:w="3174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Кемпінги </w:t>
            </w:r>
          </w:p>
        </w:tc>
        <w:tc>
          <w:tcPr>
            <w:tcW w:w="686" w:type="pct"/>
            <w:vAlign w:val="center"/>
          </w:tcPr>
          <w:p w:rsidR="001319B0" w:rsidRPr="00934E60" w:rsidRDefault="001319B0" w:rsidP="009B5C02">
            <w:pPr>
              <w:tabs>
                <w:tab w:val="left" w:pos="9498"/>
              </w:tabs>
              <w:ind w:left="-37" w:right="27"/>
              <w:jc w:val="center"/>
            </w:pPr>
            <w:r>
              <w:rPr>
                <w:noProof/>
              </w:rPr>
              <w:t>-</w:t>
            </w:r>
          </w:p>
        </w:tc>
        <w:tc>
          <w:tcPr>
            <w:tcW w:w="707" w:type="pct"/>
            <w:vAlign w:val="center"/>
          </w:tcPr>
          <w:p w:rsidR="001319B0" w:rsidRPr="00934E60" w:rsidRDefault="001319B0" w:rsidP="009B5C02">
            <w:pPr>
              <w:tabs>
                <w:tab w:val="left" w:pos="9498"/>
              </w:tabs>
              <w:ind w:right="27"/>
              <w:jc w:val="center"/>
            </w:pPr>
            <w:r>
              <w:rPr>
                <w:noProof/>
              </w:rPr>
              <w:t>-</w:t>
            </w:r>
          </w:p>
        </w:tc>
      </w:tr>
      <w:tr w:rsidR="001319B0" w:rsidRPr="00934E60" w:rsidTr="009B5C02">
        <w:trPr>
          <w:trHeight w:val="20"/>
        </w:trPr>
        <w:tc>
          <w:tcPr>
            <w:tcW w:w="433" w:type="pct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1211.4 </w:t>
            </w:r>
          </w:p>
        </w:tc>
        <w:tc>
          <w:tcPr>
            <w:tcW w:w="3174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Пансіонати </w:t>
            </w:r>
          </w:p>
        </w:tc>
        <w:tc>
          <w:tcPr>
            <w:tcW w:w="686" w:type="pct"/>
            <w:vAlign w:val="center"/>
          </w:tcPr>
          <w:p w:rsidR="001319B0" w:rsidRPr="00934E60" w:rsidRDefault="001319B0" w:rsidP="009B5C02">
            <w:pPr>
              <w:tabs>
                <w:tab w:val="left" w:pos="9498"/>
              </w:tabs>
              <w:ind w:left="-37" w:right="27"/>
              <w:jc w:val="center"/>
            </w:pPr>
            <w:r>
              <w:rPr>
                <w:noProof/>
              </w:rPr>
              <w:t>-</w:t>
            </w:r>
          </w:p>
        </w:tc>
        <w:tc>
          <w:tcPr>
            <w:tcW w:w="707" w:type="pct"/>
            <w:vAlign w:val="center"/>
          </w:tcPr>
          <w:p w:rsidR="001319B0" w:rsidRPr="00934E60" w:rsidRDefault="001319B0" w:rsidP="009B5C02">
            <w:pPr>
              <w:tabs>
                <w:tab w:val="left" w:pos="9498"/>
              </w:tabs>
              <w:ind w:right="27"/>
              <w:jc w:val="center"/>
            </w:pPr>
            <w:r>
              <w:rPr>
                <w:noProof/>
              </w:rPr>
              <w:t>-</w:t>
            </w:r>
          </w:p>
        </w:tc>
      </w:tr>
      <w:tr w:rsidR="001319B0" w:rsidRPr="00934E60" w:rsidTr="009B5C02">
        <w:trPr>
          <w:trHeight w:val="20"/>
        </w:trPr>
        <w:tc>
          <w:tcPr>
            <w:tcW w:w="433" w:type="pct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1211.5 </w:t>
            </w:r>
          </w:p>
        </w:tc>
        <w:tc>
          <w:tcPr>
            <w:tcW w:w="3174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Ресторани та бари </w:t>
            </w:r>
          </w:p>
        </w:tc>
        <w:tc>
          <w:tcPr>
            <w:tcW w:w="686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1</w:t>
            </w:r>
          </w:p>
        </w:tc>
        <w:tc>
          <w:tcPr>
            <w:tcW w:w="707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1</w:t>
            </w:r>
          </w:p>
        </w:tc>
      </w:tr>
      <w:tr w:rsidR="001319B0" w:rsidRPr="00934E60" w:rsidTr="009B5C02">
        <w:trPr>
          <w:trHeight w:val="20"/>
        </w:trPr>
        <w:tc>
          <w:tcPr>
            <w:tcW w:w="433" w:type="pct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1212 </w:t>
            </w:r>
          </w:p>
        </w:tc>
        <w:tc>
          <w:tcPr>
            <w:tcW w:w="3174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b/>
                <w:noProof/>
                <w:sz w:val="24"/>
                <w:szCs w:val="24"/>
              </w:rPr>
              <w:t>Інші будівлі для тимчасового проживання</w:t>
            </w:r>
          </w:p>
        </w:tc>
        <w:tc>
          <w:tcPr>
            <w:tcW w:w="686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707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</w:tr>
      <w:tr w:rsidR="001319B0" w:rsidRPr="00934E60" w:rsidTr="009B5C02">
        <w:trPr>
          <w:trHeight w:val="20"/>
        </w:trPr>
        <w:tc>
          <w:tcPr>
            <w:tcW w:w="433" w:type="pct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1212.1 </w:t>
            </w:r>
          </w:p>
        </w:tc>
        <w:tc>
          <w:tcPr>
            <w:tcW w:w="3174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Туристичні бази та гірські притулки </w:t>
            </w:r>
          </w:p>
        </w:tc>
        <w:tc>
          <w:tcPr>
            <w:tcW w:w="686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</w:tr>
      <w:tr w:rsidR="001319B0" w:rsidRPr="00934E60" w:rsidTr="009B5C02">
        <w:trPr>
          <w:trHeight w:val="20"/>
        </w:trPr>
        <w:tc>
          <w:tcPr>
            <w:tcW w:w="433" w:type="pct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1212.2 </w:t>
            </w:r>
          </w:p>
        </w:tc>
        <w:tc>
          <w:tcPr>
            <w:tcW w:w="3174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Дитячі та сімейні табори відпочинку </w:t>
            </w:r>
          </w:p>
        </w:tc>
        <w:tc>
          <w:tcPr>
            <w:tcW w:w="686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</w:tr>
      <w:tr w:rsidR="001319B0" w:rsidRPr="00934E60" w:rsidTr="009B5C02">
        <w:trPr>
          <w:trHeight w:val="20"/>
        </w:trPr>
        <w:tc>
          <w:tcPr>
            <w:tcW w:w="433" w:type="pct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1212.3 </w:t>
            </w:r>
          </w:p>
        </w:tc>
        <w:tc>
          <w:tcPr>
            <w:tcW w:w="3174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Центри та будинки відпочинку </w:t>
            </w:r>
          </w:p>
        </w:tc>
        <w:tc>
          <w:tcPr>
            <w:tcW w:w="686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</w:tr>
      <w:tr w:rsidR="001319B0" w:rsidRPr="00934E60" w:rsidTr="009B5C02">
        <w:trPr>
          <w:trHeight w:val="20"/>
        </w:trPr>
        <w:tc>
          <w:tcPr>
            <w:tcW w:w="433" w:type="pct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1212.9 </w:t>
            </w:r>
          </w:p>
        </w:tc>
        <w:tc>
          <w:tcPr>
            <w:tcW w:w="3174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Інші будівлі для тимчасового проживання, не класифіковані раніше </w:t>
            </w:r>
          </w:p>
        </w:tc>
        <w:tc>
          <w:tcPr>
            <w:tcW w:w="686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</w:tr>
      <w:tr w:rsidR="001319B0" w:rsidRPr="00934E60" w:rsidTr="009B5C02">
        <w:trPr>
          <w:trHeight w:val="20"/>
        </w:trPr>
        <w:tc>
          <w:tcPr>
            <w:tcW w:w="433" w:type="pct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>122</w:t>
            </w:r>
          </w:p>
        </w:tc>
        <w:tc>
          <w:tcPr>
            <w:tcW w:w="3174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b/>
                <w:noProof/>
                <w:sz w:val="24"/>
                <w:szCs w:val="24"/>
              </w:rPr>
              <w:t>Будівлі офісні</w:t>
            </w:r>
          </w:p>
        </w:tc>
        <w:tc>
          <w:tcPr>
            <w:tcW w:w="686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707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</w:tr>
      <w:tr w:rsidR="001319B0" w:rsidRPr="00934E60" w:rsidTr="009B5C02">
        <w:trPr>
          <w:trHeight w:val="20"/>
        </w:trPr>
        <w:tc>
          <w:tcPr>
            <w:tcW w:w="433" w:type="pct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1220 </w:t>
            </w:r>
          </w:p>
        </w:tc>
        <w:tc>
          <w:tcPr>
            <w:tcW w:w="3174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b/>
                <w:noProof/>
                <w:sz w:val="24"/>
                <w:szCs w:val="24"/>
              </w:rPr>
              <w:t>Будівлі офісні</w:t>
            </w:r>
            <w:r w:rsidRPr="00934E60">
              <w:rPr>
                <w:rFonts w:ascii="Times New Roman" w:hAnsi="Times New Roman"/>
                <w:b/>
                <w:noProof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686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707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</w:tr>
      <w:tr w:rsidR="001319B0" w:rsidRPr="00934E60" w:rsidTr="009B5C02">
        <w:trPr>
          <w:trHeight w:val="20"/>
        </w:trPr>
        <w:tc>
          <w:tcPr>
            <w:tcW w:w="433" w:type="pct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1220.1 </w:t>
            </w:r>
          </w:p>
        </w:tc>
        <w:tc>
          <w:tcPr>
            <w:tcW w:w="3174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>Будівлі органів державного та місцевого управління</w:t>
            </w:r>
            <w:r w:rsidRPr="00934E60">
              <w:rPr>
                <w:rFonts w:ascii="Times New Roman" w:hAnsi="Times New Roman"/>
                <w:noProof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686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707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>0,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5</w:t>
            </w:r>
          </w:p>
        </w:tc>
      </w:tr>
      <w:tr w:rsidR="001319B0" w:rsidRPr="00934E60" w:rsidTr="009B5C02">
        <w:trPr>
          <w:trHeight w:val="20"/>
        </w:trPr>
        <w:tc>
          <w:tcPr>
            <w:tcW w:w="433" w:type="pct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1220.2 </w:t>
            </w:r>
          </w:p>
        </w:tc>
        <w:tc>
          <w:tcPr>
            <w:tcW w:w="3174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Будівлі фінансового обслуговування </w:t>
            </w:r>
          </w:p>
        </w:tc>
        <w:tc>
          <w:tcPr>
            <w:tcW w:w="686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</w:tr>
      <w:tr w:rsidR="001319B0" w:rsidRPr="00934E60" w:rsidTr="009B5C02">
        <w:trPr>
          <w:trHeight w:val="20"/>
        </w:trPr>
        <w:tc>
          <w:tcPr>
            <w:tcW w:w="433" w:type="pct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1220.3 </w:t>
            </w:r>
          </w:p>
        </w:tc>
        <w:tc>
          <w:tcPr>
            <w:tcW w:w="3174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>Будівлі органів правосуддя</w:t>
            </w:r>
            <w:r w:rsidRPr="00934E60">
              <w:rPr>
                <w:rFonts w:ascii="Times New Roman" w:hAnsi="Times New Roman"/>
                <w:noProof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686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</w:tr>
      <w:tr w:rsidR="001319B0" w:rsidRPr="00934E60" w:rsidTr="009B5C02">
        <w:trPr>
          <w:trHeight w:val="20"/>
        </w:trPr>
        <w:tc>
          <w:tcPr>
            <w:tcW w:w="433" w:type="pct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1220.4 </w:t>
            </w:r>
          </w:p>
        </w:tc>
        <w:tc>
          <w:tcPr>
            <w:tcW w:w="3174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>Будівлі закордонних представництв</w:t>
            </w:r>
            <w:r w:rsidRPr="00934E60">
              <w:rPr>
                <w:rFonts w:ascii="Times New Roman" w:hAnsi="Times New Roman"/>
                <w:noProof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686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</w:tr>
      <w:tr w:rsidR="001319B0" w:rsidRPr="00934E60" w:rsidTr="009B5C02">
        <w:trPr>
          <w:trHeight w:val="20"/>
        </w:trPr>
        <w:tc>
          <w:tcPr>
            <w:tcW w:w="433" w:type="pct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1220.5 </w:t>
            </w:r>
          </w:p>
        </w:tc>
        <w:tc>
          <w:tcPr>
            <w:tcW w:w="3174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Адміністративно-побутові будівлі промислових підприємств </w:t>
            </w:r>
          </w:p>
        </w:tc>
        <w:tc>
          <w:tcPr>
            <w:tcW w:w="686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707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</w:tr>
      <w:tr w:rsidR="001319B0" w:rsidRPr="00934E60" w:rsidTr="009B5C02">
        <w:trPr>
          <w:trHeight w:val="20"/>
        </w:trPr>
        <w:tc>
          <w:tcPr>
            <w:tcW w:w="433" w:type="pct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1220.9 </w:t>
            </w:r>
          </w:p>
        </w:tc>
        <w:tc>
          <w:tcPr>
            <w:tcW w:w="3174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Будівлі для конторських та адміністративних цілей інші </w:t>
            </w:r>
          </w:p>
        </w:tc>
        <w:tc>
          <w:tcPr>
            <w:tcW w:w="686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</w:tr>
      <w:tr w:rsidR="001319B0" w:rsidRPr="00934E60" w:rsidTr="009B5C02">
        <w:trPr>
          <w:trHeight w:val="20"/>
        </w:trPr>
        <w:tc>
          <w:tcPr>
            <w:tcW w:w="433" w:type="pct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123 </w:t>
            </w:r>
          </w:p>
        </w:tc>
        <w:tc>
          <w:tcPr>
            <w:tcW w:w="3174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b/>
                <w:noProof/>
                <w:sz w:val="24"/>
                <w:szCs w:val="24"/>
              </w:rPr>
              <w:t>Будівлі торговельні</w:t>
            </w:r>
          </w:p>
        </w:tc>
        <w:tc>
          <w:tcPr>
            <w:tcW w:w="686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707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</w:tr>
      <w:tr w:rsidR="001319B0" w:rsidRPr="00934E60" w:rsidTr="009B5C02">
        <w:trPr>
          <w:trHeight w:val="20"/>
        </w:trPr>
        <w:tc>
          <w:tcPr>
            <w:tcW w:w="433" w:type="pct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1230 </w:t>
            </w:r>
          </w:p>
        </w:tc>
        <w:tc>
          <w:tcPr>
            <w:tcW w:w="3174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b/>
                <w:noProof/>
                <w:sz w:val="24"/>
                <w:szCs w:val="24"/>
              </w:rPr>
              <w:t>Будівлі торговельні</w:t>
            </w:r>
          </w:p>
        </w:tc>
        <w:tc>
          <w:tcPr>
            <w:tcW w:w="686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707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</w:tr>
      <w:tr w:rsidR="001319B0" w:rsidRPr="00934E60" w:rsidTr="009B5C02">
        <w:trPr>
          <w:trHeight w:val="20"/>
        </w:trPr>
        <w:tc>
          <w:tcPr>
            <w:tcW w:w="433" w:type="pct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1230.1 </w:t>
            </w:r>
          </w:p>
        </w:tc>
        <w:tc>
          <w:tcPr>
            <w:tcW w:w="3174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Торгові центри, універмаги, магазини </w:t>
            </w:r>
          </w:p>
        </w:tc>
        <w:tc>
          <w:tcPr>
            <w:tcW w:w="686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1</w:t>
            </w:r>
          </w:p>
        </w:tc>
        <w:tc>
          <w:tcPr>
            <w:tcW w:w="707" w:type="pct"/>
            <w:vAlign w:val="center"/>
          </w:tcPr>
          <w:p w:rsidR="001319B0" w:rsidRPr="00934E60" w:rsidRDefault="001319B0" w:rsidP="009B5C02">
            <w:pPr>
              <w:tabs>
                <w:tab w:val="left" w:pos="9498"/>
              </w:tabs>
              <w:ind w:right="27"/>
              <w:jc w:val="center"/>
            </w:pPr>
            <w:r>
              <w:rPr>
                <w:noProof/>
              </w:rPr>
              <w:t>1</w:t>
            </w:r>
          </w:p>
        </w:tc>
      </w:tr>
      <w:tr w:rsidR="001319B0" w:rsidRPr="00934E60" w:rsidTr="009B5C02">
        <w:trPr>
          <w:trHeight w:val="20"/>
        </w:trPr>
        <w:tc>
          <w:tcPr>
            <w:tcW w:w="433" w:type="pct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1230.2 </w:t>
            </w:r>
          </w:p>
        </w:tc>
        <w:tc>
          <w:tcPr>
            <w:tcW w:w="3174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>Криті ринки, павільйони та зали для ярмарків</w:t>
            </w:r>
            <w:r w:rsidRPr="00934E60">
              <w:rPr>
                <w:rFonts w:ascii="Times New Roman" w:hAnsi="Times New Roman"/>
                <w:noProof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686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1319B0" w:rsidRPr="00934E60" w:rsidRDefault="001319B0" w:rsidP="009B5C02">
            <w:pPr>
              <w:tabs>
                <w:tab w:val="left" w:pos="9498"/>
              </w:tabs>
              <w:ind w:right="27"/>
              <w:jc w:val="center"/>
            </w:pPr>
            <w:r>
              <w:rPr>
                <w:noProof/>
              </w:rPr>
              <w:t>-</w:t>
            </w:r>
          </w:p>
        </w:tc>
      </w:tr>
      <w:tr w:rsidR="001319B0" w:rsidRPr="00934E60" w:rsidTr="009B5C02">
        <w:trPr>
          <w:trHeight w:val="20"/>
        </w:trPr>
        <w:tc>
          <w:tcPr>
            <w:tcW w:w="433" w:type="pct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1230.3 </w:t>
            </w:r>
          </w:p>
        </w:tc>
        <w:tc>
          <w:tcPr>
            <w:tcW w:w="3174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Станції технічного обслуговування автомобілів </w:t>
            </w:r>
          </w:p>
        </w:tc>
        <w:tc>
          <w:tcPr>
            <w:tcW w:w="686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1</w:t>
            </w:r>
          </w:p>
        </w:tc>
        <w:tc>
          <w:tcPr>
            <w:tcW w:w="707" w:type="pct"/>
            <w:vAlign w:val="center"/>
          </w:tcPr>
          <w:p w:rsidR="001319B0" w:rsidRPr="00934E60" w:rsidRDefault="001319B0" w:rsidP="009B5C02">
            <w:pPr>
              <w:tabs>
                <w:tab w:val="left" w:pos="9498"/>
              </w:tabs>
              <w:ind w:right="27"/>
              <w:jc w:val="center"/>
            </w:pPr>
            <w:r>
              <w:rPr>
                <w:noProof/>
              </w:rPr>
              <w:t>1</w:t>
            </w:r>
          </w:p>
        </w:tc>
      </w:tr>
      <w:tr w:rsidR="001319B0" w:rsidRPr="00934E60" w:rsidTr="009B5C02">
        <w:trPr>
          <w:trHeight w:val="20"/>
        </w:trPr>
        <w:tc>
          <w:tcPr>
            <w:tcW w:w="433" w:type="pct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1230.4 </w:t>
            </w:r>
          </w:p>
        </w:tc>
        <w:tc>
          <w:tcPr>
            <w:tcW w:w="3174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Їдальні, кафе, закусочні тощо </w:t>
            </w:r>
          </w:p>
        </w:tc>
        <w:tc>
          <w:tcPr>
            <w:tcW w:w="686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1</w:t>
            </w:r>
          </w:p>
        </w:tc>
        <w:tc>
          <w:tcPr>
            <w:tcW w:w="707" w:type="pct"/>
            <w:vAlign w:val="center"/>
          </w:tcPr>
          <w:p w:rsidR="001319B0" w:rsidRPr="00934E60" w:rsidRDefault="001319B0" w:rsidP="009B5C02">
            <w:pPr>
              <w:tabs>
                <w:tab w:val="left" w:pos="9498"/>
              </w:tabs>
              <w:ind w:right="27"/>
              <w:jc w:val="center"/>
            </w:pPr>
            <w:r>
              <w:rPr>
                <w:noProof/>
              </w:rPr>
              <w:t>1</w:t>
            </w:r>
          </w:p>
        </w:tc>
      </w:tr>
      <w:tr w:rsidR="001319B0" w:rsidRPr="00934E60" w:rsidTr="009B5C02">
        <w:trPr>
          <w:trHeight w:val="20"/>
        </w:trPr>
        <w:tc>
          <w:tcPr>
            <w:tcW w:w="433" w:type="pct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1230.5 </w:t>
            </w:r>
          </w:p>
        </w:tc>
        <w:tc>
          <w:tcPr>
            <w:tcW w:w="3174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Бази та склади підприємств торгівлі і громадського харчування </w:t>
            </w:r>
          </w:p>
        </w:tc>
        <w:tc>
          <w:tcPr>
            <w:tcW w:w="686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1</w:t>
            </w:r>
          </w:p>
        </w:tc>
        <w:tc>
          <w:tcPr>
            <w:tcW w:w="707" w:type="pct"/>
            <w:vAlign w:val="center"/>
          </w:tcPr>
          <w:p w:rsidR="001319B0" w:rsidRPr="00934E60" w:rsidRDefault="001319B0" w:rsidP="009B5C02">
            <w:pPr>
              <w:tabs>
                <w:tab w:val="left" w:pos="9498"/>
              </w:tabs>
              <w:ind w:right="27"/>
              <w:jc w:val="center"/>
            </w:pPr>
            <w:r>
              <w:rPr>
                <w:noProof/>
              </w:rPr>
              <w:t>1</w:t>
            </w:r>
          </w:p>
        </w:tc>
      </w:tr>
      <w:tr w:rsidR="001319B0" w:rsidRPr="00934E60" w:rsidTr="009B5C02">
        <w:trPr>
          <w:trHeight w:val="20"/>
        </w:trPr>
        <w:tc>
          <w:tcPr>
            <w:tcW w:w="433" w:type="pct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1230.6 </w:t>
            </w:r>
          </w:p>
        </w:tc>
        <w:tc>
          <w:tcPr>
            <w:tcW w:w="3174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Будівлі підприємств побутового обслуговування </w:t>
            </w:r>
          </w:p>
        </w:tc>
        <w:tc>
          <w:tcPr>
            <w:tcW w:w="686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1</w:t>
            </w:r>
          </w:p>
        </w:tc>
        <w:tc>
          <w:tcPr>
            <w:tcW w:w="707" w:type="pct"/>
            <w:vAlign w:val="center"/>
          </w:tcPr>
          <w:p w:rsidR="001319B0" w:rsidRPr="00934E60" w:rsidRDefault="001319B0" w:rsidP="009B5C02">
            <w:pPr>
              <w:tabs>
                <w:tab w:val="left" w:pos="9498"/>
              </w:tabs>
              <w:ind w:right="27"/>
              <w:jc w:val="center"/>
            </w:pPr>
            <w:r>
              <w:rPr>
                <w:noProof/>
              </w:rPr>
              <w:t>1</w:t>
            </w:r>
          </w:p>
        </w:tc>
      </w:tr>
      <w:tr w:rsidR="001319B0" w:rsidRPr="00934E60" w:rsidTr="009B5C02">
        <w:trPr>
          <w:trHeight w:val="20"/>
        </w:trPr>
        <w:tc>
          <w:tcPr>
            <w:tcW w:w="433" w:type="pct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1230.9 </w:t>
            </w:r>
          </w:p>
        </w:tc>
        <w:tc>
          <w:tcPr>
            <w:tcW w:w="3174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Будівлі торговельні інші </w:t>
            </w:r>
          </w:p>
        </w:tc>
        <w:tc>
          <w:tcPr>
            <w:tcW w:w="686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1</w:t>
            </w:r>
          </w:p>
        </w:tc>
        <w:tc>
          <w:tcPr>
            <w:tcW w:w="707" w:type="pct"/>
            <w:vAlign w:val="center"/>
          </w:tcPr>
          <w:p w:rsidR="001319B0" w:rsidRPr="00934E60" w:rsidRDefault="001319B0" w:rsidP="009B5C02">
            <w:pPr>
              <w:tabs>
                <w:tab w:val="left" w:pos="9498"/>
              </w:tabs>
              <w:ind w:right="27"/>
              <w:jc w:val="center"/>
            </w:pPr>
            <w:r>
              <w:rPr>
                <w:noProof/>
              </w:rPr>
              <w:t>1</w:t>
            </w:r>
          </w:p>
        </w:tc>
      </w:tr>
      <w:tr w:rsidR="001319B0" w:rsidRPr="00934E60" w:rsidTr="009B5C02">
        <w:trPr>
          <w:trHeight w:val="20"/>
        </w:trPr>
        <w:tc>
          <w:tcPr>
            <w:tcW w:w="433" w:type="pct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>124</w:t>
            </w:r>
          </w:p>
        </w:tc>
        <w:tc>
          <w:tcPr>
            <w:tcW w:w="3174" w:type="pct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b/>
                <w:noProof/>
                <w:sz w:val="24"/>
                <w:szCs w:val="24"/>
              </w:rPr>
              <w:t>Будівлі транспорту та засобів зв’язку</w:t>
            </w:r>
          </w:p>
        </w:tc>
        <w:tc>
          <w:tcPr>
            <w:tcW w:w="686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707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</w:tr>
      <w:tr w:rsidR="001319B0" w:rsidRPr="00934E60" w:rsidTr="009B5C02">
        <w:trPr>
          <w:trHeight w:val="20"/>
        </w:trPr>
        <w:tc>
          <w:tcPr>
            <w:tcW w:w="433" w:type="pct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1241 </w:t>
            </w:r>
          </w:p>
        </w:tc>
        <w:tc>
          <w:tcPr>
            <w:tcW w:w="3174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b/>
                <w:noProof/>
                <w:sz w:val="24"/>
                <w:szCs w:val="24"/>
              </w:rPr>
              <w:t>Вокзали, аеровокзали, будівлі засобів зв’язку та пов’язані з ними будівлі</w:t>
            </w:r>
          </w:p>
        </w:tc>
        <w:tc>
          <w:tcPr>
            <w:tcW w:w="686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707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</w:tr>
      <w:tr w:rsidR="001319B0" w:rsidRPr="00934E60" w:rsidTr="009B5C02">
        <w:trPr>
          <w:trHeight w:val="20"/>
        </w:trPr>
        <w:tc>
          <w:tcPr>
            <w:tcW w:w="433" w:type="pct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1241.1 </w:t>
            </w:r>
          </w:p>
        </w:tc>
        <w:tc>
          <w:tcPr>
            <w:tcW w:w="3174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Автовокзали та інші будівлі автомобільного транспорту </w:t>
            </w:r>
          </w:p>
        </w:tc>
        <w:tc>
          <w:tcPr>
            <w:tcW w:w="686" w:type="pct"/>
            <w:vAlign w:val="center"/>
          </w:tcPr>
          <w:p w:rsidR="001319B0" w:rsidRPr="00934E60" w:rsidRDefault="001319B0" w:rsidP="009B5C02">
            <w:pPr>
              <w:tabs>
                <w:tab w:val="left" w:pos="9498"/>
              </w:tabs>
              <w:ind w:left="-37" w:right="27"/>
              <w:jc w:val="center"/>
            </w:pPr>
            <w:r>
              <w:rPr>
                <w:noProof/>
              </w:rPr>
              <w:t>-</w:t>
            </w:r>
          </w:p>
        </w:tc>
        <w:tc>
          <w:tcPr>
            <w:tcW w:w="707" w:type="pct"/>
            <w:vAlign w:val="center"/>
          </w:tcPr>
          <w:p w:rsidR="001319B0" w:rsidRPr="00934E60" w:rsidRDefault="001319B0" w:rsidP="009B5C02">
            <w:pPr>
              <w:tabs>
                <w:tab w:val="left" w:pos="9498"/>
              </w:tabs>
              <w:ind w:right="27"/>
              <w:jc w:val="center"/>
            </w:pPr>
            <w:r>
              <w:rPr>
                <w:noProof/>
              </w:rPr>
              <w:t>-</w:t>
            </w:r>
          </w:p>
        </w:tc>
      </w:tr>
      <w:tr w:rsidR="001319B0" w:rsidRPr="00934E60" w:rsidTr="009B5C02">
        <w:trPr>
          <w:trHeight w:val="20"/>
        </w:trPr>
        <w:tc>
          <w:tcPr>
            <w:tcW w:w="433" w:type="pct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1241.2 </w:t>
            </w:r>
          </w:p>
        </w:tc>
        <w:tc>
          <w:tcPr>
            <w:tcW w:w="3174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Вокзали та інші будівлі залізничного транспорту </w:t>
            </w:r>
          </w:p>
        </w:tc>
        <w:tc>
          <w:tcPr>
            <w:tcW w:w="686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1</w:t>
            </w:r>
          </w:p>
        </w:tc>
        <w:tc>
          <w:tcPr>
            <w:tcW w:w="707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1</w:t>
            </w:r>
          </w:p>
        </w:tc>
      </w:tr>
      <w:tr w:rsidR="001319B0" w:rsidRPr="00934E60" w:rsidTr="009B5C02">
        <w:trPr>
          <w:trHeight w:val="20"/>
        </w:trPr>
        <w:tc>
          <w:tcPr>
            <w:tcW w:w="433" w:type="pct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1241.3 </w:t>
            </w:r>
          </w:p>
        </w:tc>
        <w:tc>
          <w:tcPr>
            <w:tcW w:w="3174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Будівлі міського електротранспорту </w:t>
            </w:r>
          </w:p>
        </w:tc>
        <w:tc>
          <w:tcPr>
            <w:tcW w:w="686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</w:tr>
      <w:tr w:rsidR="001319B0" w:rsidRPr="00934E60" w:rsidTr="009B5C02">
        <w:trPr>
          <w:trHeight w:val="20"/>
        </w:trPr>
        <w:tc>
          <w:tcPr>
            <w:tcW w:w="433" w:type="pct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1241.4 </w:t>
            </w:r>
          </w:p>
        </w:tc>
        <w:tc>
          <w:tcPr>
            <w:tcW w:w="3174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Аеровокзали та інші будівлі повітряного транспорту </w:t>
            </w:r>
          </w:p>
        </w:tc>
        <w:tc>
          <w:tcPr>
            <w:tcW w:w="686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</w:tr>
      <w:tr w:rsidR="001319B0" w:rsidRPr="00934E60" w:rsidTr="009B5C02">
        <w:trPr>
          <w:trHeight w:val="20"/>
        </w:trPr>
        <w:tc>
          <w:tcPr>
            <w:tcW w:w="433" w:type="pct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1241.5 </w:t>
            </w:r>
          </w:p>
        </w:tc>
        <w:tc>
          <w:tcPr>
            <w:tcW w:w="3174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Морські та річкові вокзали, маяки та пов’язані з ними будівлі </w:t>
            </w:r>
          </w:p>
        </w:tc>
        <w:tc>
          <w:tcPr>
            <w:tcW w:w="686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</w:tr>
      <w:tr w:rsidR="001319B0" w:rsidRPr="00934E60" w:rsidTr="009B5C02">
        <w:trPr>
          <w:trHeight w:val="20"/>
        </w:trPr>
        <w:tc>
          <w:tcPr>
            <w:tcW w:w="433" w:type="pct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1241.6 </w:t>
            </w:r>
          </w:p>
        </w:tc>
        <w:tc>
          <w:tcPr>
            <w:tcW w:w="3174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Будівлі станцій підвісних та канатних доріг </w:t>
            </w:r>
          </w:p>
        </w:tc>
        <w:tc>
          <w:tcPr>
            <w:tcW w:w="686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</w:tr>
      <w:tr w:rsidR="001319B0" w:rsidRPr="00934E60" w:rsidTr="009B5C02">
        <w:trPr>
          <w:trHeight w:val="20"/>
        </w:trPr>
        <w:tc>
          <w:tcPr>
            <w:tcW w:w="433" w:type="pct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1241.7 </w:t>
            </w:r>
          </w:p>
        </w:tc>
        <w:tc>
          <w:tcPr>
            <w:tcW w:w="3174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>Будівлі центрів радіо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 xml:space="preserve"> </w:t>
            </w: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- та телевізійного мовлення, телефонних станцій, телекомунікаційних центрів тощо </w:t>
            </w:r>
          </w:p>
        </w:tc>
        <w:tc>
          <w:tcPr>
            <w:tcW w:w="686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</w:tr>
      <w:tr w:rsidR="001319B0" w:rsidRPr="00934E60" w:rsidTr="009B5C02">
        <w:trPr>
          <w:trHeight w:val="20"/>
        </w:trPr>
        <w:tc>
          <w:tcPr>
            <w:tcW w:w="433" w:type="pct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1241.8 </w:t>
            </w:r>
          </w:p>
        </w:tc>
        <w:tc>
          <w:tcPr>
            <w:tcW w:w="3174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Ангари для літаків, локомотивні, вагонні, трамвайні та тролейбусні депо </w:t>
            </w:r>
          </w:p>
        </w:tc>
        <w:tc>
          <w:tcPr>
            <w:tcW w:w="686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</w:tr>
      <w:tr w:rsidR="001319B0" w:rsidRPr="00934E60" w:rsidTr="009B5C02">
        <w:trPr>
          <w:trHeight w:val="20"/>
        </w:trPr>
        <w:tc>
          <w:tcPr>
            <w:tcW w:w="433" w:type="pct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1241.9 </w:t>
            </w:r>
          </w:p>
        </w:tc>
        <w:tc>
          <w:tcPr>
            <w:tcW w:w="3174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Будівлі транспорту та засобів зв’язку інші </w:t>
            </w:r>
          </w:p>
        </w:tc>
        <w:tc>
          <w:tcPr>
            <w:tcW w:w="686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0,7</w:t>
            </w:r>
          </w:p>
        </w:tc>
        <w:tc>
          <w:tcPr>
            <w:tcW w:w="707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</w:tr>
      <w:tr w:rsidR="001319B0" w:rsidRPr="00934E60" w:rsidTr="009B5C02">
        <w:trPr>
          <w:trHeight w:val="20"/>
        </w:trPr>
        <w:tc>
          <w:tcPr>
            <w:tcW w:w="433" w:type="pct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>1242</w:t>
            </w:r>
          </w:p>
        </w:tc>
        <w:tc>
          <w:tcPr>
            <w:tcW w:w="3174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b/>
                <w:noProof/>
                <w:sz w:val="24"/>
                <w:szCs w:val="24"/>
              </w:rPr>
              <w:t>Гаражі</w:t>
            </w:r>
          </w:p>
        </w:tc>
        <w:tc>
          <w:tcPr>
            <w:tcW w:w="686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707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</w:tr>
      <w:tr w:rsidR="001319B0" w:rsidRPr="00934E60" w:rsidTr="009B5C02">
        <w:trPr>
          <w:trHeight w:val="20"/>
        </w:trPr>
        <w:tc>
          <w:tcPr>
            <w:tcW w:w="433" w:type="pct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1242.1 </w:t>
            </w:r>
          </w:p>
        </w:tc>
        <w:tc>
          <w:tcPr>
            <w:tcW w:w="3174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Гаражі наземні </w:t>
            </w:r>
          </w:p>
        </w:tc>
        <w:tc>
          <w:tcPr>
            <w:tcW w:w="686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0,7</w:t>
            </w:r>
          </w:p>
        </w:tc>
        <w:tc>
          <w:tcPr>
            <w:tcW w:w="707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</w:tr>
      <w:tr w:rsidR="001319B0" w:rsidRPr="00934E60" w:rsidTr="009B5C02">
        <w:trPr>
          <w:trHeight w:val="20"/>
        </w:trPr>
        <w:tc>
          <w:tcPr>
            <w:tcW w:w="433" w:type="pct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lastRenderedPageBreak/>
              <w:t xml:space="preserve">1242.2 </w:t>
            </w:r>
          </w:p>
        </w:tc>
        <w:tc>
          <w:tcPr>
            <w:tcW w:w="3174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Гаражі підземні </w:t>
            </w:r>
          </w:p>
        </w:tc>
        <w:tc>
          <w:tcPr>
            <w:tcW w:w="686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</w:tr>
      <w:tr w:rsidR="001319B0" w:rsidRPr="00934E60" w:rsidTr="009B5C02">
        <w:trPr>
          <w:trHeight w:val="20"/>
        </w:trPr>
        <w:tc>
          <w:tcPr>
            <w:tcW w:w="433" w:type="pct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1242.3 </w:t>
            </w:r>
          </w:p>
        </w:tc>
        <w:tc>
          <w:tcPr>
            <w:tcW w:w="3174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Стоянки автомобільні криті </w:t>
            </w:r>
          </w:p>
        </w:tc>
        <w:tc>
          <w:tcPr>
            <w:tcW w:w="686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</w:tr>
      <w:tr w:rsidR="001319B0" w:rsidRPr="00934E60" w:rsidTr="009B5C02">
        <w:trPr>
          <w:trHeight w:val="20"/>
        </w:trPr>
        <w:tc>
          <w:tcPr>
            <w:tcW w:w="433" w:type="pct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1242.4 </w:t>
            </w:r>
          </w:p>
        </w:tc>
        <w:tc>
          <w:tcPr>
            <w:tcW w:w="3174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Навіси для велосипедів </w:t>
            </w:r>
          </w:p>
        </w:tc>
        <w:tc>
          <w:tcPr>
            <w:tcW w:w="686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</w:tr>
      <w:tr w:rsidR="001319B0" w:rsidRPr="00934E60" w:rsidTr="009B5C02">
        <w:trPr>
          <w:trHeight w:val="20"/>
        </w:trPr>
        <w:tc>
          <w:tcPr>
            <w:tcW w:w="433" w:type="pct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125 </w:t>
            </w:r>
          </w:p>
        </w:tc>
        <w:tc>
          <w:tcPr>
            <w:tcW w:w="3174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b/>
                <w:noProof/>
                <w:sz w:val="24"/>
                <w:szCs w:val="24"/>
              </w:rPr>
              <w:t>Будівлі промислові та склади</w:t>
            </w:r>
          </w:p>
        </w:tc>
        <w:tc>
          <w:tcPr>
            <w:tcW w:w="686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707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</w:tr>
      <w:tr w:rsidR="001319B0" w:rsidRPr="00934E60" w:rsidTr="009B5C02">
        <w:trPr>
          <w:trHeight w:val="20"/>
        </w:trPr>
        <w:tc>
          <w:tcPr>
            <w:tcW w:w="433" w:type="pct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1251 </w:t>
            </w:r>
          </w:p>
        </w:tc>
        <w:tc>
          <w:tcPr>
            <w:tcW w:w="3174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b/>
                <w:noProof/>
                <w:sz w:val="24"/>
                <w:szCs w:val="24"/>
              </w:rPr>
              <w:t>Будівлі промислові</w:t>
            </w:r>
            <w:r w:rsidRPr="00934E60">
              <w:rPr>
                <w:rFonts w:ascii="Times New Roman" w:hAnsi="Times New Roman"/>
                <w:b/>
                <w:noProof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686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707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</w:tr>
      <w:tr w:rsidR="001319B0" w:rsidRPr="00934E60" w:rsidTr="009B5C02">
        <w:trPr>
          <w:trHeight w:val="20"/>
        </w:trPr>
        <w:tc>
          <w:tcPr>
            <w:tcW w:w="433" w:type="pct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1251.1 </w:t>
            </w:r>
          </w:p>
        </w:tc>
        <w:tc>
          <w:tcPr>
            <w:tcW w:w="3174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>Будівлі підприємств машинобудування та металообробної промисловості</w:t>
            </w:r>
            <w:r w:rsidRPr="00934E60">
              <w:rPr>
                <w:rFonts w:ascii="Times New Roman" w:hAnsi="Times New Roman"/>
                <w:noProof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686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0,7</w:t>
            </w:r>
          </w:p>
        </w:tc>
        <w:tc>
          <w:tcPr>
            <w:tcW w:w="707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</w:tr>
      <w:tr w:rsidR="001319B0" w:rsidRPr="00934E60" w:rsidTr="009B5C02">
        <w:trPr>
          <w:trHeight w:val="20"/>
        </w:trPr>
        <w:tc>
          <w:tcPr>
            <w:tcW w:w="433" w:type="pct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1251.2 </w:t>
            </w:r>
          </w:p>
        </w:tc>
        <w:tc>
          <w:tcPr>
            <w:tcW w:w="3174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>Будівлі підприємств чорної металургії</w:t>
            </w:r>
            <w:r w:rsidRPr="00934E60">
              <w:rPr>
                <w:rFonts w:ascii="Times New Roman" w:hAnsi="Times New Roman"/>
                <w:noProof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686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</w:tr>
      <w:tr w:rsidR="001319B0" w:rsidRPr="00934E60" w:rsidTr="009B5C02">
        <w:trPr>
          <w:trHeight w:val="20"/>
        </w:trPr>
        <w:tc>
          <w:tcPr>
            <w:tcW w:w="433" w:type="pct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1251.3 </w:t>
            </w:r>
          </w:p>
        </w:tc>
        <w:tc>
          <w:tcPr>
            <w:tcW w:w="3174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>Будівлі підприємств хімічної та нафтохімічної промисловості</w:t>
            </w:r>
            <w:r w:rsidRPr="00934E60">
              <w:rPr>
                <w:rFonts w:ascii="Times New Roman" w:hAnsi="Times New Roman"/>
                <w:noProof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686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</w:tr>
      <w:tr w:rsidR="001319B0" w:rsidRPr="00934E60" w:rsidTr="009B5C02">
        <w:trPr>
          <w:trHeight w:val="20"/>
        </w:trPr>
        <w:tc>
          <w:tcPr>
            <w:tcW w:w="433" w:type="pct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1251.4 </w:t>
            </w:r>
          </w:p>
        </w:tc>
        <w:tc>
          <w:tcPr>
            <w:tcW w:w="3174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>Будівлі підприємств легкої промисловості</w:t>
            </w:r>
            <w:r w:rsidRPr="00934E60">
              <w:rPr>
                <w:rFonts w:ascii="Times New Roman" w:hAnsi="Times New Roman"/>
                <w:noProof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686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0,7</w:t>
            </w:r>
          </w:p>
        </w:tc>
        <w:tc>
          <w:tcPr>
            <w:tcW w:w="707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</w:tr>
      <w:tr w:rsidR="001319B0" w:rsidRPr="00934E60" w:rsidTr="009B5C02">
        <w:trPr>
          <w:trHeight w:val="20"/>
        </w:trPr>
        <w:tc>
          <w:tcPr>
            <w:tcW w:w="433" w:type="pct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1251.5 </w:t>
            </w:r>
          </w:p>
        </w:tc>
        <w:tc>
          <w:tcPr>
            <w:tcW w:w="3174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>Будівлі підприємств харчової промисловості</w:t>
            </w:r>
            <w:r w:rsidRPr="00934E60">
              <w:rPr>
                <w:rFonts w:ascii="Times New Roman" w:hAnsi="Times New Roman"/>
                <w:noProof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686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0,7</w:t>
            </w:r>
          </w:p>
        </w:tc>
        <w:tc>
          <w:tcPr>
            <w:tcW w:w="707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</w:tr>
      <w:tr w:rsidR="001319B0" w:rsidRPr="00934E60" w:rsidTr="009B5C02">
        <w:trPr>
          <w:trHeight w:val="20"/>
        </w:trPr>
        <w:tc>
          <w:tcPr>
            <w:tcW w:w="433" w:type="pct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1251.6 </w:t>
            </w:r>
          </w:p>
        </w:tc>
        <w:tc>
          <w:tcPr>
            <w:tcW w:w="3174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>Будівлі підприємств медичної та мікробіологічної промисловості</w:t>
            </w:r>
            <w:r w:rsidRPr="00934E60">
              <w:rPr>
                <w:rFonts w:ascii="Times New Roman" w:hAnsi="Times New Roman"/>
                <w:noProof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686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</w:tr>
      <w:tr w:rsidR="001319B0" w:rsidRPr="00934E60" w:rsidTr="009B5C02">
        <w:trPr>
          <w:trHeight w:val="20"/>
        </w:trPr>
        <w:tc>
          <w:tcPr>
            <w:tcW w:w="433" w:type="pct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1251.7 </w:t>
            </w:r>
          </w:p>
        </w:tc>
        <w:tc>
          <w:tcPr>
            <w:tcW w:w="3174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>Будівлі підприємств лісової, деревообробної та целюлозно-паперової промисловості</w:t>
            </w:r>
            <w:r w:rsidRPr="00934E60">
              <w:rPr>
                <w:rFonts w:ascii="Times New Roman" w:hAnsi="Times New Roman"/>
                <w:noProof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686" w:type="pct"/>
            <w:shd w:val="clear" w:color="auto" w:fill="auto"/>
            <w:vAlign w:val="center"/>
          </w:tcPr>
          <w:p w:rsidR="001319B0" w:rsidRPr="002A0AE4" w:rsidRDefault="001319B0" w:rsidP="009B5C02">
            <w:pPr>
              <w:jc w:val="center"/>
              <w:rPr>
                <w:noProof/>
              </w:rPr>
            </w:pPr>
            <w:r w:rsidRPr="002A0AE4">
              <w:rPr>
                <w:noProof/>
              </w:rPr>
              <w:t>-</w:t>
            </w:r>
          </w:p>
        </w:tc>
        <w:tc>
          <w:tcPr>
            <w:tcW w:w="707" w:type="pct"/>
            <w:shd w:val="clear" w:color="auto" w:fill="auto"/>
            <w:vAlign w:val="center"/>
          </w:tcPr>
          <w:p w:rsidR="001319B0" w:rsidRPr="002A0AE4" w:rsidRDefault="001319B0" w:rsidP="009B5C02">
            <w:pPr>
              <w:jc w:val="center"/>
              <w:rPr>
                <w:noProof/>
              </w:rPr>
            </w:pPr>
            <w:r w:rsidRPr="002A0AE4">
              <w:rPr>
                <w:noProof/>
              </w:rPr>
              <w:t>-</w:t>
            </w:r>
          </w:p>
        </w:tc>
      </w:tr>
      <w:tr w:rsidR="001319B0" w:rsidRPr="00934E60" w:rsidTr="009B5C02">
        <w:trPr>
          <w:trHeight w:val="20"/>
        </w:trPr>
        <w:tc>
          <w:tcPr>
            <w:tcW w:w="433" w:type="pct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1251.8 </w:t>
            </w:r>
          </w:p>
        </w:tc>
        <w:tc>
          <w:tcPr>
            <w:tcW w:w="3174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>Будівлі підприємств будівельної індустрії, будівельних матеріалів та виробів, скляної та фарфоро-фаянсової промисловості</w:t>
            </w:r>
            <w:r w:rsidRPr="00934E60">
              <w:rPr>
                <w:rFonts w:ascii="Times New Roman" w:hAnsi="Times New Roman"/>
                <w:noProof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686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</w:tr>
      <w:tr w:rsidR="001319B0" w:rsidRPr="00934E60" w:rsidTr="009B5C02">
        <w:trPr>
          <w:trHeight w:val="20"/>
        </w:trPr>
        <w:tc>
          <w:tcPr>
            <w:tcW w:w="433" w:type="pct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1251.9 </w:t>
            </w:r>
          </w:p>
        </w:tc>
        <w:tc>
          <w:tcPr>
            <w:tcW w:w="3174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>Будівлі інших промислових виробництв, включаючи поліграфічне</w:t>
            </w:r>
            <w:r w:rsidRPr="00934E60">
              <w:rPr>
                <w:rFonts w:ascii="Times New Roman" w:hAnsi="Times New Roman"/>
                <w:noProof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686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0,7</w:t>
            </w:r>
          </w:p>
        </w:tc>
        <w:tc>
          <w:tcPr>
            <w:tcW w:w="707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</w:tr>
      <w:tr w:rsidR="001319B0" w:rsidRPr="00934E60" w:rsidTr="009B5C02">
        <w:trPr>
          <w:trHeight w:val="20"/>
        </w:trPr>
        <w:tc>
          <w:tcPr>
            <w:tcW w:w="433" w:type="pct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1252 </w:t>
            </w:r>
          </w:p>
        </w:tc>
        <w:tc>
          <w:tcPr>
            <w:tcW w:w="3174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b/>
                <w:noProof/>
                <w:sz w:val="24"/>
                <w:szCs w:val="24"/>
              </w:rPr>
              <w:t>Резервуари, силоси та склади</w:t>
            </w:r>
          </w:p>
        </w:tc>
        <w:tc>
          <w:tcPr>
            <w:tcW w:w="686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707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</w:tr>
      <w:tr w:rsidR="001319B0" w:rsidRPr="00934E60" w:rsidTr="009B5C02">
        <w:trPr>
          <w:trHeight w:val="20"/>
        </w:trPr>
        <w:tc>
          <w:tcPr>
            <w:tcW w:w="433" w:type="pct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1252.1 </w:t>
            </w:r>
          </w:p>
        </w:tc>
        <w:tc>
          <w:tcPr>
            <w:tcW w:w="3174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Резервуари для нафти, нафтопродуктів та газу </w:t>
            </w:r>
          </w:p>
        </w:tc>
        <w:tc>
          <w:tcPr>
            <w:tcW w:w="686" w:type="pct"/>
            <w:vAlign w:val="center"/>
          </w:tcPr>
          <w:p w:rsidR="001319B0" w:rsidRPr="00934E60" w:rsidRDefault="001319B0" w:rsidP="009B5C02">
            <w:pPr>
              <w:tabs>
                <w:tab w:val="left" w:pos="9498"/>
              </w:tabs>
              <w:ind w:left="-37" w:right="27"/>
              <w:jc w:val="center"/>
            </w:pPr>
            <w:r>
              <w:rPr>
                <w:noProof/>
              </w:rPr>
              <w:t>-</w:t>
            </w:r>
          </w:p>
        </w:tc>
        <w:tc>
          <w:tcPr>
            <w:tcW w:w="707" w:type="pct"/>
            <w:vAlign w:val="center"/>
          </w:tcPr>
          <w:p w:rsidR="001319B0" w:rsidRPr="00934E60" w:rsidRDefault="001319B0" w:rsidP="009B5C02">
            <w:pPr>
              <w:tabs>
                <w:tab w:val="left" w:pos="9498"/>
              </w:tabs>
              <w:ind w:right="27"/>
              <w:jc w:val="center"/>
            </w:pPr>
            <w:r>
              <w:rPr>
                <w:noProof/>
              </w:rPr>
              <w:t>-</w:t>
            </w:r>
          </w:p>
        </w:tc>
      </w:tr>
      <w:tr w:rsidR="001319B0" w:rsidRPr="00934E60" w:rsidTr="009B5C02">
        <w:trPr>
          <w:trHeight w:val="20"/>
        </w:trPr>
        <w:tc>
          <w:tcPr>
            <w:tcW w:w="433" w:type="pct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1252.2 </w:t>
            </w:r>
          </w:p>
        </w:tc>
        <w:tc>
          <w:tcPr>
            <w:tcW w:w="3174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Резервуари та ємності інші </w:t>
            </w:r>
          </w:p>
        </w:tc>
        <w:tc>
          <w:tcPr>
            <w:tcW w:w="686" w:type="pct"/>
            <w:vAlign w:val="center"/>
          </w:tcPr>
          <w:p w:rsidR="001319B0" w:rsidRPr="00934E60" w:rsidRDefault="001319B0" w:rsidP="009B5C02">
            <w:pPr>
              <w:tabs>
                <w:tab w:val="left" w:pos="9498"/>
              </w:tabs>
              <w:ind w:left="-37" w:right="27"/>
              <w:jc w:val="center"/>
            </w:pPr>
            <w:r>
              <w:rPr>
                <w:noProof/>
              </w:rPr>
              <w:t>-</w:t>
            </w:r>
          </w:p>
        </w:tc>
        <w:tc>
          <w:tcPr>
            <w:tcW w:w="707" w:type="pct"/>
            <w:vAlign w:val="center"/>
          </w:tcPr>
          <w:p w:rsidR="001319B0" w:rsidRPr="00934E60" w:rsidRDefault="001319B0" w:rsidP="009B5C02">
            <w:pPr>
              <w:tabs>
                <w:tab w:val="left" w:pos="9498"/>
              </w:tabs>
              <w:ind w:right="27"/>
              <w:jc w:val="center"/>
            </w:pPr>
            <w:r>
              <w:rPr>
                <w:noProof/>
              </w:rPr>
              <w:t>-</w:t>
            </w:r>
          </w:p>
        </w:tc>
      </w:tr>
      <w:tr w:rsidR="001319B0" w:rsidRPr="00934E60" w:rsidTr="009B5C02">
        <w:trPr>
          <w:trHeight w:val="20"/>
        </w:trPr>
        <w:tc>
          <w:tcPr>
            <w:tcW w:w="433" w:type="pct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1252.3 </w:t>
            </w:r>
          </w:p>
        </w:tc>
        <w:tc>
          <w:tcPr>
            <w:tcW w:w="3174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Силоси для зерна </w:t>
            </w:r>
          </w:p>
        </w:tc>
        <w:tc>
          <w:tcPr>
            <w:tcW w:w="686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</w:tr>
      <w:tr w:rsidR="001319B0" w:rsidRPr="00934E60" w:rsidTr="009B5C02">
        <w:trPr>
          <w:trHeight w:val="20"/>
        </w:trPr>
        <w:tc>
          <w:tcPr>
            <w:tcW w:w="433" w:type="pct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1252.4 </w:t>
            </w:r>
          </w:p>
        </w:tc>
        <w:tc>
          <w:tcPr>
            <w:tcW w:w="3174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Силоси для цементу та інших сипучих матеріалів </w:t>
            </w:r>
          </w:p>
        </w:tc>
        <w:tc>
          <w:tcPr>
            <w:tcW w:w="686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</w:tr>
      <w:tr w:rsidR="001319B0" w:rsidRPr="00934E60" w:rsidTr="009B5C02">
        <w:trPr>
          <w:trHeight w:val="20"/>
        </w:trPr>
        <w:tc>
          <w:tcPr>
            <w:tcW w:w="433" w:type="pct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1252.5 </w:t>
            </w:r>
          </w:p>
        </w:tc>
        <w:tc>
          <w:tcPr>
            <w:tcW w:w="3174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Склади спеціальні товарні </w:t>
            </w:r>
          </w:p>
        </w:tc>
        <w:tc>
          <w:tcPr>
            <w:tcW w:w="686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</w:tr>
      <w:tr w:rsidR="001319B0" w:rsidRPr="00934E60" w:rsidTr="009B5C02">
        <w:trPr>
          <w:trHeight w:val="20"/>
        </w:trPr>
        <w:tc>
          <w:tcPr>
            <w:tcW w:w="433" w:type="pct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1252.6 </w:t>
            </w:r>
          </w:p>
        </w:tc>
        <w:tc>
          <w:tcPr>
            <w:tcW w:w="3174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Холодильники </w:t>
            </w:r>
          </w:p>
        </w:tc>
        <w:tc>
          <w:tcPr>
            <w:tcW w:w="686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</w:tr>
      <w:tr w:rsidR="001319B0" w:rsidRPr="00934E60" w:rsidTr="009B5C02">
        <w:trPr>
          <w:trHeight w:val="20"/>
        </w:trPr>
        <w:tc>
          <w:tcPr>
            <w:tcW w:w="433" w:type="pct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1252.7 </w:t>
            </w:r>
          </w:p>
        </w:tc>
        <w:tc>
          <w:tcPr>
            <w:tcW w:w="3174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Складські майданчики </w:t>
            </w:r>
          </w:p>
        </w:tc>
        <w:tc>
          <w:tcPr>
            <w:tcW w:w="686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</w:tr>
      <w:tr w:rsidR="001319B0" w:rsidRPr="00934E60" w:rsidTr="009B5C02">
        <w:trPr>
          <w:trHeight w:val="20"/>
        </w:trPr>
        <w:tc>
          <w:tcPr>
            <w:tcW w:w="433" w:type="pct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1252.8 </w:t>
            </w:r>
          </w:p>
        </w:tc>
        <w:tc>
          <w:tcPr>
            <w:tcW w:w="3174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Склади універсальні </w:t>
            </w:r>
          </w:p>
        </w:tc>
        <w:tc>
          <w:tcPr>
            <w:tcW w:w="686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  <w:tc>
          <w:tcPr>
            <w:tcW w:w="707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</w:tr>
      <w:tr w:rsidR="001319B0" w:rsidRPr="00934E60" w:rsidTr="009B5C02">
        <w:trPr>
          <w:trHeight w:val="20"/>
        </w:trPr>
        <w:tc>
          <w:tcPr>
            <w:tcW w:w="433" w:type="pct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1252.9 </w:t>
            </w:r>
          </w:p>
        </w:tc>
        <w:tc>
          <w:tcPr>
            <w:tcW w:w="3174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>Склади та сховища інші</w:t>
            </w:r>
            <w:r w:rsidRPr="00934E60">
              <w:rPr>
                <w:rFonts w:ascii="Times New Roman" w:hAnsi="Times New Roman"/>
                <w:noProof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686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  <w:tc>
          <w:tcPr>
            <w:tcW w:w="707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>0,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3</w:t>
            </w:r>
          </w:p>
        </w:tc>
      </w:tr>
      <w:tr w:rsidR="001319B0" w:rsidRPr="00934E60" w:rsidTr="009B5C02">
        <w:trPr>
          <w:trHeight w:val="20"/>
        </w:trPr>
        <w:tc>
          <w:tcPr>
            <w:tcW w:w="433" w:type="pct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126 </w:t>
            </w:r>
          </w:p>
        </w:tc>
        <w:tc>
          <w:tcPr>
            <w:tcW w:w="3174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b/>
                <w:noProof/>
                <w:sz w:val="24"/>
                <w:szCs w:val="24"/>
              </w:rPr>
              <w:t>Будівлі для публічних виступів, закладів освітнього, медичного та оздоровчого призначення</w:t>
            </w:r>
          </w:p>
        </w:tc>
        <w:tc>
          <w:tcPr>
            <w:tcW w:w="686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707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</w:tr>
      <w:tr w:rsidR="001319B0" w:rsidRPr="00934E60" w:rsidTr="009B5C02">
        <w:trPr>
          <w:trHeight w:val="20"/>
        </w:trPr>
        <w:tc>
          <w:tcPr>
            <w:tcW w:w="433" w:type="pct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1261 </w:t>
            </w:r>
          </w:p>
        </w:tc>
        <w:tc>
          <w:tcPr>
            <w:tcW w:w="3174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b/>
                <w:noProof/>
                <w:sz w:val="24"/>
                <w:szCs w:val="24"/>
              </w:rPr>
              <w:t>Будівлі для публічних виступів</w:t>
            </w:r>
          </w:p>
        </w:tc>
        <w:tc>
          <w:tcPr>
            <w:tcW w:w="686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707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</w:tr>
      <w:tr w:rsidR="001319B0" w:rsidRPr="00934E60" w:rsidTr="009B5C02">
        <w:trPr>
          <w:trHeight w:val="20"/>
        </w:trPr>
        <w:tc>
          <w:tcPr>
            <w:tcW w:w="433" w:type="pct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1261.1 </w:t>
            </w:r>
          </w:p>
        </w:tc>
        <w:tc>
          <w:tcPr>
            <w:tcW w:w="3174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Театри, кінотеатри та концертні зали </w:t>
            </w:r>
          </w:p>
        </w:tc>
        <w:tc>
          <w:tcPr>
            <w:tcW w:w="686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</w:tr>
      <w:tr w:rsidR="001319B0" w:rsidRPr="00934E60" w:rsidTr="009B5C02">
        <w:trPr>
          <w:trHeight w:val="20"/>
        </w:trPr>
        <w:tc>
          <w:tcPr>
            <w:tcW w:w="433" w:type="pct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1261.2 </w:t>
            </w:r>
          </w:p>
        </w:tc>
        <w:tc>
          <w:tcPr>
            <w:tcW w:w="3174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Зали засідань та багатоцільові зали для публічних виступів </w:t>
            </w:r>
          </w:p>
        </w:tc>
        <w:tc>
          <w:tcPr>
            <w:tcW w:w="686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</w:tr>
      <w:tr w:rsidR="001319B0" w:rsidRPr="00934E60" w:rsidTr="009B5C02">
        <w:trPr>
          <w:trHeight w:val="20"/>
        </w:trPr>
        <w:tc>
          <w:tcPr>
            <w:tcW w:w="433" w:type="pct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1261.3 </w:t>
            </w:r>
          </w:p>
        </w:tc>
        <w:tc>
          <w:tcPr>
            <w:tcW w:w="3174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Цирки </w:t>
            </w:r>
          </w:p>
        </w:tc>
        <w:tc>
          <w:tcPr>
            <w:tcW w:w="686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</w:tr>
      <w:tr w:rsidR="001319B0" w:rsidRPr="00934E60" w:rsidTr="009B5C02">
        <w:trPr>
          <w:trHeight w:val="20"/>
        </w:trPr>
        <w:tc>
          <w:tcPr>
            <w:tcW w:w="433" w:type="pct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1261.4 </w:t>
            </w:r>
          </w:p>
        </w:tc>
        <w:tc>
          <w:tcPr>
            <w:tcW w:w="3174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Казино, ігорні будинки </w:t>
            </w:r>
          </w:p>
        </w:tc>
        <w:tc>
          <w:tcPr>
            <w:tcW w:w="686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</w:tr>
      <w:tr w:rsidR="001319B0" w:rsidRPr="00934E60" w:rsidTr="009B5C02">
        <w:trPr>
          <w:trHeight w:val="20"/>
        </w:trPr>
        <w:tc>
          <w:tcPr>
            <w:tcW w:w="433" w:type="pct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1261.5 </w:t>
            </w:r>
          </w:p>
        </w:tc>
        <w:tc>
          <w:tcPr>
            <w:tcW w:w="3174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Музичні та танцювальні зали, дискотеки </w:t>
            </w:r>
          </w:p>
        </w:tc>
        <w:tc>
          <w:tcPr>
            <w:tcW w:w="686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</w:tr>
      <w:tr w:rsidR="001319B0" w:rsidRPr="00934E60" w:rsidTr="009B5C02">
        <w:trPr>
          <w:trHeight w:val="20"/>
        </w:trPr>
        <w:tc>
          <w:tcPr>
            <w:tcW w:w="433" w:type="pct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1261.9 </w:t>
            </w:r>
          </w:p>
        </w:tc>
        <w:tc>
          <w:tcPr>
            <w:tcW w:w="3174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Будівлі для публічних виступів інші </w:t>
            </w:r>
          </w:p>
        </w:tc>
        <w:tc>
          <w:tcPr>
            <w:tcW w:w="686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</w:tr>
      <w:tr w:rsidR="001319B0" w:rsidRPr="00934E60" w:rsidTr="009B5C02">
        <w:trPr>
          <w:trHeight w:val="20"/>
        </w:trPr>
        <w:tc>
          <w:tcPr>
            <w:tcW w:w="433" w:type="pct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1262 </w:t>
            </w:r>
          </w:p>
        </w:tc>
        <w:tc>
          <w:tcPr>
            <w:tcW w:w="3174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b/>
                <w:noProof/>
                <w:sz w:val="24"/>
                <w:szCs w:val="24"/>
              </w:rPr>
              <w:t>Музеї та бібліотеки</w:t>
            </w:r>
          </w:p>
        </w:tc>
        <w:tc>
          <w:tcPr>
            <w:tcW w:w="686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707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</w:tr>
      <w:tr w:rsidR="001319B0" w:rsidRPr="00934E60" w:rsidTr="009B5C02">
        <w:trPr>
          <w:trHeight w:val="20"/>
        </w:trPr>
        <w:tc>
          <w:tcPr>
            <w:tcW w:w="433" w:type="pct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1262.1 </w:t>
            </w:r>
          </w:p>
        </w:tc>
        <w:tc>
          <w:tcPr>
            <w:tcW w:w="3174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>Музеї та художні галереї</w:t>
            </w:r>
            <w:r w:rsidRPr="00934E60">
              <w:rPr>
                <w:rFonts w:ascii="Times New Roman" w:hAnsi="Times New Roman"/>
                <w:noProof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686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</w:tr>
      <w:tr w:rsidR="001319B0" w:rsidRPr="00934E60" w:rsidTr="009B5C02">
        <w:trPr>
          <w:trHeight w:val="20"/>
        </w:trPr>
        <w:tc>
          <w:tcPr>
            <w:tcW w:w="433" w:type="pct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1262.2 </w:t>
            </w:r>
          </w:p>
        </w:tc>
        <w:tc>
          <w:tcPr>
            <w:tcW w:w="3174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>Бібліотеки, книгосховища</w:t>
            </w:r>
            <w:r w:rsidRPr="00934E60">
              <w:rPr>
                <w:rFonts w:ascii="Times New Roman" w:hAnsi="Times New Roman"/>
                <w:noProof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686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</w:tr>
      <w:tr w:rsidR="001319B0" w:rsidRPr="00934E60" w:rsidTr="009B5C02">
        <w:trPr>
          <w:trHeight w:val="20"/>
        </w:trPr>
        <w:tc>
          <w:tcPr>
            <w:tcW w:w="433" w:type="pct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1262.3 </w:t>
            </w:r>
          </w:p>
        </w:tc>
        <w:tc>
          <w:tcPr>
            <w:tcW w:w="3174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Технічні центри </w:t>
            </w:r>
          </w:p>
        </w:tc>
        <w:tc>
          <w:tcPr>
            <w:tcW w:w="686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</w:tr>
      <w:tr w:rsidR="001319B0" w:rsidRPr="00934E60" w:rsidTr="009B5C02">
        <w:trPr>
          <w:trHeight w:val="20"/>
        </w:trPr>
        <w:tc>
          <w:tcPr>
            <w:tcW w:w="433" w:type="pct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1262.4 </w:t>
            </w:r>
          </w:p>
        </w:tc>
        <w:tc>
          <w:tcPr>
            <w:tcW w:w="3174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>Планетарії</w:t>
            </w:r>
            <w:r w:rsidRPr="00934E60">
              <w:rPr>
                <w:rFonts w:ascii="Times New Roman" w:hAnsi="Times New Roman"/>
                <w:noProof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686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</w:tr>
      <w:tr w:rsidR="001319B0" w:rsidRPr="00934E60" w:rsidTr="009B5C02">
        <w:trPr>
          <w:trHeight w:val="20"/>
        </w:trPr>
        <w:tc>
          <w:tcPr>
            <w:tcW w:w="433" w:type="pct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1262.5 </w:t>
            </w:r>
          </w:p>
        </w:tc>
        <w:tc>
          <w:tcPr>
            <w:tcW w:w="3174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>Будівлі архівів</w:t>
            </w:r>
            <w:r w:rsidRPr="00934E60">
              <w:rPr>
                <w:rFonts w:ascii="Times New Roman" w:hAnsi="Times New Roman"/>
                <w:noProof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686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</w:tr>
      <w:tr w:rsidR="001319B0" w:rsidRPr="00934E60" w:rsidTr="009B5C02">
        <w:trPr>
          <w:trHeight w:val="20"/>
        </w:trPr>
        <w:tc>
          <w:tcPr>
            <w:tcW w:w="433" w:type="pct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lastRenderedPageBreak/>
              <w:t xml:space="preserve">1262.6 </w:t>
            </w:r>
          </w:p>
        </w:tc>
        <w:tc>
          <w:tcPr>
            <w:tcW w:w="3174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>Будівлі зоологічних та ботанічних садів</w:t>
            </w:r>
            <w:r w:rsidRPr="00934E60">
              <w:rPr>
                <w:rFonts w:ascii="Times New Roman" w:hAnsi="Times New Roman"/>
                <w:noProof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686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</w:tr>
      <w:tr w:rsidR="001319B0" w:rsidRPr="00934E60" w:rsidTr="009B5C02">
        <w:trPr>
          <w:trHeight w:val="20"/>
        </w:trPr>
        <w:tc>
          <w:tcPr>
            <w:tcW w:w="433" w:type="pct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>1263</w:t>
            </w:r>
          </w:p>
        </w:tc>
        <w:tc>
          <w:tcPr>
            <w:tcW w:w="3174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b/>
                <w:noProof/>
                <w:sz w:val="24"/>
                <w:szCs w:val="24"/>
              </w:rPr>
              <w:t>Будівлі навчальних та дослідних закладів</w:t>
            </w:r>
          </w:p>
        </w:tc>
        <w:tc>
          <w:tcPr>
            <w:tcW w:w="686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707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</w:tr>
      <w:tr w:rsidR="001319B0" w:rsidRPr="00934E60" w:rsidTr="009B5C02">
        <w:trPr>
          <w:trHeight w:val="20"/>
        </w:trPr>
        <w:tc>
          <w:tcPr>
            <w:tcW w:w="433" w:type="pct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1263.1 </w:t>
            </w:r>
          </w:p>
        </w:tc>
        <w:tc>
          <w:tcPr>
            <w:tcW w:w="3174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Будівлі науково-дослідних та проектно-вишукувальних установ </w:t>
            </w:r>
          </w:p>
        </w:tc>
        <w:tc>
          <w:tcPr>
            <w:tcW w:w="686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</w:tr>
      <w:tr w:rsidR="001319B0" w:rsidRPr="00934E60" w:rsidTr="009B5C02">
        <w:trPr>
          <w:trHeight w:val="20"/>
        </w:trPr>
        <w:tc>
          <w:tcPr>
            <w:tcW w:w="433" w:type="pct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1263.2 </w:t>
            </w:r>
          </w:p>
        </w:tc>
        <w:tc>
          <w:tcPr>
            <w:tcW w:w="3174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Будівлі вищих навчальних закладів </w:t>
            </w:r>
          </w:p>
        </w:tc>
        <w:tc>
          <w:tcPr>
            <w:tcW w:w="686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</w:tr>
      <w:tr w:rsidR="001319B0" w:rsidRPr="00934E60" w:rsidTr="009B5C02">
        <w:trPr>
          <w:trHeight w:val="20"/>
        </w:trPr>
        <w:tc>
          <w:tcPr>
            <w:tcW w:w="433" w:type="pct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1263.3 </w:t>
            </w:r>
          </w:p>
        </w:tc>
        <w:tc>
          <w:tcPr>
            <w:tcW w:w="3174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>Будівлі шкіл та інших середніх навчальних закладів</w:t>
            </w:r>
            <w:r w:rsidRPr="00934E60">
              <w:rPr>
                <w:rFonts w:ascii="Times New Roman" w:hAnsi="Times New Roman"/>
                <w:noProof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686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  <w:tc>
          <w:tcPr>
            <w:tcW w:w="707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</w:tr>
      <w:tr w:rsidR="001319B0" w:rsidRPr="00934E60" w:rsidTr="009B5C02">
        <w:trPr>
          <w:trHeight w:val="20"/>
        </w:trPr>
        <w:tc>
          <w:tcPr>
            <w:tcW w:w="433" w:type="pct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1263.4 </w:t>
            </w:r>
          </w:p>
        </w:tc>
        <w:tc>
          <w:tcPr>
            <w:tcW w:w="3174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>Будівлі професійно-технічних навчальних закладів</w:t>
            </w:r>
            <w:r w:rsidRPr="00934E60">
              <w:rPr>
                <w:rFonts w:ascii="Times New Roman" w:hAnsi="Times New Roman"/>
                <w:noProof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686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</w:tr>
      <w:tr w:rsidR="001319B0" w:rsidRPr="00934E60" w:rsidTr="009B5C02">
        <w:trPr>
          <w:trHeight w:val="20"/>
        </w:trPr>
        <w:tc>
          <w:tcPr>
            <w:tcW w:w="433" w:type="pct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1263.5 </w:t>
            </w:r>
          </w:p>
        </w:tc>
        <w:tc>
          <w:tcPr>
            <w:tcW w:w="3174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>Будівлі дошкільних та позашкільних навчальних закладів</w:t>
            </w:r>
            <w:r w:rsidRPr="00934E60">
              <w:rPr>
                <w:rFonts w:ascii="Times New Roman" w:hAnsi="Times New Roman"/>
                <w:noProof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686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</w:tr>
      <w:tr w:rsidR="001319B0" w:rsidRPr="00934E60" w:rsidTr="009B5C02">
        <w:trPr>
          <w:trHeight w:val="20"/>
        </w:trPr>
        <w:tc>
          <w:tcPr>
            <w:tcW w:w="433" w:type="pct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1263.6 </w:t>
            </w:r>
          </w:p>
        </w:tc>
        <w:tc>
          <w:tcPr>
            <w:tcW w:w="3174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>Будівлі спеціальних навчальних закладів для дітей з особливими потребами</w:t>
            </w:r>
            <w:r w:rsidRPr="00934E60">
              <w:rPr>
                <w:rFonts w:ascii="Times New Roman" w:hAnsi="Times New Roman"/>
                <w:noProof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686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</w:tr>
      <w:tr w:rsidR="001319B0" w:rsidRPr="00934E60" w:rsidTr="009B5C02">
        <w:trPr>
          <w:trHeight w:val="20"/>
        </w:trPr>
        <w:tc>
          <w:tcPr>
            <w:tcW w:w="433" w:type="pct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1263.7 </w:t>
            </w:r>
          </w:p>
        </w:tc>
        <w:tc>
          <w:tcPr>
            <w:tcW w:w="3174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Будівлі закладів з фахової перепідготовки </w:t>
            </w:r>
          </w:p>
        </w:tc>
        <w:tc>
          <w:tcPr>
            <w:tcW w:w="686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</w:tr>
      <w:tr w:rsidR="001319B0" w:rsidRPr="00934E60" w:rsidTr="009B5C02">
        <w:trPr>
          <w:trHeight w:val="20"/>
        </w:trPr>
        <w:tc>
          <w:tcPr>
            <w:tcW w:w="433" w:type="pct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1263.8 </w:t>
            </w:r>
          </w:p>
        </w:tc>
        <w:tc>
          <w:tcPr>
            <w:tcW w:w="3174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>Будівлі метеорологічних станцій, обсерваторій</w:t>
            </w:r>
            <w:r w:rsidRPr="00934E60">
              <w:rPr>
                <w:rFonts w:ascii="Times New Roman" w:hAnsi="Times New Roman"/>
                <w:noProof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686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</w:tr>
      <w:tr w:rsidR="001319B0" w:rsidRPr="00934E60" w:rsidTr="009B5C02">
        <w:trPr>
          <w:trHeight w:val="20"/>
        </w:trPr>
        <w:tc>
          <w:tcPr>
            <w:tcW w:w="433" w:type="pct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1263.9 </w:t>
            </w:r>
          </w:p>
        </w:tc>
        <w:tc>
          <w:tcPr>
            <w:tcW w:w="3174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>Будівлі освітніх та науково-дослідних закладів інші</w:t>
            </w:r>
            <w:r w:rsidRPr="00934E60">
              <w:rPr>
                <w:rFonts w:ascii="Times New Roman" w:hAnsi="Times New Roman"/>
                <w:noProof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686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</w:tr>
      <w:tr w:rsidR="001319B0" w:rsidRPr="00934E60" w:rsidTr="009B5C02">
        <w:trPr>
          <w:trHeight w:val="20"/>
        </w:trPr>
        <w:tc>
          <w:tcPr>
            <w:tcW w:w="433" w:type="pct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1264 </w:t>
            </w:r>
          </w:p>
        </w:tc>
        <w:tc>
          <w:tcPr>
            <w:tcW w:w="3174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b/>
                <w:noProof/>
                <w:sz w:val="24"/>
                <w:szCs w:val="24"/>
              </w:rPr>
              <w:t>Будівлі лікарень та оздоровчих закладів</w:t>
            </w:r>
          </w:p>
        </w:tc>
        <w:tc>
          <w:tcPr>
            <w:tcW w:w="686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707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</w:tr>
      <w:tr w:rsidR="001319B0" w:rsidRPr="00934E60" w:rsidTr="009B5C02">
        <w:trPr>
          <w:trHeight w:val="20"/>
        </w:trPr>
        <w:tc>
          <w:tcPr>
            <w:tcW w:w="433" w:type="pct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1264.1 </w:t>
            </w:r>
          </w:p>
        </w:tc>
        <w:tc>
          <w:tcPr>
            <w:tcW w:w="3174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>Лікарні багатопрофільні територіального обслуговування, навчальних закладів</w:t>
            </w:r>
            <w:r w:rsidRPr="00934E60">
              <w:rPr>
                <w:rFonts w:ascii="Times New Roman" w:hAnsi="Times New Roman"/>
                <w:noProof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686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</w:tr>
      <w:tr w:rsidR="001319B0" w:rsidRPr="00934E60" w:rsidTr="009B5C02">
        <w:trPr>
          <w:trHeight w:val="20"/>
        </w:trPr>
        <w:tc>
          <w:tcPr>
            <w:tcW w:w="433" w:type="pct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1264.2 </w:t>
            </w:r>
          </w:p>
        </w:tc>
        <w:tc>
          <w:tcPr>
            <w:tcW w:w="3174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>Лікарні профільні, диспансери</w:t>
            </w:r>
            <w:r w:rsidRPr="00934E60">
              <w:rPr>
                <w:rFonts w:ascii="Times New Roman" w:hAnsi="Times New Roman"/>
                <w:noProof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686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</w:tr>
      <w:tr w:rsidR="001319B0" w:rsidRPr="00934E60" w:rsidTr="009B5C02">
        <w:trPr>
          <w:trHeight w:val="20"/>
        </w:trPr>
        <w:tc>
          <w:tcPr>
            <w:tcW w:w="433" w:type="pct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1264.3 </w:t>
            </w:r>
          </w:p>
        </w:tc>
        <w:tc>
          <w:tcPr>
            <w:tcW w:w="3174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>Материнські та дитячі реабілітаційні центри, пологові будинки</w:t>
            </w:r>
            <w:r w:rsidRPr="00934E60">
              <w:rPr>
                <w:rFonts w:ascii="Times New Roman" w:hAnsi="Times New Roman"/>
                <w:noProof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686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</w:tr>
      <w:tr w:rsidR="001319B0" w:rsidRPr="00934E60" w:rsidTr="009B5C02">
        <w:trPr>
          <w:trHeight w:val="20"/>
        </w:trPr>
        <w:tc>
          <w:tcPr>
            <w:tcW w:w="433" w:type="pct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1264.4 </w:t>
            </w:r>
          </w:p>
        </w:tc>
        <w:tc>
          <w:tcPr>
            <w:tcW w:w="3174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>Поліклініки, пункти медичного обслуговування та консультації</w:t>
            </w:r>
            <w:r w:rsidRPr="00934E60">
              <w:rPr>
                <w:rFonts w:ascii="Times New Roman" w:hAnsi="Times New Roman"/>
                <w:noProof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686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  <w:tc>
          <w:tcPr>
            <w:tcW w:w="707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>0,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3</w:t>
            </w:r>
          </w:p>
        </w:tc>
      </w:tr>
      <w:tr w:rsidR="001319B0" w:rsidRPr="00934E60" w:rsidTr="009B5C02">
        <w:trPr>
          <w:trHeight w:val="20"/>
        </w:trPr>
        <w:tc>
          <w:tcPr>
            <w:tcW w:w="433" w:type="pct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1264.5 </w:t>
            </w:r>
          </w:p>
        </w:tc>
        <w:tc>
          <w:tcPr>
            <w:tcW w:w="3174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>Шпиталі виправних закладів, в’язниць та Збройних Сил</w:t>
            </w:r>
            <w:r w:rsidRPr="00934E60">
              <w:rPr>
                <w:rFonts w:ascii="Times New Roman" w:hAnsi="Times New Roman"/>
                <w:noProof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686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</w:tr>
      <w:tr w:rsidR="001319B0" w:rsidRPr="00934E60" w:rsidTr="009B5C02">
        <w:trPr>
          <w:trHeight w:val="20"/>
        </w:trPr>
        <w:tc>
          <w:tcPr>
            <w:tcW w:w="433" w:type="pct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1264.6 </w:t>
            </w:r>
          </w:p>
        </w:tc>
        <w:tc>
          <w:tcPr>
            <w:tcW w:w="3174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>Санаторії, профілакторії та центри функціональної реабілітації</w:t>
            </w:r>
            <w:r w:rsidRPr="00934E60">
              <w:rPr>
                <w:rFonts w:ascii="Times New Roman" w:hAnsi="Times New Roman"/>
                <w:noProof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686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</w:tr>
      <w:tr w:rsidR="001319B0" w:rsidRPr="00934E60" w:rsidTr="009B5C02">
        <w:trPr>
          <w:trHeight w:val="20"/>
        </w:trPr>
        <w:tc>
          <w:tcPr>
            <w:tcW w:w="433" w:type="pct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1264.9 </w:t>
            </w:r>
          </w:p>
        </w:tc>
        <w:tc>
          <w:tcPr>
            <w:tcW w:w="3174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>Заклади лікувально-профілактичні та оздоровчі інші</w:t>
            </w:r>
            <w:r w:rsidRPr="00934E60">
              <w:rPr>
                <w:rFonts w:ascii="Times New Roman" w:hAnsi="Times New Roman"/>
                <w:noProof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686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</w:tr>
      <w:tr w:rsidR="001319B0" w:rsidRPr="00934E60" w:rsidTr="009B5C02">
        <w:trPr>
          <w:trHeight w:val="20"/>
        </w:trPr>
        <w:tc>
          <w:tcPr>
            <w:tcW w:w="433" w:type="pct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1265 </w:t>
            </w:r>
          </w:p>
        </w:tc>
        <w:tc>
          <w:tcPr>
            <w:tcW w:w="3174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b/>
                <w:noProof/>
                <w:sz w:val="24"/>
                <w:szCs w:val="24"/>
              </w:rPr>
              <w:t>Зали спортивні</w:t>
            </w:r>
            <w:r w:rsidRPr="00934E60">
              <w:rPr>
                <w:rFonts w:ascii="Times New Roman" w:hAnsi="Times New Roman"/>
                <w:b/>
                <w:noProof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686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707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</w:tr>
      <w:tr w:rsidR="001319B0" w:rsidRPr="00934E60" w:rsidTr="009B5C02">
        <w:trPr>
          <w:trHeight w:val="20"/>
        </w:trPr>
        <w:tc>
          <w:tcPr>
            <w:tcW w:w="433" w:type="pct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1265.1 </w:t>
            </w:r>
          </w:p>
        </w:tc>
        <w:tc>
          <w:tcPr>
            <w:tcW w:w="3174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Зали гімнастичні, баскетбольні, волейбольні, тенісні тощо </w:t>
            </w:r>
          </w:p>
        </w:tc>
        <w:tc>
          <w:tcPr>
            <w:tcW w:w="686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</w:tr>
      <w:tr w:rsidR="001319B0" w:rsidRPr="00934E60" w:rsidTr="009B5C02">
        <w:trPr>
          <w:trHeight w:val="20"/>
        </w:trPr>
        <w:tc>
          <w:tcPr>
            <w:tcW w:w="433" w:type="pct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1265.2 </w:t>
            </w:r>
          </w:p>
        </w:tc>
        <w:tc>
          <w:tcPr>
            <w:tcW w:w="3174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Басейни криті для плавання </w:t>
            </w:r>
          </w:p>
        </w:tc>
        <w:tc>
          <w:tcPr>
            <w:tcW w:w="686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</w:tr>
      <w:tr w:rsidR="001319B0" w:rsidRPr="00934E60" w:rsidTr="009B5C02">
        <w:trPr>
          <w:trHeight w:val="20"/>
        </w:trPr>
        <w:tc>
          <w:tcPr>
            <w:tcW w:w="433" w:type="pct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1265.3 </w:t>
            </w:r>
          </w:p>
        </w:tc>
        <w:tc>
          <w:tcPr>
            <w:tcW w:w="3174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Хокейні та льодові стадіони криті </w:t>
            </w:r>
          </w:p>
        </w:tc>
        <w:tc>
          <w:tcPr>
            <w:tcW w:w="686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</w:tr>
      <w:tr w:rsidR="001319B0" w:rsidRPr="00934E60" w:rsidTr="009B5C02">
        <w:trPr>
          <w:trHeight w:val="20"/>
        </w:trPr>
        <w:tc>
          <w:tcPr>
            <w:tcW w:w="433" w:type="pct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1265.4 </w:t>
            </w:r>
          </w:p>
        </w:tc>
        <w:tc>
          <w:tcPr>
            <w:tcW w:w="3174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Манежі легкоатлетичні </w:t>
            </w:r>
          </w:p>
        </w:tc>
        <w:tc>
          <w:tcPr>
            <w:tcW w:w="686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</w:tr>
      <w:tr w:rsidR="001319B0" w:rsidRPr="00934E60" w:rsidTr="009B5C02">
        <w:trPr>
          <w:trHeight w:val="20"/>
        </w:trPr>
        <w:tc>
          <w:tcPr>
            <w:tcW w:w="433" w:type="pct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1265.5 </w:t>
            </w:r>
          </w:p>
        </w:tc>
        <w:tc>
          <w:tcPr>
            <w:tcW w:w="3174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Тири </w:t>
            </w:r>
          </w:p>
        </w:tc>
        <w:tc>
          <w:tcPr>
            <w:tcW w:w="686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</w:tr>
      <w:tr w:rsidR="001319B0" w:rsidRPr="00934E60" w:rsidTr="009B5C02">
        <w:trPr>
          <w:trHeight w:val="20"/>
        </w:trPr>
        <w:tc>
          <w:tcPr>
            <w:tcW w:w="433" w:type="pct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1265.9 </w:t>
            </w:r>
          </w:p>
        </w:tc>
        <w:tc>
          <w:tcPr>
            <w:tcW w:w="3174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Зали спортивні інші </w:t>
            </w:r>
          </w:p>
        </w:tc>
        <w:tc>
          <w:tcPr>
            <w:tcW w:w="686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</w:tr>
      <w:tr w:rsidR="001319B0" w:rsidRPr="00934E60" w:rsidTr="009B5C02">
        <w:trPr>
          <w:trHeight w:val="20"/>
        </w:trPr>
        <w:tc>
          <w:tcPr>
            <w:tcW w:w="433" w:type="pct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127 </w:t>
            </w:r>
          </w:p>
        </w:tc>
        <w:tc>
          <w:tcPr>
            <w:tcW w:w="3174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b/>
                <w:noProof/>
                <w:sz w:val="24"/>
                <w:szCs w:val="24"/>
              </w:rPr>
              <w:t>Будівлі нежитлові інші</w:t>
            </w:r>
          </w:p>
        </w:tc>
        <w:tc>
          <w:tcPr>
            <w:tcW w:w="686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707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</w:tr>
      <w:tr w:rsidR="001319B0" w:rsidRPr="00934E60" w:rsidTr="009B5C02">
        <w:trPr>
          <w:trHeight w:val="20"/>
        </w:trPr>
        <w:tc>
          <w:tcPr>
            <w:tcW w:w="433" w:type="pct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1271 </w:t>
            </w:r>
          </w:p>
        </w:tc>
        <w:tc>
          <w:tcPr>
            <w:tcW w:w="3174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b/>
                <w:noProof/>
                <w:sz w:val="24"/>
                <w:szCs w:val="24"/>
              </w:rPr>
              <w:t>Будівлі сільськогосподарського призначення, лісівництва та рибного господарства</w:t>
            </w:r>
            <w:r w:rsidRPr="00934E60">
              <w:rPr>
                <w:rFonts w:ascii="Times New Roman" w:hAnsi="Times New Roman"/>
                <w:b/>
                <w:noProof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686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707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</w:tr>
      <w:tr w:rsidR="001319B0" w:rsidRPr="00934E60" w:rsidTr="009B5C02">
        <w:trPr>
          <w:trHeight w:val="20"/>
        </w:trPr>
        <w:tc>
          <w:tcPr>
            <w:tcW w:w="433" w:type="pct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1271.1 </w:t>
            </w:r>
          </w:p>
        </w:tc>
        <w:tc>
          <w:tcPr>
            <w:tcW w:w="3174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>Будівлі для тваринництва</w:t>
            </w:r>
            <w:r w:rsidRPr="00934E60">
              <w:rPr>
                <w:rFonts w:ascii="Times New Roman" w:hAnsi="Times New Roman"/>
                <w:noProof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686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  <w:tc>
          <w:tcPr>
            <w:tcW w:w="707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5</w:t>
            </w:r>
          </w:p>
        </w:tc>
      </w:tr>
      <w:tr w:rsidR="001319B0" w:rsidRPr="00934E60" w:rsidTr="009B5C02">
        <w:trPr>
          <w:trHeight w:val="20"/>
        </w:trPr>
        <w:tc>
          <w:tcPr>
            <w:tcW w:w="433" w:type="pct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1271.2 </w:t>
            </w:r>
          </w:p>
        </w:tc>
        <w:tc>
          <w:tcPr>
            <w:tcW w:w="3174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>Будівлі для птахівництва</w:t>
            </w:r>
            <w:r w:rsidRPr="00934E60">
              <w:rPr>
                <w:rFonts w:ascii="Times New Roman" w:hAnsi="Times New Roman"/>
                <w:noProof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686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  <w:tc>
          <w:tcPr>
            <w:tcW w:w="707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5</w:t>
            </w:r>
          </w:p>
        </w:tc>
      </w:tr>
      <w:tr w:rsidR="001319B0" w:rsidRPr="00934E60" w:rsidTr="009B5C02">
        <w:trPr>
          <w:trHeight w:val="20"/>
        </w:trPr>
        <w:tc>
          <w:tcPr>
            <w:tcW w:w="433" w:type="pct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1271.3 </w:t>
            </w:r>
          </w:p>
        </w:tc>
        <w:tc>
          <w:tcPr>
            <w:tcW w:w="3174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>Будівлі для зберігання зерна</w:t>
            </w:r>
            <w:r w:rsidRPr="00934E60">
              <w:rPr>
                <w:rFonts w:ascii="Times New Roman" w:hAnsi="Times New Roman"/>
                <w:noProof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686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  <w:tc>
          <w:tcPr>
            <w:tcW w:w="707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0,15</w:t>
            </w:r>
          </w:p>
        </w:tc>
      </w:tr>
      <w:tr w:rsidR="001319B0" w:rsidRPr="00934E60" w:rsidTr="009B5C02">
        <w:trPr>
          <w:trHeight w:val="20"/>
        </w:trPr>
        <w:tc>
          <w:tcPr>
            <w:tcW w:w="433" w:type="pct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1271.4 </w:t>
            </w:r>
          </w:p>
        </w:tc>
        <w:tc>
          <w:tcPr>
            <w:tcW w:w="3174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>Будівлі силосні та сінажні</w:t>
            </w:r>
            <w:r w:rsidRPr="00934E60">
              <w:rPr>
                <w:rFonts w:ascii="Times New Roman" w:hAnsi="Times New Roman"/>
                <w:noProof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686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  <w:tc>
          <w:tcPr>
            <w:tcW w:w="707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0,15</w:t>
            </w:r>
          </w:p>
        </w:tc>
      </w:tr>
      <w:tr w:rsidR="001319B0" w:rsidRPr="00934E60" w:rsidTr="009B5C02">
        <w:trPr>
          <w:trHeight w:val="20"/>
        </w:trPr>
        <w:tc>
          <w:tcPr>
            <w:tcW w:w="433" w:type="pct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1271.5 </w:t>
            </w:r>
          </w:p>
        </w:tc>
        <w:tc>
          <w:tcPr>
            <w:tcW w:w="3174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>Будівлі для садівництва, виноградарства та виноробства</w:t>
            </w:r>
            <w:r w:rsidRPr="00934E60">
              <w:rPr>
                <w:rFonts w:ascii="Times New Roman" w:hAnsi="Times New Roman"/>
                <w:noProof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686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</w:tr>
      <w:tr w:rsidR="001319B0" w:rsidRPr="00934E60" w:rsidTr="009B5C02">
        <w:trPr>
          <w:trHeight w:val="20"/>
        </w:trPr>
        <w:tc>
          <w:tcPr>
            <w:tcW w:w="433" w:type="pct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1271.6 </w:t>
            </w:r>
          </w:p>
        </w:tc>
        <w:tc>
          <w:tcPr>
            <w:tcW w:w="3174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>Будівлі тепличного господарства</w:t>
            </w:r>
            <w:r w:rsidRPr="00934E60">
              <w:rPr>
                <w:rFonts w:ascii="Times New Roman" w:hAnsi="Times New Roman"/>
                <w:noProof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686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</w:tr>
      <w:tr w:rsidR="001319B0" w:rsidRPr="00934E60" w:rsidTr="009B5C02">
        <w:trPr>
          <w:trHeight w:val="20"/>
        </w:trPr>
        <w:tc>
          <w:tcPr>
            <w:tcW w:w="433" w:type="pct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1271.7 </w:t>
            </w:r>
          </w:p>
        </w:tc>
        <w:tc>
          <w:tcPr>
            <w:tcW w:w="3174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>Будівлі рибного господарства</w:t>
            </w:r>
            <w:r w:rsidRPr="00934E60">
              <w:rPr>
                <w:rFonts w:ascii="Times New Roman" w:hAnsi="Times New Roman"/>
                <w:noProof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686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</w:tr>
      <w:tr w:rsidR="001319B0" w:rsidRPr="00934E60" w:rsidTr="009B5C02">
        <w:trPr>
          <w:trHeight w:val="20"/>
        </w:trPr>
        <w:tc>
          <w:tcPr>
            <w:tcW w:w="433" w:type="pct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1271.8 </w:t>
            </w:r>
          </w:p>
        </w:tc>
        <w:tc>
          <w:tcPr>
            <w:tcW w:w="3174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>Будівлі підприємств лісівництва та звірівництва</w:t>
            </w:r>
            <w:r w:rsidRPr="00934E60">
              <w:rPr>
                <w:rFonts w:ascii="Times New Roman" w:hAnsi="Times New Roman"/>
                <w:noProof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686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</w:tr>
      <w:tr w:rsidR="001319B0" w:rsidRPr="00934E60" w:rsidTr="009B5C02">
        <w:trPr>
          <w:trHeight w:val="20"/>
        </w:trPr>
        <w:tc>
          <w:tcPr>
            <w:tcW w:w="433" w:type="pct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1271.9 </w:t>
            </w:r>
          </w:p>
        </w:tc>
        <w:tc>
          <w:tcPr>
            <w:tcW w:w="3174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>Будівлі сільськогосподарського призначення інші</w:t>
            </w:r>
            <w:r w:rsidRPr="00934E60">
              <w:rPr>
                <w:rFonts w:ascii="Times New Roman" w:hAnsi="Times New Roman"/>
                <w:noProof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686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  <w:tc>
          <w:tcPr>
            <w:tcW w:w="707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0,15</w:t>
            </w:r>
          </w:p>
        </w:tc>
      </w:tr>
      <w:tr w:rsidR="001319B0" w:rsidRPr="00934E60" w:rsidTr="009B5C02">
        <w:trPr>
          <w:trHeight w:val="20"/>
        </w:trPr>
        <w:tc>
          <w:tcPr>
            <w:tcW w:w="433" w:type="pct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1272 </w:t>
            </w:r>
          </w:p>
        </w:tc>
        <w:tc>
          <w:tcPr>
            <w:tcW w:w="3174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b/>
                <w:noProof/>
                <w:sz w:val="24"/>
                <w:szCs w:val="24"/>
              </w:rPr>
              <w:t>Будівлі для культової та релігійної діяльності</w:t>
            </w:r>
            <w:r w:rsidRPr="00934E60">
              <w:rPr>
                <w:rFonts w:ascii="Times New Roman" w:hAnsi="Times New Roman"/>
                <w:b/>
                <w:noProof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686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707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</w:tr>
      <w:tr w:rsidR="001319B0" w:rsidRPr="00934E60" w:rsidTr="009B5C02">
        <w:trPr>
          <w:trHeight w:val="20"/>
        </w:trPr>
        <w:tc>
          <w:tcPr>
            <w:tcW w:w="433" w:type="pct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1272.1 </w:t>
            </w:r>
          </w:p>
        </w:tc>
        <w:tc>
          <w:tcPr>
            <w:tcW w:w="3174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>Церкви, собори, костьоли, мечеті, синагоги тощо</w:t>
            </w:r>
            <w:r w:rsidRPr="00934E60">
              <w:rPr>
                <w:rFonts w:ascii="Times New Roman" w:hAnsi="Times New Roman"/>
                <w:noProof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686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  <w:tc>
          <w:tcPr>
            <w:tcW w:w="707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0,15</w:t>
            </w:r>
          </w:p>
        </w:tc>
      </w:tr>
      <w:tr w:rsidR="001319B0" w:rsidRPr="00934E60" w:rsidTr="009B5C02">
        <w:trPr>
          <w:trHeight w:val="20"/>
        </w:trPr>
        <w:tc>
          <w:tcPr>
            <w:tcW w:w="433" w:type="pct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lastRenderedPageBreak/>
              <w:t xml:space="preserve">1272.2 </w:t>
            </w:r>
          </w:p>
        </w:tc>
        <w:tc>
          <w:tcPr>
            <w:tcW w:w="3174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Похоронні бюро та ритуальні зали </w:t>
            </w:r>
          </w:p>
        </w:tc>
        <w:tc>
          <w:tcPr>
            <w:tcW w:w="686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</w:tr>
      <w:tr w:rsidR="001319B0" w:rsidRPr="00934E60" w:rsidTr="009B5C02">
        <w:trPr>
          <w:trHeight w:val="20"/>
        </w:trPr>
        <w:tc>
          <w:tcPr>
            <w:tcW w:w="433" w:type="pct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1272.3 </w:t>
            </w:r>
          </w:p>
        </w:tc>
        <w:tc>
          <w:tcPr>
            <w:tcW w:w="3174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>Цвинтарі та крематорії</w:t>
            </w:r>
            <w:r w:rsidRPr="00934E60">
              <w:rPr>
                <w:rFonts w:ascii="Times New Roman" w:hAnsi="Times New Roman"/>
                <w:noProof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686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</w:tr>
      <w:tr w:rsidR="001319B0" w:rsidRPr="00934E60" w:rsidTr="009B5C02">
        <w:trPr>
          <w:trHeight w:val="20"/>
        </w:trPr>
        <w:tc>
          <w:tcPr>
            <w:tcW w:w="433" w:type="pct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1273 </w:t>
            </w:r>
          </w:p>
        </w:tc>
        <w:tc>
          <w:tcPr>
            <w:tcW w:w="3174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b/>
                <w:noProof/>
                <w:sz w:val="24"/>
                <w:szCs w:val="24"/>
              </w:rPr>
              <w:t>Пам’ятки історичні та такі, що охороняються державою</w:t>
            </w:r>
            <w:r w:rsidRPr="00934E60">
              <w:rPr>
                <w:rFonts w:ascii="Times New Roman" w:hAnsi="Times New Roman"/>
                <w:b/>
                <w:noProof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686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707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</w:tr>
      <w:tr w:rsidR="001319B0" w:rsidRPr="00934E60" w:rsidTr="009B5C02">
        <w:trPr>
          <w:trHeight w:val="20"/>
        </w:trPr>
        <w:tc>
          <w:tcPr>
            <w:tcW w:w="433" w:type="pct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1273.1 </w:t>
            </w:r>
          </w:p>
        </w:tc>
        <w:tc>
          <w:tcPr>
            <w:tcW w:w="3174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>Пам’ятки історії та архітектури</w:t>
            </w:r>
            <w:r w:rsidRPr="00934E60">
              <w:rPr>
                <w:rFonts w:ascii="Times New Roman" w:hAnsi="Times New Roman"/>
                <w:noProof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686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</w:tr>
      <w:tr w:rsidR="001319B0" w:rsidRPr="00934E60" w:rsidTr="009B5C02">
        <w:trPr>
          <w:trHeight w:val="20"/>
        </w:trPr>
        <w:tc>
          <w:tcPr>
            <w:tcW w:w="433" w:type="pct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1273.2 </w:t>
            </w:r>
          </w:p>
        </w:tc>
        <w:tc>
          <w:tcPr>
            <w:tcW w:w="3174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>Археологічні розкопки, руїни та історичні місця, що охороняються державою</w:t>
            </w:r>
            <w:r w:rsidRPr="00934E60">
              <w:rPr>
                <w:rFonts w:ascii="Times New Roman" w:hAnsi="Times New Roman"/>
                <w:noProof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686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</w:tr>
      <w:tr w:rsidR="001319B0" w:rsidRPr="00934E60" w:rsidTr="009B5C02">
        <w:trPr>
          <w:trHeight w:val="20"/>
        </w:trPr>
        <w:tc>
          <w:tcPr>
            <w:tcW w:w="433" w:type="pct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1273.3 </w:t>
            </w:r>
          </w:p>
        </w:tc>
        <w:tc>
          <w:tcPr>
            <w:tcW w:w="3174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>Меморіали, художньо-декоративні будівлі, статуї</w:t>
            </w:r>
            <w:r w:rsidRPr="00934E60">
              <w:rPr>
                <w:rFonts w:ascii="Times New Roman" w:hAnsi="Times New Roman"/>
                <w:noProof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686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</w:tr>
      <w:tr w:rsidR="001319B0" w:rsidRPr="00934E60" w:rsidTr="009B5C02">
        <w:trPr>
          <w:trHeight w:val="20"/>
        </w:trPr>
        <w:tc>
          <w:tcPr>
            <w:tcW w:w="433" w:type="pct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1274 </w:t>
            </w:r>
          </w:p>
        </w:tc>
        <w:tc>
          <w:tcPr>
            <w:tcW w:w="3174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b/>
                <w:noProof/>
                <w:sz w:val="24"/>
                <w:szCs w:val="24"/>
              </w:rPr>
              <w:t>Будівлі інші, не класифіковані раніше</w:t>
            </w:r>
            <w:r w:rsidRPr="00934E60">
              <w:rPr>
                <w:rFonts w:ascii="Times New Roman" w:hAnsi="Times New Roman"/>
                <w:b/>
                <w:noProof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686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707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</w:tr>
      <w:tr w:rsidR="001319B0" w:rsidRPr="00934E60" w:rsidTr="009B5C02">
        <w:trPr>
          <w:trHeight w:val="20"/>
        </w:trPr>
        <w:tc>
          <w:tcPr>
            <w:tcW w:w="433" w:type="pct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1274.1 </w:t>
            </w:r>
          </w:p>
        </w:tc>
        <w:tc>
          <w:tcPr>
            <w:tcW w:w="3174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>Казарми Збройних Сил</w:t>
            </w:r>
            <w:r w:rsidRPr="00934E60">
              <w:rPr>
                <w:rFonts w:ascii="Times New Roman" w:hAnsi="Times New Roman"/>
                <w:noProof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686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</w:tr>
      <w:tr w:rsidR="001319B0" w:rsidRPr="00934E60" w:rsidTr="009B5C02">
        <w:trPr>
          <w:trHeight w:val="20"/>
        </w:trPr>
        <w:tc>
          <w:tcPr>
            <w:tcW w:w="433" w:type="pct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1274.2 </w:t>
            </w:r>
          </w:p>
        </w:tc>
        <w:tc>
          <w:tcPr>
            <w:tcW w:w="3174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>Будівлі поліцейських та пожежних служб</w:t>
            </w:r>
            <w:r w:rsidRPr="00934E60">
              <w:rPr>
                <w:rFonts w:ascii="Times New Roman" w:hAnsi="Times New Roman"/>
                <w:noProof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686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</w:tr>
      <w:tr w:rsidR="001319B0" w:rsidRPr="00934E60" w:rsidTr="009B5C02">
        <w:trPr>
          <w:trHeight w:val="20"/>
        </w:trPr>
        <w:tc>
          <w:tcPr>
            <w:tcW w:w="433" w:type="pct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1274.3 </w:t>
            </w:r>
          </w:p>
        </w:tc>
        <w:tc>
          <w:tcPr>
            <w:tcW w:w="3174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>Будівлі виправних закладів, в’язниць та слідчих ізоляторів</w:t>
            </w:r>
            <w:r w:rsidRPr="00934E60">
              <w:rPr>
                <w:rFonts w:ascii="Times New Roman" w:hAnsi="Times New Roman"/>
                <w:noProof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686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</w:tr>
      <w:tr w:rsidR="001319B0" w:rsidRPr="00934E60" w:rsidTr="009B5C02">
        <w:trPr>
          <w:trHeight w:val="20"/>
        </w:trPr>
        <w:tc>
          <w:tcPr>
            <w:tcW w:w="433" w:type="pct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1274.4 </w:t>
            </w:r>
          </w:p>
        </w:tc>
        <w:tc>
          <w:tcPr>
            <w:tcW w:w="3174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Будівлі лазень та пралень </w:t>
            </w:r>
          </w:p>
        </w:tc>
        <w:tc>
          <w:tcPr>
            <w:tcW w:w="686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</w:tr>
      <w:tr w:rsidR="001319B0" w:rsidRPr="00934E60" w:rsidTr="009B5C02">
        <w:trPr>
          <w:trHeight w:val="20"/>
        </w:trPr>
        <w:tc>
          <w:tcPr>
            <w:tcW w:w="433" w:type="pct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51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1274.5 </w:t>
            </w:r>
          </w:p>
        </w:tc>
        <w:tc>
          <w:tcPr>
            <w:tcW w:w="3174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29" w:right="27"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934E60">
              <w:rPr>
                <w:rFonts w:ascii="Times New Roman" w:hAnsi="Times New Roman"/>
                <w:noProof/>
                <w:sz w:val="24"/>
                <w:szCs w:val="24"/>
              </w:rPr>
              <w:t xml:space="preserve">Будівлі з облаштування населених пунктів </w:t>
            </w:r>
          </w:p>
        </w:tc>
        <w:tc>
          <w:tcPr>
            <w:tcW w:w="686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left="-37"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707" w:type="pct"/>
            <w:vAlign w:val="center"/>
          </w:tcPr>
          <w:p w:rsidR="001319B0" w:rsidRPr="00934E60" w:rsidRDefault="001319B0" w:rsidP="009B5C02">
            <w:pPr>
              <w:pStyle w:val="ae"/>
              <w:tabs>
                <w:tab w:val="left" w:pos="9498"/>
              </w:tabs>
              <w:spacing w:before="0"/>
              <w:ind w:right="27"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</w:tr>
    </w:tbl>
    <w:p w:rsidR="001319B0" w:rsidRPr="00DD0D2E" w:rsidRDefault="001319B0" w:rsidP="001319B0">
      <w:pPr>
        <w:pStyle w:val="ae"/>
        <w:tabs>
          <w:tab w:val="left" w:pos="6804"/>
          <w:tab w:val="left" w:pos="9498"/>
        </w:tabs>
        <w:spacing w:before="0"/>
        <w:ind w:left="-284" w:right="27" w:firstLine="0"/>
        <w:rPr>
          <w:rFonts w:ascii="Times New Roman" w:hAnsi="Times New Roman"/>
          <w:b/>
          <w:noProof/>
          <w:sz w:val="24"/>
          <w:szCs w:val="24"/>
        </w:rPr>
      </w:pPr>
    </w:p>
    <w:p w:rsidR="001319B0" w:rsidRPr="00DD0D2E" w:rsidRDefault="001319B0" w:rsidP="001319B0">
      <w:pPr>
        <w:pStyle w:val="ae"/>
        <w:tabs>
          <w:tab w:val="left" w:pos="9498"/>
        </w:tabs>
        <w:spacing w:before="0"/>
        <w:ind w:right="27" w:firstLine="0"/>
        <w:jc w:val="both"/>
        <w:rPr>
          <w:rFonts w:ascii="Times New Roman" w:hAnsi="Times New Roman"/>
          <w:noProof/>
          <w:sz w:val="20"/>
        </w:rPr>
      </w:pPr>
      <w:r w:rsidRPr="00DD0D2E">
        <w:rPr>
          <w:rFonts w:ascii="Times New Roman" w:hAnsi="Times New Roman"/>
          <w:noProof/>
          <w:sz w:val="20"/>
          <w:vertAlign w:val="superscript"/>
        </w:rPr>
        <w:t>1</w:t>
      </w:r>
      <w:r w:rsidRPr="00DD0D2E">
        <w:rPr>
          <w:rFonts w:ascii="Times New Roman" w:hAnsi="Times New Roman"/>
          <w:noProof/>
          <w:sz w:val="20"/>
        </w:rPr>
        <w:t xml:space="preserve"> У разі встановлення ставок податку, відмінних на територіях різних населених пунктів адміністративно-територіальної одиниці, за кожним населеним пунктом ставки затверджуються окремими додатками.</w:t>
      </w:r>
    </w:p>
    <w:p w:rsidR="001319B0" w:rsidRPr="00DD0D2E" w:rsidRDefault="001319B0" w:rsidP="001319B0">
      <w:pPr>
        <w:pStyle w:val="ae"/>
        <w:tabs>
          <w:tab w:val="left" w:pos="9498"/>
        </w:tabs>
        <w:spacing w:before="0"/>
        <w:ind w:left="-284" w:right="27"/>
        <w:jc w:val="both"/>
        <w:rPr>
          <w:rFonts w:ascii="Times New Roman" w:hAnsi="Times New Roman"/>
          <w:noProof/>
          <w:sz w:val="20"/>
        </w:rPr>
      </w:pPr>
      <w:r w:rsidRPr="00DD0D2E">
        <w:rPr>
          <w:rFonts w:ascii="Times New Roman" w:hAnsi="Times New Roman"/>
          <w:noProof/>
          <w:sz w:val="20"/>
          <w:vertAlign w:val="superscript"/>
        </w:rPr>
        <w:t>2</w:t>
      </w:r>
      <w:r w:rsidRPr="00DD0D2E">
        <w:rPr>
          <w:rFonts w:ascii="Times New Roman" w:hAnsi="Times New Roman"/>
          <w:noProof/>
          <w:sz w:val="20"/>
        </w:rPr>
        <w:t xml:space="preserve"> Класифікація будівель та споруд, код та найменування зазначаються відповідно до Державного класифікатора будівель та споруд ДК 018-2000, затвердженого наказом Держстандарту від 17 серпня 2000 р. № 507.</w:t>
      </w:r>
    </w:p>
    <w:p w:rsidR="001319B0" w:rsidRPr="00DD0D2E" w:rsidRDefault="001319B0" w:rsidP="001319B0">
      <w:pPr>
        <w:pStyle w:val="ae"/>
        <w:tabs>
          <w:tab w:val="left" w:pos="9498"/>
        </w:tabs>
        <w:spacing w:before="0"/>
        <w:ind w:left="-284" w:right="27"/>
        <w:jc w:val="both"/>
        <w:rPr>
          <w:rFonts w:ascii="Times New Roman" w:hAnsi="Times New Roman"/>
          <w:noProof/>
          <w:sz w:val="20"/>
        </w:rPr>
      </w:pPr>
      <w:r w:rsidRPr="00DD0D2E">
        <w:rPr>
          <w:rFonts w:ascii="Times New Roman" w:hAnsi="Times New Roman"/>
          <w:noProof/>
          <w:sz w:val="20"/>
          <w:vertAlign w:val="superscript"/>
        </w:rPr>
        <w:t>3</w:t>
      </w:r>
      <w:r w:rsidRPr="00DD0D2E">
        <w:rPr>
          <w:rFonts w:ascii="Times New Roman" w:hAnsi="Times New Roman"/>
          <w:noProof/>
          <w:sz w:val="20"/>
        </w:rPr>
        <w:t xml:space="preserve"> Ставки податку встановлюються з урахуванням норм підпункту 12.3.7 пункту 12.3 статті 12, пункту 30.2 статті 30, пункту 266.2 статті 266 Податкового кодексу України і зазначаються десятковим дробом з трьома (у разі потреби чотирма) десятковими знаками після коми. </w:t>
      </w:r>
    </w:p>
    <w:p w:rsidR="001319B0" w:rsidRPr="00DD0D2E" w:rsidRDefault="001319B0" w:rsidP="001319B0">
      <w:pPr>
        <w:pStyle w:val="ae"/>
        <w:tabs>
          <w:tab w:val="left" w:pos="9498"/>
        </w:tabs>
        <w:spacing w:before="0"/>
        <w:ind w:left="-284" w:right="27"/>
        <w:jc w:val="both"/>
        <w:rPr>
          <w:rFonts w:ascii="Times New Roman" w:hAnsi="Times New Roman"/>
          <w:noProof/>
          <w:sz w:val="20"/>
        </w:rPr>
      </w:pPr>
      <w:r w:rsidRPr="00DD0D2E">
        <w:rPr>
          <w:rFonts w:ascii="Times New Roman" w:hAnsi="Times New Roman"/>
          <w:noProof/>
          <w:sz w:val="20"/>
          <w:vertAlign w:val="superscript"/>
        </w:rPr>
        <w:t>4</w:t>
      </w:r>
      <w:r w:rsidRPr="00DD0D2E">
        <w:rPr>
          <w:rFonts w:ascii="Times New Roman" w:hAnsi="Times New Roman"/>
          <w:noProof/>
          <w:sz w:val="20"/>
        </w:rPr>
        <w:t xml:space="preserve"> У разі визначення у рішенні про оподаткування податком на нерухоме майно, відмінне від земельної ділянки, зон адміністративно-територіальної одиниці, щодо якої приймається рішення, ставки встановлюються залежно від зони. Без урахування зони ставки зазначаються у графі “1 зона”. </w:t>
      </w:r>
    </w:p>
    <w:p w:rsidR="001319B0" w:rsidRPr="003F6ED2" w:rsidRDefault="001319B0" w:rsidP="001319B0">
      <w:pPr>
        <w:pStyle w:val="ae"/>
        <w:tabs>
          <w:tab w:val="left" w:pos="9498"/>
        </w:tabs>
        <w:spacing w:before="0"/>
        <w:ind w:left="-284" w:right="27"/>
        <w:jc w:val="both"/>
        <w:rPr>
          <w:rFonts w:ascii="Times New Roman" w:hAnsi="Times New Roman"/>
          <w:noProof/>
          <w:sz w:val="20"/>
          <w:vertAlign w:val="superscript"/>
        </w:rPr>
      </w:pPr>
      <w:r w:rsidRPr="00DD0D2E">
        <w:rPr>
          <w:rFonts w:ascii="Times New Roman" w:hAnsi="Times New Roman"/>
          <w:noProof/>
          <w:sz w:val="20"/>
          <w:vertAlign w:val="superscript"/>
        </w:rPr>
        <w:t>5</w:t>
      </w:r>
      <w:r w:rsidRPr="00DD0D2E">
        <w:rPr>
          <w:rFonts w:ascii="Times New Roman" w:hAnsi="Times New Roman"/>
          <w:noProof/>
          <w:sz w:val="20"/>
        </w:rPr>
        <w:t xml:space="preserve"> Об’єкти нерухомості, що класифікуються за цим підкласом, звільняються/можуть звільнятися повністю або частково від оподаткування податком на нерухоме майно, відмінне від земельної ділянки, відповідно до норм підпункту 266.2.2 пункту 266.2 та пункту 266.4 статті 266 Податкового кодексу Украї</w:t>
      </w:r>
      <w:r>
        <w:rPr>
          <w:rFonts w:ascii="Times New Roman" w:hAnsi="Times New Roman"/>
          <w:noProof/>
          <w:sz w:val="20"/>
        </w:rPr>
        <w:t>ни</w:t>
      </w:r>
    </w:p>
    <w:p w:rsidR="001319B0" w:rsidRDefault="001319B0" w:rsidP="001319B0">
      <w:pPr>
        <w:jc w:val="center"/>
        <w:rPr>
          <w:b/>
          <w:sz w:val="28"/>
          <w:szCs w:val="28"/>
          <w:lang w:eastAsia="ru-RU"/>
        </w:rPr>
      </w:pPr>
    </w:p>
    <w:p w:rsidR="001319B0" w:rsidRPr="00606E1D" w:rsidRDefault="001319B0" w:rsidP="001319B0">
      <w:pPr>
        <w:pStyle w:val="ae"/>
        <w:tabs>
          <w:tab w:val="left" w:pos="9498"/>
        </w:tabs>
        <w:spacing w:before="0"/>
        <w:ind w:right="27" w:firstLine="0"/>
        <w:jc w:val="right"/>
        <w:rPr>
          <w:rFonts w:ascii="Times New Roman" w:hAnsi="Times New Roman"/>
          <w:sz w:val="20"/>
        </w:rPr>
      </w:pPr>
      <w:r>
        <w:rPr>
          <w:rFonts w:ascii="Times New Roman" w:hAnsi="Times New Roman"/>
          <w:b/>
          <w:noProof/>
          <w:sz w:val="24"/>
          <w:szCs w:val="24"/>
        </w:rPr>
        <w:t xml:space="preserve">                                                                                      </w:t>
      </w:r>
      <w:r>
        <w:rPr>
          <w:rFonts w:ascii="Times New Roman" w:hAnsi="Times New Roman"/>
          <w:sz w:val="20"/>
        </w:rPr>
        <w:t>Додаток №2 до рішення №8</w:t>
      </w:r>
    </w:p>
    <w:p w:rsidR="001319B0" w:rsidRPr="00606E1D" w:rsidRDefault="001319B0" w:rsidP="001319B0">
      <w:pPr>
        <w:tabs>
          <w:tab w:val="left" w:pos="6804"/>
          <w:tab w:val="left" w:pos="9498"/>
        </w:tabs>
        <w:ind w:left="-284" w:right="27"/>
        <w:jc w:val="right"/>
        <w:rPr>
          <w:sz w:val="20"/>
        </w:rPr>
      </w:pPr>
      <w:r w:rsidRPr="00606E1D">
        <w:rPr>
          <w:sz w:val="20"/>
        </w:rPr>
        <w:t xml:space="preserve">                                                      </w:t>
      </w:r>
      <w:r>
        <w:rPr>
          <w:sz w:val="20"/>
        </w:rPr>
        <w:t xml:space="preserve">        сесії Грибовицької </w:t>
      </w:r>
      <w:r w:rsidRPr="00606E1D">
        <w:rPr>
          <w:sz w:val="20"/>
        </w:rPr>
        <w:t xml:space="preserve"> </w:t>
      </w:r>
    </w:p>
    <w:p w:rsidR="001319B0" w:rsidRPr="00606E1D" w:rsidRDefault="001319B0" w:rsidP="001319B0">
      <w:pPr>
        <w:tabs>
          <w:tab w:val="left" w:pos="6804"/>
          <w:tab w:val="left" w:pos="9498"/>
        </w:tabs>
        <w:ind w:left="-284" w:right="27"/>
        <w:jc w:val="right"/>
        <w:rPr>
          <w:sz w:val="20"/>
        </w:rPr>
      </w:pPr>
      <w:r w:rsidRPr="00606E1D">
        <w:rPr>
          <w:sz w:val="20"/>
        </w:rPr>
        <w:t xml:space="preserve">                                                            </w:t>
      </w:r>
      <w:r>
        <w:rPr>
          <w:sz w:val="20"/>
        </w:rPr>
        <w:t xml:space="preserve">           сільської ради від 07.07.2020</w:t>
      </w:r>
      <w:r w:rsidRPr="00606E1D">
        <w:rPr>
          <w:sz w:val="20"/>
        </w:rPr>
        <w:t xml:space="preserve">р. </w:t>
      </w:r>
    </w:p>
    <w:p w:rsidR="001319B0" w:rsidRPr="00DD0D2E" w:rsidRDefault="001319B0" w:rsidP="001319B0">
      <w:pPr>
        <w:pStyle w:val="ae"/>
        <w:tabs>
          <w:tab w:val="left" w:pos="6804"/>
          <w:tab w:val="left" w:pos="9498"/>
        </w:tabs>
        <w:spacing w:before="0"/>
        <w:ind w:right="27" w:firstLine="0"/>
        <w:jc w:val="right"/>
        <w:rPr>
          <w:rFonts w:ascii="Times New Roman" w:hAnsi="Times New Roman"/>
          <w:sz w:val="24"/>
          <w:szCs w:val="24"/>
        </w:rPr>
      </w:pPr>
    </w:p>
    <w:p w:rsidR="001319B0" w:rsidRPr="00606E1D" w:rsidRDefault="001319B0" w:rsidP="001319B0">
      <w:pPr>
        <w:pStyle w:val="af0"/>
        <w:tabs>
          <w:tab w:val="left" w:pos="9498"/>
        </w:tabs>
        <w:spacing w:before="0" w:after="0"/>
        <w:ind w:left="-284" w:right="27"/>
        <w:rPr>
          <w:rFonts w:ascii="Times New Roman" w:hAnsi="Times New Roman"/>
          <w:sz w:val="24"/>
          <w:szCs w:val="24"/>
        </w:rPr>
      </w:pPr>
      <w:r w:rsidRPr="00606E1D">
        <w:rPr>
          <w:rFonts w:ascii="Times New Roman" w:hAnsi="Times New Roman"/>
          <w:sz w:val="24"/>
          <w:szCs w:val="24"/>
        </w:rPr>
        <w:t>ПЕРЕЛІК</w:t>
      </w:r>
      <w:r w:rsidRPr="00606E1D">
        <w:rPr>
          <w:rFonts w:ascii="Times New Roman" w:hAnsi="Times New Roman"/>
          <w:sz w:val="24"/>
          <w:szCs w:val="24"/>
        </w:rPr>
        <w:br/>
        <w:t>пільг для фізичних та юридичних осіб, наданих відповідно до підпункту 266.4.2 пункту 266.4 статті 266 Податкового кодексу України, із сплати податку на нерухоме майно, відмінне від земельної ділянки</w:t>
      </w:r>
      <w:r w:rsidRPr="00606E1D">
        <w:rPr>
          <w:rFonts w:ascii="Times New Roman" w:hAnsi="Times New Roman"/>
          <w:sz w:val="24"/>
          <w:szCs w:val="24"/>
          <w:vertAlign w:val="superscript"/>
        </w:rPr>
        <w:t>1</w:t>
      </w:r>
    </w:p>
    <w:p w:rsidR="001319B0" w:rsidRPr="00DD0D2E" w:rsidRDefault="001319B0" w:rsidP="001319B0">
      <w:pPr>
        <w:pStyle w:val="ae"/>
        <w:tabs>
          <w:tab w:val="left" w:pos="9498"/>
        </w:tabs>
        <w:spacing w:before="0"/>
        <w:ind w:left="-284" w:right="2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Пільги встановлюються на 2021</w:t>
      </w:r>
      <w:r w:rsidRPr="00DD0D2E">
        <w:rPr>
          <w:rFonts w:ascii="Times New Roman" w:hAnsi="Times New Roman"/>
          <w:sz w:val="24"/>
          <w:szCs w:val="24"/>
        </w:rPr>
        <w:t xml:space="preserve"> рік та вводяться в дію</w:t>
      </w:r>
      <w:r>
        <w:rPr>
          <w:rFonts w:ascii="Times New Roman" w:hAnsi="Times New Roman"/>
          <w:sz w:val="24"/>
          <w:szCs w:val="24"/>
        </w:rPr>
        <w:t xml:space="preserve"> </w:t>
      </w:r>
      <w:r w:rsidRPr="00DD0D2E">
        <w:rPr>
          <w:rFonts w:ascii="Times New Roman" w:hAnsi="Times New Roman"/>
          <w:sz w:val="24"/>
          <w:szCs w:val="24"/>
        </w:rPr>
        <w:t>з 01 січня</w:t>
      </w:r>
      <w:r>
        <w:rPr>
          <w:rFonts w:ascii="Times New Roman" w:hAnsi="Times New Roman"/>
          <w:sz w:val="24"/>
          <w:szCs w:val="24"/>
        </w:rPr>
        <w:t xml:space="preserve"> 2021 року.</w:t>
      </w:r>
    </w:p>
    <w:p w:rsidR="001319B0" w:rsidRPr="00DD0D2E" w:rsidRDefault="001319B0" w:rsidP="001319B0">
      <w:pPr>
        <w:pStyle w:val="ae"/>
        <w:tabs>
          <w:tab w:val="left" w:pos="9498"/>
        </w:tabs>
        <w:spacing w:before="0"/>
        <w:ind w:left="-284" w:right="27"/>
        <w:jc w:val="both"/>
        <w:rPr>
          <w:rFonts w:ascii="Times New Roman" w:hAnsi="Times New Roman"/>
          <w:sz w:val="24"/>
          <w:szCs w:val="24"/>
        </w:rPr>
      </w:pPr>
      <w:r w:rsidRPr="00DD0D2E">
        <w:rPr>
          <w:rFonts w:ascii="Times New Roman" w:hAnsi="Times New Roman"/>
          <w:sz w:val="24"/>
          <w:szCs w:val="24"/>
        </w:rPr>
        <w:t>Адміністративно-територіальні одиниці або населені пункти, або території об’єднаних територіальних громад, на які поширюється дія рішення ради:</w:t>
      </w:r>
    </w:p>
    <w:tbl>
      <w:tblPr>
        <w:tblW w:w="9782" w:type="dxa"/>
        <w:tblInd w:w="-176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0"/>
        <w:gridCol w:w="1134"/>
        <w:gridCol w:w="1559"/>
        <w:gridCol w:w="5529"/>
      </w:tblGrid>
      <w:tr w:rsidR="001319B0" w:rsidRPr="00DD0D2E" w:rsidTr="009B5C02">
        <w:tc>
          <w:tcPr>
            <w:tcW w:w="1560" w:type="dxa"/>
            <w:vAlign w:val="center"/>
          </w:tcPr>
          <w:p w:rsidR="001319B0" w:rsidRPr="00DD0D2E" w:rsidRDefault="001319B0" w:rsidP="009B5C02">
            <w:pPr>
              <w:pStyle w:val="ae"/>
              <w:tabs>
                <w:tab w:val="left" w:pos="9498"/>
              </w:tabs>
              <w:spacing w:before="0"/>
              <w:ind w:left="-284" w:right="27" w:firstLine="34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DD0D2E">
              <w:rPr>
                <w:rFonts w:ascii="Times New Roman" w:hAnsi="Times New Roman"/>
                <w:noProof/>
                <w:sz w:val="24"/>
                <w:szCs w:val="24"/>
              </w:rPr>
              <w:t>Код області</w:t>
            </w:r>
          </w:p>
        </w:tc>
        <w:tc>
          <w:tcPr>
            <w:tcW w:w="1134" w:type="dxa"/>
            <w:vAlign w:val="center"/>
          </w:tcPr>
          <w:p w:rsidR="001319B0" w:rsidRPr="00DD0D2E" w:rsidRDefault="001319B0" w:rsidP="009B5C02">
            <w:pPr>
              <w:pStyle w:val="ae"/>
              <w:tabs>
                <w:tab w:val="left" w:pos="9498"/>
              </w:tabs>
              <w:spacing w:before="0"/>
              <w:ind w:left="-284" w:right="27" w:firstLine="34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DD0D2E">
              <w:rPr>
                <w:rFonts w:ascii="Times New Roman" w:hAnsi="Times New Roman"/>
                <w:noProof/>
                <w:sz w:val="24"/>
                <w:szCs w:val="24"/>
              </w:rPr>
              <w:t xml:space="preserve">Код 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 xml:space="preserve">      </w:t>
            </w:r>
            <w:r w:rsidRPr="00DD0D2E">
              <w:rPr>
                <w:rFonts w:ascii="Times New Roman" w:hAnsi="Times New Roman"/>
                <w:noProof/>
                <w:sz w:val="24"/>
                <w:szCs w:val="24"/>
              </w:rPr>
              <w:t>району</w:t>
            </w:r>
          </w:p>
        </w:tc>
        <w:tc>
          <w:tcPr>
            <w:tcW w:w="1559" w:type="dxa"/>
            <w:vAlign w:val="center"/>
          </w:tcPr>
          <w:p w:rsidR="001319B0" w:rsidRPr="00DD0D2E" w:rsidRDefault="001319B0" w:rsidP="009B5C02">
            <w:pPr>
              <w:pStyle w:val="ae"/>
              <w:tabs>
                <w:tab w:val="left" w:pos="9498"/>
              </w:tabs>
              <w:spacing w:before="0"/>
              <w:ind w:left="-284" w:right="27" w:firstLine="34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DD0D2E">
              <w:rPr>
                <w:rFonts w:ascii="Times New Roman" w:hAnsi="Times New Roman"/>
                <w:noProof/>
                <w:sz w:val="24"/>
                <w:szCs w:val="24"/>
              </w:rPr>
              <w:t>Код згідно з КОАТУУ</w:t>
            </w:r>
          </w:p>
        </w:tc>
        <w:tc>
          <w:tcPr>
            <w:tcW w:w="5529" w:type="dxa"/>
            <w:vAlign w:val="center"/>
          </w:tcPr>
          <w:p w:rsidR="001319B0" w:rsidRPr="00DD0D2E" w:rsidRDefault="001319B0" w:rsidP="009B5C02">
            <w:pPr>
              <w:pStyle w:val="ae"/>
              <w:tabs>
                <w:tab w:val="left" w:pos="9498"/>
              </w:tabs>
              <w:spacing w:before="0"/>
              <w:ind w:left="-284" w:right="27" w:firstLine="34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DD0D2E">
              <w:rPr>
                <w:rFonts w:ascii="Times New Roman" w:hAnsi="Times New Roman"/>
                <w:noProof/>
                <w:sz w:val="24"/>
                <w:szCs w:val="24"/>
              </w:rPr>
              <w:t>Найменування адміністративно-територіальної одиниці або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 xml:space="preserve"> </w:t>
            </w:r>
            <w:r w:rsidRPr="00DD0D2E">
              <w:rPr>
                <w:rFonts w:ascii="Times New Roman" w:hAnsi="Times New Roman"/>
                <w:noProof/>
                <w:sz w:val="24"/>
                <w:szCs w:val="24"/>
              </w:rPr>
              <w:t>населеного пункту, або території об’єднаної територіальної громади</w:t>
            </w:r>
          </w:p>
        </w:tc>
      </w:tr>
      <w:tr w:rsidR="001319B0" w:rsidRPr="00DD0D2E" w:rsidTr="009B5C02">
        <w:tc>
          <w:tcPr>
            <w:tcW w:w="1560" w:type="dxa"/>
            <w:vAlign w:val="center"/>
          </w:tcPr>
          <w:p w:rsidR="001319B0" w:rsidRPr="00DD0D2E" w:rsidRDefault="001319B0" w:rsidP="009B5C02">
            <w:pPr>
              <w:pStyle w:val="ae"/>
              <w:tabs>
                <w:tab w:val="left" w:pos="9498"/>
              </w:tabs>
              <w:spacing w:before="0"/>
              <w:ind w:left="-284" w:right="27" w:firstLine="34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</w:rPr>
              <w:t>46</w:t>
            </w:r>
          </w:p>
        </w:tc>
        <w:tc>
          <w:tcPr>
            <w:tcW w:w="1134" w:type="dxa"/>
            <w:vAlign w:val="center"/>
          </w:tcPr>
          <w:p w:rsidR="001319B0" w:rsidRPr="00DD0D2E" w:rsidRDefault="001319B0" w:rsidP="009B5C02">
            <w:pPr>
              <w:pStyle w:val="ae"/>
              <w:tabs>
                <w:tab w:val="left" w:pos="9498"/>
              </w:tabs>
              <w:spacing w:before="0"/>
              <w:ind w:left="-284" w:right="27" w:firstLine="34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</w:rPr>
              <w:t>46227</w:t>
            </w:r>
          </w:p>
        </w:tc>
        <w:tc>
          <w:tcPr>
            <w:tcW w:w="1559" w:type="dxa"/>
            <w:vAlign w:val="center"/>
          </w:tcPr>
          <w:p w:rsidR="001319B0" w:rsidRPr="00DD0D2E" w:rsidRDefault="001319B0" w:rsidP="009B5C02">
            <w:pPr>
              <w:pStyle w:val="ae"/>
              <w:tabs>
                <w:tab w:val="left" w:pos="9498"/>
              </w:tabs>
              <w:spacing w:before="0"/>
              <w:ind w:left="-284" w:right="27" w:firstLine="0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</w:rPr>
              <w:t>4  4622782301</w:t>
            </w:r>
          </w:p>
        </w:tc>
        <w:tc>
          <w:tcPr>
            <w:tcW w:w="5529" w:type="dxa"/>
            <w:vAlign w:val="center"/>
          </w:tcPr>
          <w:p w:rsidR="001319B0" w:rsidRPr="00DD0D2E" w:rsidRDefault="001319B0" w:rsidP="009B5C02">
            <w:pPr>
              <w:pStyle w:val="ae"/>
              <w:tabs>
                <w:tab w:val="left" w:pos="9498"/>
              </w:tabs>
              <w:spacing w:before="0"/>
              <w:ind w:left="-284" w:right="27" w:firstLine="34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</w:rPr>
              <w:t xml:space="preserve"> с.Великі Грибовичі </w:t>
            </w:r>
          </w:p>
        </w:tc>
      </w:tr>
      <w:tr w:rsidR="001319B0" w:rsidRPr="00DD0D2E" w:rsidTr="009B5C02">
        <w:tc>
          <w:tcPr>
            <w:tcW w:w="1560" w:type="dxa"/>
            <w:vAlign w:val="center"/>
          </w:tcPr>
          <w:p w:rsidR="001319B0" w:rsidRDefault="001319B0" w:rsidP="009B5C02">
            <w:pPr>
              <w:pStyle w:val="ae"/>
              <w:tabs>
                <w:tab w:val="left" w:pos="9498"/>
              </w:tabs>
              <w:spacing w:before="0"/>
              <w:ind w:left="-284" w:right="27" w:firstLine="34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</w:rPr>
              <w:t>46</w:t>
            </w:r>
          </w:p>
        </w:tc>
        <w:tc>
          <w:tcPr>
            <w:tcW w:w="1134" w:type="dxa"/>
            <w:vAlign w:val="center"/>
          </w:tcPr>
          <w:p w:rsidR="001319B0" w:rsidRDefault="001319B0" w:rsidP="009B5C02">
            <w:pPr>
              <w:pStyle w:val="ae"/>
              <w:tabs>
                <w:tab w:val="left" w:pos="9498"/>
              </w:tabs>
              <w:spacing w:before="0"/>
              <w:ind w:left="-284" w:right="27" w:firstLine="34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</w:rPr>
              <w:t>46227</w:t>
            </w:r>
          </w:p>
        </w:tc>
        <w:tc>
          <w:tcPr>
            <w:tcW w:w="1559" w:type="dxa"/>
            <w:vAlign w:val="center"/>
          </w:tcPr>
          <w:p w:rsidR="001319B0" w:rsidRDefault="001319B0" w:rsidP="009B5C02">
            <w:pPr>
              <w:pStyle w:val="ae"/>
              <w:tabs>
                <w:tab w:val="left" w:pos="9498"/>
              </w:tabs>
              <w:spacing w:before="0"/>
              <w:ind w:left="-284" w:right="27" w:firstLine="0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</w:rPr>
              <w:t>4  4622782305</w:t>
            </w:r>
          </w:p>
        </w:tc>
        <w:tc>
          <w:tcPr>
            <w:tcW w:w="5529" w:type="dxa"/>
            <w:vAlign w:val="center"/>
          </w:tcPr>
          <w:p w:rsidR="001319B0" w:rsidRDefault="001319B0" w:rsidP="009B5C02">
            <w:pPr>
              <w:pStyle w:val="ae"/>
              <w:tabs>
                <w:tab w:val="left" w:pos="9498"/>
              </w:tabs>
              <w:spacing w:before="0"/>
              <w:ind w:left="-284" w:right="27" w:firstLine="34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</w:rPr>
              <w:t xml:space="preserve">с.Малі Грибовичі </w:t>
            </w:r>
          </w:p>
        </w:tc>
      </w:tr>
      <w:tr w:rsidR="001319B0" w:rsidRPr="00DD0D2E" w:rsidTr="009B5C02">
        <w:tc>
          <w:tcPr>
            <w:tcW w:w="1560" w:type="dxa"/>
            <w:vAlign w:val="center"/>
          </w:tcPr>
          <w:p w:rsidR="001319B0" w:rsidRDefault="001319B0" w:rsidP="009B5C02">
            <w:pPr>
              <w:pStyle w:val="ae"/>
              <w:tabs>
                <w:tab w:val="left" w:pos="9498"/>
              </w:tabs>
              <w:spacing w:before="0"/>
              <w:ind w:left="-284" w:right="27" w:firstLine="34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</w:rPr>
              <w:t>46</w:t>
            </w:r>
          </w:p>
        </w:tc>
        <w:tc>
          <w:tcPr>
            <w:tcW w:w="1134" w:type="dxa"/>
            <w:vAlign w:val="center"/>
          </w:tcPr>
          <w:p w:rsidR="001319B0" w:rsidRDefault="001319B0" w:rsidP="009B5C02">
            <w:pPr>
              <w:pStyle w:val="ae"/>
              <w:tabs>
                <w:tab w:val="left" w:pos="9498"/>
              </w:tabs>
              <w:spacing w:before="0"/>
              <w:ind w:left="-284" w:right="27" w:firstLine="34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</w:rPr>
              <w:t>46227</w:t>
            </w:r>
          </w:p>
        </w:tc>
        <w:tc>
          <w:tcPr>
            <w:tcW w:w="1559" w:type="dxa"/>
            <w:vAlign w:val="center"/>
          </w:tcPr>
          <w:p w:rsidR="001319B0" w:rsidRDefault="001319B0" w:rsidP="009B5C02">
            <w:pPr>
              <w:pStyle w:val="ae"/>
              <w:tabs>
                <w:tab w:val="left" w:pos="9498"/>
              </w:tabs>
              <w:spacing w:before="0"/>
              <w:ind w:left="-284" w:right="27" w:firstLine="0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</w:rPr>
              <w:t>4   4622782304</w:t>
            </w:r>
          </w:p>
        </w:tc>
        <w:tc>
          <w:tcPr>
            <w:tcW w:w="5529" w:type="dxa"/>
            <w:vAlign w:val="center"/>
          </w:tcPr>
          <w:p w:rsidR="001319B0" w:rsidRDefault="001319B0" w:rsidP="009B5C02">
            <w:pPr>
              <w:pStyle w:val="ae"/>
              <w:tabs>
                <w:tab w:val="left" w:pos="9498"/>
              </w:tabs>
              <w:spacing w:before="0"/>
              <w:ind w:left="-284" w:right="27" w:firstLine="34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</w:rPr>
              <w:t>с.Збиранка</w:t>
            </w:r>
          </w:p>
        </w:tc>
      </w:tr>
    </w:tbl>
    <w:p w:rsidR="001319B0" w:rsidRDefault="001319B0" w:rsidP="001319B0">
      <w:pPr>
        <w:pStyle w:val="ae"/>
        <w:tabs>
          <w:tab w:val="left" w:pos="9498"/>
        </w:tabs>
        <w:spacing w:before="0"/>
        <w:ind w:left="-284" w:right="27"/>
        <w:jc w:val="both"/>
        <w:rPr>
          <w:rFonts w:ascii="Times New Roman" w:hAnsi="Times New Roman"/>
          <w:sz w:val="24"/>
          <w:szCs w:val="24"/>
        </w:rPr>
      </w:pPr>
    </w:p>
    <w:tbl>
      <w:tblPr>
        <w:tblW w:w="5003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99"/>
        <w:gridCol w:w="2946"/>
      </w:tblGrid>
      <w:tr w:rsidR="001319B0" w:rsidRPr="00DD0D2E" w:rsidTr="009B5C02">
        <w:tc>
          <w:tcPr>
            <w:tcW w:w="3473" w:type="pct"/>
            <w:vAlign w:val="center"/>
          </w:tcPr>
          <w:p w:rsidR="001319B0" w:rsidRPr="00DD0D2E" w:rsidRDefault="001319B0" w:rsidP="009B5C02">
            <w:pPr>
              <w:pStyle w:val="ae"/>
              <w:tabs>
                <w:tab w:val="left" w:pos="9498"/>
              </w:tabs>
              <w:spacing w:before="0"/>
              <w:ind w:left="-284" w:right="27" w:firstLine="2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0D2E">
              <w:rPr>
                <w:rFonts w:ascii="Times New Roman" w:hAnsi="Times New Roman"/>
                <w:sz w:val="24"/>
                <w:szCs w:val="24"/>
              </w:rPr>
              <w:t>Група платників, категорія/класифікація</w:t>
            </w:r>
            <w:r w:rsidRPr="00DD0D2E">
              <w:rPr>
                <w:rFonts w:ascii="Times New Roman" w:hAnsi="Times New Roman"/>
                <w:sz w:val="24"/>
                <w:szCs w:val="24"/>
              </w:rPr>
              <w:br/>
              <w:t>будівель та споруд</w:t>
            </w:r>
          </w:p>
        </w:tc>
        <w:tc>
          <w:tcPr>
            <w:tcW w:w="1524" w:type="pct"/>
            <w:vAlign w:val="center"/>
          </w:tcPr>
          <w:p w:rsidR="001319B0" w:rsidRPr="00DD0D2E" w:rsidRDefault="001319B0" w:rsidP="009B5C02">
            <w:pPr>
              <w:pStyle w:val="ae"/>
              <w:tabs>
                <w:tab w:val="left" w:pos="9498"/>
              </w:tabs>
              <w:spacing w:before="0"/>
              <w:ind w:left="-107" w:right="27" w:firstLine="2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0D2E">
              <w:rPr>
                <w:rFonts w:ascii="Times New Roman" w:hAnsi="Times New Roman"/>
                <w:sz w:val="24"/>
                <w:szCs w:val="24"/>
              </w:rPr>
              <w:t>Розмір пільги</w:t>
            </w:r>
            <w:r w:rsidRPr="00DD0D2E">
              <w:rPr>
                <w:rFonts w:ascii="Times New Roman" w:hAnsi="Times New Roman"/>
                <w:sz w:val="24"/>
                <w:szCs w:val="24"/>
              </w:rPr>
              <w:br/>
              <w:t xml:space="preserve">(відсотків суми </w:t>
            </w:r>
            <w:r w:rsidRPr="00DD0D2E">
              <w:rPr>
                <w:rFonts w:ascii="Times New Roman" w:hAnsi="Times New Roman"/>
                <w:sz w:val="24"/>
                <w:szCs w:val="24"/>
              </w:rPr>
              <w:lastRenderedPageBreak/>
              <w:t>податкового зобов’язання за рік)</w:t>
            </w:r>
          </w:p>
        </w:tc>
      </w:tr>
      <w:tr w:rsidR="001319B0" w:rsidRPr="00256F10" w:rsidTr="009B5C0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3473" w:type="pct"/>
            <w:shd w:val="clear" w:color="auto" w:fill="auto"/>
          </w:tcPr>
          <w:p w:rsidR="001319B0" w:rsidRPr="003F4592" w:rsidRDefault="001319B0" w:rsidP="009B5C02">
            <w:pPr>
              <w:pStyle w:val="ae"/>
              <w:tabs>
                <w:tab w:val="left" w:pos="9498"/>
              </w:tabs>
              <w:spacing w:before="0"/>
              <w:ind w:right="27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1. </w:t>
            </w:r>
            <w:r w:rsidRPr="00DD0D2E">
              <w:rPr>
                <w:rFonts w:ascii="Times New Roman" w:hAnsi="Times New Roman"/>
                <w:sz w:val="24"/>
                <w:szCs w:val="24"/>
              </w:rPr>
              <w:t xml:space="preserve">На квартири, незалежно від їх кількості до </w:t>
            </w:r>
            <w:smartTag w:uri="urn:schemas-microsoft-com:office:smarttags" w:element="metricconverter">
              <w:smartTagPr>
                <w:attr w:name="ProductID" w:val="60 кв. метрів"/>
              </w:smartTagPr>
              <w:r w:rsidRPr="00DD0D2E">
                <w:rPr>
                  <w:rFonts w:ascii="Times New Roman" w:hAnsi="Times New Roman"/>
                  <w:b/>
                  <w:sz w:val="24"/>
                  <w:szCs w:val="24"/>
                </w:rPr>
                <w:t>60 кв</w:t>
              </w:r>
              <w:r w:rsidRPr="00DD0D2E">
                <w:rPr>
                  <w:rFonts w:ascii="Times New Roman" w:hAnsi="Times New Roman"/>
                  <w:sz w:val="24"/>
                  <w:szCs w:val="24"/>
                </w:rPr>
                <w:t>. метрів</w:t>
              </w:r>
            </w:smartTag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</w:tc>
        <w:tc>
          <w:tcPr>
            <w:tcW w:w="1527" w:type="pct"/>
            <w:shd w:val="clear" w:color="auto" w:fill="auto"/>
          </w:tcPr>
          <w:p w:rsidR="001319B0" w:rsidRPr="003F4592" w:rsidRDefault="001319B0" w:rsidP="009B5C02">
            <w:pPr>
              <w:pStyle w:val="ae"/>
              <w:tabs>
                <w:tab w:val="left" w:pos="9498"/>
              </w:tabs>
              <w:spacing w:before="0"/>
              <w:ind w:left="-284" w:right="27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1319B0" w:rsidRPr="00256F10" w:rsidTr="009B5C0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3473" w:type="pct"/>
            <w:shd w:val="clear" w:color="auto" w:fill="auto"/>
          </w:tcPr>
          <w:p w:rsidR="001319B0" w:rsidRPr="003F4592" w:rsidRDefault="001319B0" w:rsidP="009B5C02">
            <w:pPr>
              <w:pStyle w:val="ae"/>
              <w:tabs>
                <w:tab w:val="left" w:pos="9498"/>
              </w:tabs>
              <w:spacing w:before="0"/>
              <w:ind w:right="27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2. </w:t>
            </w:r>
            <w:r w:rsidRPr="00DD0D2E">
              <w:rPr>
                <w:rFonts w:ascii="Times New Roman" w:hAnsi="Times New Roman"/>
                <w:sz w:val="24"/>
                <w:szCs w:val="24"/>
              </w:rPr>
              <w:t xml:space="preserve">На житловий будинок/житлові будинки, незалежно від їх кількості до </w:t>
            </w:r>
            <w:smartTag w:uri="urn:schemas-microsoft-com:office:smarttags" w:element="metricconverter">
              <w:smartTagPr>
                <w:attr w:name="ProductID" w:val="120 кв. метрів"/>
              </w:smartTagPr>
              <w:r w:rsidRPr="00DD0D2E">
                <w:rPr>
                  <w:rFonts w:ascii="Times New Roman" w:hAnsi="Times New Roman"/>
                  <w:b/>
                  <w:sz w:val="24"/>
                  <w:szCs w:val="24"/>
                </w:rPr>
                <w:t>120 кв</w:t>
              </w:r>
              <w:r w:rsidRPr="00DD0D2E">
                <w:rPr>
                  <w:rFonts w:ascii="Times New Roman" w:hAnsi="Times New Roman"/>
                  <w:sz w:val="24"/>
                  <w:szCs w:val="24"/>
                </w:rPr>
                <w:t>. метрів</w:t>
              </w:r>
            </w:smartTag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</w:tc>
        <w:tc>
          <w:tcPr>
            <w:tcW w:w="1527" w:type="pct"/>
            <w:shd w:val="clear" w:color="auto" w:fill="auto"/>
          </w:tcPr>
          <w:p w:rsidR="001319B0" w:rsidRPr="003F4592" w:rsidRDefault="001319B0" w:rsidP="009B5C02">
            <w:pPr>
              <w:pStyle w:val="ae"/>
              <w:tabs>
                <w:tab w:val="left" w:pos="9498"/>
              </w:tabs>
              <w:spacing w:before="0"/>
              <w:ind w:left="-284" w:right="27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1319B0" w:rsidRPr="00256F10" w:rsidTr="009B5C0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3473" w:type="pct"/>
            <w:shd w:val="clear" w:color="auto" w:fill="auto"/>
          </w:tcPr>
          <w:p w:rsidR="001319B0" w:rsidRPr="003F4592" w:rsidRDefault="001319B0" w:rsidP="009B5C02">
            <w:pPr>
              <w:pStyle w:val="ae"/>
              <w:tabs>
                <w:tab w:val="left" w:pos="9498"/>
              </w:tabs>
              <w:spacing w:before="0"/>
              <w:ind w:right="27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3. </w:t>
            </w:r>
            <w:r w:rsidRPr="00DD0D2E">
              <w:rPr>
                <w:rFonts w:ascii="Times New Roman" w:hAnsi="Times New Roman"/>
                <w:sz w:val="24"/>
                <w:szCs w:val="24"/>
              </w:rPr>
              <w:t>Різні типи об’єктів житлової нерухомості, в тому числі їх часток (в разі одночасного перебування у власності платника податку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D0D2E">
              <w:rPr>
                <w:rFonts w:ascii="Times New Roman" w:hAnsi="Times New Roman"/>
                <w:sz w:val="24"/>
                <w:szCs w:val="24"/>
              </w:rPr>
              <w:t>квартири/квартир та житлового будинку/будинків, у тому числі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D0D2E">
              <w:rPr>
                <w:rFonts w:ascii="Times New Roman" w:hAnsi="Times New Roman"/>
                <w:sz w:val="24"/>
                <w:szCs w:val="24"/>
              </w:rPr>
              <w:t xml:space="preserve">їх часток), до </w:t>
            </w:r>
            <w:smartTag w:uri="urn:schemas-microsoft-com:office:smarttags" w:element="metricconverter">
              <w:smartTagPr>
                <w:attr w:name="ProductID" w:val="180 кв. метрів"/>
              </w:smartTagPr>
              <w:r w:rsidRPr="00DD0D2E">
                <w:rPr>
                  <w:rFonts w:ascii="Times New Roman" w:hAnsi="Times New Roman"/>
                  <w:b/>
                  <w:sz w:val="24"/>
                  <w:szCs w:val="24"/>
                </w:rPr>
                <w:t>180</w:t>
              </w:r>
              <w:r w:rsidRPr="00DD0D2E">
                <w:rPr>
                  <w:rFonts w:ascii="Times New Roman" w:hAnsi="Times New Roman"/>
                  <w:sz w:val="24"/>
                  <w:szCs w:val="24"/>
                </w:rPr>
                <w:t xml:space="preserve"> кв. метрів</w:t>
              </w:r>
            </w:smartTag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</w:tc>
        <w:tc>
          <w:tcPr>
            <w:tcW w:w="1527" w:type="pct"/>
            <w:shd w:val="clear" w:color="auto" w:fill="auto"/>
          </w:tcPr>
          <w:p w:rsidR="001319B0" w:rsidRPr="003F4592" w:rsidRDefault="001319B0" w:rsidP="009B5C02">
            <w:pPr>
              <w:pStyle w:val="ae"/>
              <w:tabs>
                <w:tab w:val="left" w:pos="9498"/>
              </w:tabs>
              <w:spacing w:before="0"/>
              <w:ind w:left="-284" w:right="27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1319B0" w:rsidRPr="00256F10" w:rsidTr="009B5C0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3473" w:type="pct"/>
            <w:shd w:val="clear" w:color="auto" w:fill="auto"/>
          </w:tcPr>
          <w:p w:rsidR="001319B0" w:rsidRPr="008D550E" w:rsidRDefault="001319B0" w:rsidP="009B5C02">
            <w:pPr>
              <w:pStyle w:val="ae"/>
              <w:tabs>
                <w:tab w:val="left" w:pos="9498"/>
              </w:tabs>
              <w:spacing w:before="0"/>
              <w:ind w:right="27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4. </w:t>
            </w:r>
            <w:r w:rsidRPr="008D550E">
              <w:rPr>
                <w:rFonts w:ascii="Times New Roman" w:hAnsi="Times New Roman"/>
                <w:sz w:val="24"/>
                <w:szCs w:val="24"/>
              </w:rPr>
              <w:t>Об'єкти житлової та нежитлової нерухомості, які перебувають у власності органів державної влад</w:t>
            </w:r>
            <w:r>
              <w:rPr>
                <w:rFonts w:ascii="Times New Roman" w:hAnsi="Times New Roman"/>
                <w:sz w:val="24"/>
                <w:szCs w:val="24"/>
              </w:rPr>
              <w:t>и,</w:t>
            </w:r>
            <w:r w:rsidRPr="008D550E">
              <w:rPr>
                <w:rFonts w:ascii="Times New Roman" w:hAnsi="Times New Roman"/>
                <w:sz w:val="24"/>
                <w:szCs w:val="24"/>
              </w:rPr>
              <w:t xml:space="preserve"> органів місцевого самоврядування, а також організацій, створених ними в установленому порядку, що повністю утримуються за рахунок відповідного державного бюджету чи місцевого бюджету і є неприбутковими (їх спільній власності);</w:t>
            </w:r>
          </w:p>
        </w:tc>
        <w:tc>
          <w:tcPr>
            <w:tcW w:w="1527" w:type="pct"/>
            <w:shd w:val="clear" w:color="auto" w:fill="auto"/>
          </w:tcPr>
          <w:p w:rsidR="001319B0" w:rsidRPr="003F4592" w:rsidRDefault="001319B0" w:rsidP="009B5C02">
            <w:pPr>
              <w:pStyle w:val="ae"/>
              <w:tabs>
                <w:tab w:val="left" w:pos="9498"/>
              </w:tabs>
              <w:spacing w:before="0"/>
              <w:ind w:left="-284" w:right="27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1319B0" w:rsidRPr="00256F10" w:rsidTr="009B5C0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3473" w:type="pct"/>
            <w:shd w:val="clear" w:color="auto" w:fill="auto"/>
          </w:tcPr>
          <w:p w:rsidR="001319B0" w:rsidRPr="008D550E" w:rsidRDefault="001319B0" w:rsidP="009B5C02">
            <w:pPr>
              <w:pStyle w:val="ae"/>
              <w:tabs>
                <w:tab w:val="left" w:pos="9498"/>
              </w:tabs>
              <w:spacing w:before="0"/>
              <w:ind w:right="27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5. </w:t>
            </w:r>
            <w:r w:rsidRPr="008D550E">
              <w:rPr>
                <w:rFonts w:ascii="Times New Roman" w:hAnsi="Times New Roman"/>
                <w:sz w:val="24"/>
                <w:szCs w:val="24"/>
              </w:rPr>
              <w:t>Об'єкти житлової нерухомості, в тому числі їх частки, що належать дітям-сиротам, дітям, позбавленим батьківського піклування, та особам з їх числа, визнаним такими відповідно до закону, дітям-інвалідам,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D550E">
              <w:rPr>
                <w:rFonts w:ascii="Times New Roman" w:hAnsi="Times New Roman"/>
                <w:sz w:val="24"/>
                <w:szCs w:val="24"/>
              </w:rPr>
              <w:t>які виховуються одинокими матерями (батьками), але не більше одного такого об'єкта на дитину;</w:t>
            </w:r>
          </w:p>
        </w:tc>
        <w:tc>
          <w:tcPr>
            <w:tcW w:w="1527" w:type="pct"/>
            <w:shd w:val="clear" w:color="auto" w:fill="auto"/>
          </w:tcPr>
          <w:p w:rsidR="001319B0" w:rsidRPr="003F4592" w:rsidRDefault="001319B0" w:rsidP="009B5C02">
            <w:pPr>
              <w:pStyle w:val="ae"/>
              <w:tabs>
                <w:tab w:val="left" w:pos="9498"/>
              </w:tabs>
              <w:spacing w:before="0"/>
              <w:ind w:left="-284" w:right="27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1319B0" w:rsidRPr="00256F10" w:rsidTr="009B5C0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3473" w:type="pct"/>
            <w:shd w:val="clear" w:color="auto" w:fill="auto"/>
          </w:tcPr>
          <w:p w:rsidR="001319B0" w:rsidRPr="008D550E" w:rsidRDefault="001319B0" w:rsidP="009B5C02">
            <w:pPr>
              <w:pStyle w:val="ae"/>
              <w:tabs>
                <w:tab w:val="left" w:pos="9498"/>
              </w:tabs>
              <w:spacing w:before="0"/>
              <w:ind w:right="27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6. </w:t>
            </w:r>
            <w:r w:rsidRPr="008D550E">
              <w:rPr>
                <w:rFonts w:ascii="Times New Roman" w:hAnsi="Times New Roman"/>
                <w:sz w:val="24"/>
                <w:szCs w:val="24"/>
              </w:rPr>
              <w:t>Об'єкти житлової та/або нежитлової нерухомості, що перебувають у власності релігійних організацій України, статути (положення) яких зареєстровані у встановленому законом порядку, включаючи ті, в яких здійснюють діяльність засновані такими релігійними організаціями добродійні заклади (притулки, інтернати, лікарні тощо), крім об’єктів нерухомості, в яких здійснюється виробнича та/або господарська діяльність.</w:t>
            </w:r>
          </w:p>
        </w:tc>
        <w:tc>
          <w:tcPr>
            <w:tcW w:w="1527" w:type="pct"/>
            <w:shd w:val="clear" w:color="auto" w:fill="auto"/>
          </w:tcPr>
          <w:p w:rsidR="001319B0" w:rsidRPr="003F4592" w:rsidRDefault="001319B0" w:rsidP="009B5C02">
            <w:pPr>
              <w:pStyle w:val="ae"/>
              <w:tabs>
                <w:tab w:val="left" w:pos="9498"/>
              </w:tabs>
              <w:spacing w:before="0"/>
              <w:ind w:left="-284" w:right="27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1319B0" w:rsidRPr="00256F10" w:rsidTr="009B5C0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3473" w:type="pct"/>
            <w:shd w:val="clear" w:color="auto" w:fill="auto"/>
          </w:tcPr>
          <w:p w:rsidR="001319B0" w:rsidRPr="001319B0" w:rsidRDefault="001319B0" w:rsidP="009B5C02">
            <w:pPr>
              <w:pStyle w:val="25"/>
              <w:shd w:val="clear" w:color="auto" w:fill="auto"/>
              <w:tabs>
                <w:tab w:val="left" w:pos="0"/>
                <w:tab w:val="left" w:pos="1095"/>
              </w:tabs>
              <w:spacing w:after="0" w:line="277" w:lineRule="exact"/>
              <w:ind w:firstLine="0"/>
              <w:rPr>
                <w:sz w:val="24"/>
                <w:szCs w:val="24"/>
                <w:lang w:val="uk-UA"/>
              </w:rPr>
            </w:pPr>
            <w:r w:rsidRPr="001319B0">
              <w:rPr>
                <w:sz w:val="24"/>
                <w:szCs w:val="24"/>
                <w:lang w:val="uk-UA"/>
              </w:rPr>
              <w:t xml:space="preserve">7. господарські (присадибні) будівлі, що перебувають у власності </w:t>
            </w:r>
            <w:r w:rsidRPr="001A776E">
              <w:rPr>
                <w:rStyle w:val="29pt"/>
                <w:rFonts w:eastAsiaTheme="minorHAnsi"/>
                <w:sz w:val="24"/>
                <w:szCs w:val="24"/>
              </w:rPr>
              <w:t>фізичних</w:t>
            </w:r>
            <w:r>
              <w:rPr>
                <w:rStyle w:val="29pt"/>
                <w:rFonts w:eastAsiaTheme="minorHAnsi"/>
                <w:sz w:val="24"/>
                <w:szCs w:val="24"/>
              </w:rPr>
              <w:t xml:space="preserve"> </w:t>
            </w:r>
            <w:r w:rsidRPr="001319B0">
              <w:rPr>
                <w:sz w:val="24"/>
                <w:szCs w:val="24"/>
                <w:lang w:val="uk-UA"/>
              </w:rPr>
              <w:t xml:space="preserve">осіб, а саме: сараї, хліви, гаражі, літні кухні, майстерні, вбиральні, погреби, літні </w:t>
            </w:r>
            <w:r w:rsidRPr="00562C3C">
              <w:rPr>
                <w:rStyle w:val="29pt"/>
                <w:rFonts w:eastAsiaTheme="minorHAnsi"/>
                <w:sz w:val="24"/>
                <w:szCs w:val="24"/>
              </w:rPr>
              <w:t xml:space="preserve">бесідки, </w:t>
            </w:r>
            <w:r w:rsidRPr="001319B0">
              <w:rPr>
                <w:sz w:val="24"/>
                <w:szCs w:val="24"/>
                <w:lang w:val="uk-UA"/>
              </w:rPr>
              <w:t>навіси, бойлерні, трансформаторні підстанції</w:t>
            </w:r>
          </w:p>
        </w:tc>
        <w:tc>
          <w:tcPr>
            <w:tcW w:w="1527" w:type="pct"/>
            <w:shd w:val="clear" w:color="auto" w:fill="auto"/>
          </w:tcPr>
          <w:p w:rsidR="001319B0" w:rsidRDefault="001319B0" w:rsidP="009B5C02">
            <w:pPr>
              <w:pStyle w:val="ae"/>
              <w:tabs>
                <w:tab w:val="left" w:pos="9498"/>
              </w:tabs>
              <w:spacing w:before="0"/>
              <w:ind w:left="-284" w:right="27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1319B0" w:rsidRPr="00256F10" w:rsidTr="009B5C0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3473" w:type="pct"/>
            <w:shd w:val="clear" w:color="auto" w:fill="auto"/>
          </w:tcPr>
          <w:p w:rsidR="001319B0" w:rsidRPr="001319B0" w:rsidRDefault="001319B0" w:rsidP="009B5C02">
            <w:pPr>
              <w:pStyle w:val="25"/>
              <w:shd w:val="clear" w:color="auto" w:fill="auto"/>
              <w:tabs>
                <w:tab w:val="left" w:pos="0"/>
                <w:tab w:val="left" w:pos="1095"/>
              </w:tabs>
              <w:spacing w:after="0" w:line="277" w:lineRule="exact"/>
              <w:ind w:firstLine="0"/>
              <w:rPr>
                <w:sz w:val="24"/>
                <w:szCs w:val="24"/>
                <w:lang w:val="uk-UA"/>
              </w:rPr>
            </w:pPr>
            <w:r w:rsidRPr="001319B0">
              <w:rPr>
                <w:rStyle w:val="rvts7"/>
                <w:sz w:val="24"/>
                <w:szCs w:val="24"/>
                <w:lang w:val="uk-UA"/>
              </w:rPr>
              <w:t>8.  членів сім’ї загиблих учасників бойових дій, які захищали незалежність, суверенітет та територіальну цілісність України і брали безпосередню участь в антитерористичній операції, забезпеченні її проведення.</w:t>
            </w:r>
          </w:p>
        </w:tc>
        <w:tc>
          <w:tcPr>
            <w:tcW w:w="1527" w:type="pct"/>
            <w:shd w:val="clear" w:color="auto" w:fill="auto"/>
          </w:tcPr>
          <w:p w:rsidR="001319B0" w:rsidRDefault="001319B0" w:rsidP="009B5C02">
            <w:pPr>
              <w:pStyle w:val="ae"/>
              <w:tabs>
                <w:tab w:val="left" w:pos="9498"/>
              </w:tabs>
              <w:spacing w:before="0"/>
              <w:ind w:left="-284" w:right="27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1319B0" w:rsidRPr="00256F10" w:rsidTr="009B5C0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3473" w:type="pct"/>
            <w:shd w:val="clear" w:color="auto" w:fill="auto"/>
          </w:tcPr>
          <w:p w:rsidR="001319B0" w:rsidRPr="005372CF" w:rsidRDefault="001319B0" w:rsidP="009B5C02">
            <w:pPr>
              <w:pStyle w:val="rvps41"/>
              <w:widowControl w:val="0"/>
              <w:shd w:val="clear" w:color="auto" w:fill="FFFFFF"/>
              <w:spacing w:before="0" w:beforeAutospacing="0" w:after="0" w:afterAutospacing="0"/>
              <w:jc w:val="both"/>
              <w:rPr>
                <w:rStyle w:val="rvts7"/>
                <w:lang w:val="uk-UA"/>
              </w:rPr>
            </w:pPr>
            <w:r>
              <w:rPr>
                <w:rStyle w:val="rvts7"/>
                <w:lang w:val="uk-UA"/>
              </w:rPr>
              <w:t xml:space="preserve">9. </w:t>
            </w:r>
            <w:r w:rsidRPr="005372CF">
              <w:rPr>
                <w:rStyle w:val="rvts7"/>
                <w:lang w:val="uk-UA"/>
              </w:rPr>
              <w:t>фізичні особи, які мають статус ветеранів ОУН-УПА, учасників бойових дій та учасників бойових дій, які захищали незалежність, суверенітет та територіальну цілісність України і брали безпосередню участь в антитерористичній операції, забезпеченні її проведення;</w:t>
            </w:r>
          </w:p>
          <w:p w:rsidR="001319B0" w:rsidRPr="001319B0" w:rsidRDefault="001319B0" w:rsidP="009B5C02">
            <w:pPr>
              <w:pStyle w:val="25"/>
              <w:shd w:val="clear" w:color="auto" w:fill="auto"/>
              <w:tabs>
                <w:tab w:val="left" w:pos="0"/>
                <w:tab w:val="left" w:pos="1095"/>
              </w:tabs>
              <w:spacing w:after="0" w:line="277" w:lineRule="exact"/>
              <w:ind w:firstLine="0"/>
              <w:rPr>
                <w:sz w:val="24"/>
                <w:szCs w:val="24"/>
                <w:lang w:val="uk-UA"/>
              </w:rPr>
            </w:pPr>
          </w:p>
        </w:tc>
        <w:tc>
          <w:tcPr>
            <w:tcW w:w="1527" w:type="pct"/>
            <w:shd w:val="clear" w:color="auto" w:fill="auto"/>
          </w:tcPr>
          <w:p w:rsidR="001319B0" w:rsidRDefault="001319B0" w:rsidP="009B5C02">
            <w:pPr>
              <w:pStyle w:val="ae"/>
              <w:tabs>
                <w:tab w:val="left" w:pos="9498"/>
              </w:tabs>
              <w:spacing w:before="0"/>
              <w:ind w:left="-284" w:right="27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1319B0" w:rsidRPr="00256F10" w:rsidTr="009B5C0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3473" w:type="pct"/>
            <w:shd w:val="clear" w:color="auto" w:fill="auto"/>
          </w:tcPr>
          <w:p w:rsidR="001319B0" w:rsidRDefault="001319B0" w:rsidP="009B5C02">
            <w:pPr>
              <w:pStyle w:val="rvps41"/>
              <w:widowControl w:val="0"/>
              <w:shd w:val="clear" w:color="auto" w:fill="FFFFFF"/>
              <w:spacing w:before="0" w:beforeAutospacing="0" w:after="0" w:afterAutospacing="0"/>
              <w:jc w:val="both"/>
              <w:rPr>
                <w:rStyle w:val="rvts7"/>
                <w:lang w:val="uk-UA"/>
              </w:rPr>
            </w:pPr>
            <w:r>
              <w:rPr>
                <w:rStyle w:val="rvts7"/>
                <w:lang w:val="uk-UA"/>
              </w:rPr>
              <w:t xml:space="preserve">10.  </w:t>
            </w:r>
            <w:r w:rsidRPr="005372CF">
              <w:rPr>
                <w:spacing w:val="-1"/>
                <w:lang w:val="uk-UA"/>
              </w:rPr>
              <w:t xml:space="preserve">фізичні особи, які виховують трьох і </w:t>
            </w:r>
            <w:r w:rsidRPr="005372CF">
              <w:rPr>
                <w:lang w:val="uk-UA"/>
              </w:rPr>
              <w:t>більше дітей віком до 18 років</w:t>
            </w:r>
            <w:r>
              <w:rPr>
                <w:lang w:val="uk-UA"/>
              </w:rPr>
              <w:t>.</w:t>
            </w:r>
          </w:p>
        </w:tc>
        <w:tc>
          <w:tcPr>
            <w:tcW w:w="1527" w:type="pct"/>
            <w:shd w:val="clear" w:color="auto" w:fill="auto"/>
          </w:tcPr>
          <w:p w:rsidR="001319B0" w:rsidRDefault="001319B0" w:rsidP="009B5C02">
            <w:pPr>
              <w:pStyle w:val="ae"/>
              <w:tabs>
                <w:tab w:val="left" w:pos="9498"/>
              </w:tabs>
              <w:spacing w:before="0"/>
              <w:ind w:left="-284" w:right="27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1319B0" w:rsidRPr="00256F10" w:rsidTr="009B5C0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3473" w:type="pct"/>
            <w:shd w:val="clear" w:color="auto" w:fill="auto"/>
          </w:tcPr>
          <w:p w:rsidR="001319B0" w:rsidRPr="005372CF" w:rsidRDefault="001319B0" w:rsidP="009B5C02">
            <w:pPr>
              <w:pStyle w:val="rvps41"/>
              <w:widowControl w:val="0"/>
              <w:shd w:val="clear" w:color="auto" w:fill="FFFFFF"/>
              <w:spacing w:before="0" w:beforeAutospacing="0" w:after="0" w:afterAutospacing="0"/>
              <w:jc w:val="both"/>
              <w:rPr>
                <w:rStyle w:val="rvts7"/>
                <w:lang w:val="uk-UA"/>
              </w:rPr>
            </w:pPr>
            <w:r w:rsidRPr="005372CF">
              <w:rPr>
                <w:lang w:val="uk-UA"/>
              </w:rPr>
              <w:t>11. інваліди першої і другої групи</w:t>
            </w:r>
          </w:p>
        </w:tc>
        <w:tc>
          <w:tcPr>
            <w:tcW w:w="1527" w:type="pct"/>
            <w:shd w:val="clear" w:color="auto" w:fill="auto"/>
          </w:tcPr>
          <w:p w:rsidR="001319B0" w:rsidRDefault="001319B0" w:rsidP="009B5C02">
            <w:pPr>
              <w:pStyle w:val="ae"/>
              <w:tabs>
                <w:tab w:val="left" w:pos="9498"/>
              </w:tabs>
              <w:spacing w:before="0"/>
              <w:ind w:left="-284" w:right="27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1319B0" w:rsidRPr="00256F10" w:rsidTr="009B5C0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3473" w:type="pct"/>
            <w:shd w:val="clear" w:color="auto" w:fill="auto"/>
          </w:tcPr>
          <w:p w:rsidR="001319B0" w:rsidRPr="005372CF" w:rsidRDefault="001319B0" w:rsidP="009B5C02">
            <w:pPr>
              <w:pStyle w:val="rvps41"/>
              <w:widowControl w:val="0"/>
              <w:shd w:val="clear" w:color="auto" w:fill="FFFFFF"/>
              <w:spacing w:before="0" w:beforeAutospacing="0" w:after="0" w:afterAutospacing="0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12. </w:t>
            </w:r>
            <w:r w:rsidRPr="005372CF">
              <w:rPr>
                <w:lang w:val="uk-UA"/>
              </w:rPr>
              <w:t>інваліди війни першої, другої і третьої групи</w:t>
            </w:r>
            <w:r>
              <w:rPr>
                <w:lang w:val="uk-UA"/>
              </w:rPr>
              <w:t xml:space="preserve"> </w:t>
            </w:r>
          </w:p>
        </w:tc>
        <w:tc>
          <w:tcPr>
            <w:tcW w:w="1527" w:type="pct"/>
            <w:shd w:val="clear" w:color="auto" w:fill="auto"/>
          </w:tcPr>
          <w:p w:rsidR="001319B0" w:rsidRDefault="001319B0" w:rsidP="009B5C02">
            <w:pPr>
              <w:pStyle w:val="ae"/>
              <w:tabs>
                <w:tab w:val="left" w:pos="9498"/>
              </w:tabs>
              <w:spacing w:before="0"/>
              <w:ind w:left="-284" w:right="27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</w:tbl>
    <w:p w:rsidR="001319B0" w:rsidRDefault="001319B0" w:rsidP="001319B0">
      <w:pPr>
        <w:pStyle w:val="ae"/>
        <w:tabs>
          <w:tab w:val="left" w:pos="9498"/>
        </w:tabs>
        <w:spacing w:before="0"/>
        <w:ind w:right="27" w:firstLine="0"/>
        <w:jc w:val="both"/>
        <w:rPr>
          <w:rFonts w:ascii="Times New Roman" w:hAnsi="Times New Roman"/>
          <w:sz w:val="24"/>
          <w:szCs w:val="24"/>
        </w:rPr>
      </w:pPr>
    </w:p>
    <w:p w:rsidR="001319B0" w:rsidRDefault="001319B0" w:rsidP="001319B0">
      <w:pPr>
        <w:pStyle w:val="ae"/>
        <w:tabs>
          <w:tab w:val="left" w:pos="9498"/>
        </w:tabs>
        <w:spacing w:before="0"/>
        <w:ind w:left="-284" w:right="27"/>
        <w:jc w:val="both"/>
        <w:rPr>
          <w:rFonts w:ascii="Times New Roman" w:hAnsi="Times New Roman"/>
          <w:sz w:val="20"/>
        </w:rPr>
      </w:pPr>
      <w:r w:rsidRPr="00DD0D2E">
        <w:rPr>
          <w:rFonts w:ascii="Times New Roman" w:hAnsi="Times New Roman"/>
          <w:sz w:val="20"/>
          <w:vertAlign w:val="superscript"/>
        </w:rPr>
        <w:t xml:space="preserve">1 </w:t>
      </w:r>
      <w:r w:rsidRPr="00DD0D2E">
        <w:rPr>
          <w:rFonts w:ascii="Times New Roman" w:hAnsi="Times New Roman"/>
          <w:sz w:val="20"/>
        </w:rPr>
        <w:t>Пільги визначаються з урахуванням норм підпункту 12.3.7 пункту 12.3 статті 12, пункту 30.2 статті 30, пункту 266.2 статті 266 Податкового кодексу України. У разі встановлення пільг, відмінних на територіях різних населених пунктів адміністративно-територіальної одиниці, за кожним населеним пунктом пільги затверджуються окремо.</w:t>
      </w:r>
    </w:p>
    <w:p w:rsidR="001319B0" w:rsidRDefault="001319B0" w:rsidP="001319B0">
      <w:pPr>
        <w:pStyle w:val="ae"/>
        <w:tabs>
          <w:tab w:val="left" w:pos="9498"/>
        </w:tabs>
        <w:spacing w:before="0"/>
        <w:ind w:left="-284" w:right="27"/>
        <w:jc w:val="both"/>
        <w:rPr>
          <w:rFonts w:ascii="Times New Roman" w:hAnsi="Times New Roman"/>
          <w:sz w:val="20"/>
        </w:rPr>
      </w:pPr>
    </w:p>
    <w:p w:rsidR="001319B0" w:rsidRDefault="001319B0" w:rsidP="001319B0">
      <w:pPr>
        <w:pStyle w:val="ae"/>
        <w:tabs>
          <w:tab w:val="left" w:pos="9498"/>
        </w:tabs>
        <w:spacing w:before="0"/>
        <w:ind w:left="-284" w:right="27"/>
        <w:jc w:val="both"/>
        <w:rPr>
          <w:rFonts w:ascii="Times New Roman" w:hAnsi="Times New Roman"/>
          <w:sz w:val="20"/>
        </w:rPr>
      </w:pPr>
    </w:p>
    <w:p w:rsidR="001319B0" w:rsidRDefault="001319B0" w:rsidP="001319B0">
      <w:pPr>
        <w:pStyle w:val="ae"/>
        <w:tabs>
          <w:tab w:val="left" w:pos="9498"/>
        </w:tabs>
        <w:spacing w:before="0"/>
        <w:ind w:left="-284" w:right="27"/>
        <w:jc w:val="both"/>
        <w:rPr>
          <w:rFonts w:ascii="Times New Roman" w:hAnsi="Times New Roman"/>
          <w:sz w:val="20"/>
        </w:rPr>
      </w:pPr>
    </w:p>
    <w:p w:rsidR="001319B0" w:rsidRDefault="001319B0" w:rsidP="001319B0">
      <w:pPr>
        <w:pStyle w:val="ae"/>
        <w:tabs>
          <w:tab w:val="left" w:pos="9498"/>
        </w:tabs>
        <w:spacing w:before="0"/>
        <w:ind w:left="-284" w:right="27"/>
        <w:jc w:val="both"/>
        <w:rPr>
          <w:rFonts w:ascii="Times New Roman" w:hAnsi="Times New Roman"/>
          <w:sz w:val="20"/>
        </w:rPr>
      </w:pPr>
    </w:p>
    <w:p w:rsidR="001319B0" w:rsidRDefault="001319B0" w:rsidP="001319B0">
      <w:pPr>
        <w:pStyle w:val="ae"/>
        <w:tabs>
          <w:tab w:val="left" w:pos="9498"/>
        </w:tabs>
        <w:spacing w:before="0"/>
        <w:ind w:left="-284" w:right="27"/>
        <w:jc w:val="both"/>
        <w:rPr>
          <w:rFonts w:ascii="Times New Roman" w:hAnsi="Times New Roman"/>
          <w:sz w:val="20"/>
        </w:rPr>
      </w:pPr>
    </w:p>
    <w:p w:rsidR="001319B0" w:rsidRPr="00DD0D2E" w:rsidRDefault="001319B0" w:rsidP="001319B0">
      <w:pPr>
        <w:pStyle w:val="ae"/>
        <w:tabs>
          <w:tab w:val="left" w:pos="9498"/>
        </w:tabs>
        <w:spacing w:before="0"/>
        <w:ind w:left="-284" w:right="27"/>
        <w:jc w:val="both"/>
        <w:rPr>
          <w:rFonts w:ascii="Times New Roman" w:hAnsi="Times New Roman"/>
          <w:sz w:val="20"/>
        </w:rPr>
      </w:pPr>
    </w:p>
    <w:p w:rsidR="001319B0" w:rsidRPr="003F6ED2" w:rsidRDefault="001319B0" w:rsidP="001319B0">
      <w:pPr>
        <w:pStyle w:val="25"/>
        <w:shd w:val="clear" w:color="auto" w:fill="auto"/>
        <w:tabs>
          <w:tab w:val="left" w:pos="-426"/>
        </w:tabs>
        <w:spacing w:after="0" w:line="360" w:lineRule="auto"/>
        <w:ind w:left="284"/>
        <w:jc w:val="center"/>
        <w:rPr>
          <w:sz w:val="24"/>
          <w:szCs w:val="24"/>
        </w:rPr>
      </w:pPr>
      <w:r>
        <w:rPr>
          <w:sz w:val="24"/>
          <w:szCs w:val="24"/>
        </w:rPr>
        <w:t>Сільський голова                                           І.Питель</w:t>
      </w:r>
    </w:p>
    <w:p w:rsidR="001319B0" w:rsidRDefault="001319B0" w:rsidP="001319B0">
      <w:pPr>
        <w:rPr>
          <w:b/>
          <w:sz w:val="28"/>
          <w:szCs w:val="28"/>
          <w:lang w:eastAsia="ru-RU"/>
        </w:rPr>
      </w:pPr>
    </w:p>
    <w:p w:rsidR="001319B0" w:rsidRDefault="001319B0" w:rsidP="001319B0">
      <w:pPr>
        <w:jc w:val="center"/>
        <w:rPr>
          <w:b/>
          <w:sz w:val="28"/>
          <w:szCs w:val="28"/>
          <w:lang w:eastAsia="ru-RU"/>
        </w:rPr>
      </w:pPr>
    </w:p>
    <w:p w:rsidR="001319B0" w:rsidRDefault="001319B0" w:rsidP="001319B0">
      <w:pPr>
        <w:jc w:val="center"/>
        <w:rPr>
          <w:b/>
          <w:sz w:val="28"/>
          <w:szCs w:val="28"/>
          <w:lang w:eastAsia="ru-RU"/>
        </w:rPr>
      </w:pPr>
    </w:p>
    <w:p w:rsidR="001319B0" w:rsidRDefault="001319B0" w:rsidP="001319B0">
      <w:pPr>
        <w:jc w:val="center"/>
        <w:rPr>
          <w:b/>
          <w:sz w:val="28"/>
          <w:szCs w:val="28"/>
          <w:lang w:eastAsia="ru-RU"/>
        </w:rPr>
      </w:pPr>
    </w:p>
    <w:p w:rsidR="001319B0" w:rsidRDefault="001319B0" w:rsidP="001319B0">
      <w:pPr>
        <w:jc w:val="center"/>
        <w:rPr>
          <w:b/>
          <w:sz w:val="28"/>
          <w:szCs w:val="28"/>
          <w:lang w:eastAsia="ru-RU"/>
        </w:rPr>
      </w:pPr>
    </w:p>
    <w:p w:rsidR="001319B0" w:rsidRDefault="001319B0" w:rsidP="001319B0">
      <w:pPr>
        <w:jc w:val="center"/>
        <w:rPr>
          <w:b/>
          <w:sz w:val="28"/>
          <w:szCs w:val="28"/>
          <w:lang w:eastAsia="ru-RU"/>
        </w:rPr>
      </w:pPr>
    </w:p>
    <w:p w:rsidR="001319B0" w:rsidRDefault="001319B0" w:rsidP="001319B0">
      <w:pPr>
        <w:jc w:val="center"/>
        <w:rPr>
          <w:b/>
          <w:sz w:val="28"/>
          <w:szCs w:val="28"/>
          <w:lang w:eastAsia="ru-RU"/>
        </w:rPr>
      </w:pPr>
    </w:p>
    <w:p w:rsidR="001319B0" w:rsidRDefault="001319B0" w:rsidP="001319B0">
      <w:pPr>
        <w:jc w:val="center"/>
        <w:rPr>
          <w:b/>
          <w:sz w:val="28"/>
          <w:szCs w:val="28"/>
          <w:lang w:eastAsia="ru-RU"/>
        </w:rPr>
      </w:pPr>
    </w:p>
    <w:p w:rsidR="001319B0" w:rsidRDefault="001319B0" w:rsidP="001319B0">
      <w:pPr>
        <w:jc w:val="center"/>
        <w:rPr>
          <w:b/>
          <w:sz w:val="28"/>
          <w:szCs w:val="28"/>
          <w:lang w:eastAsia="ru-RU"/>
        </w:rPr>
      </w:pPr>
    </w:p>
    <w:p w:rsidR="001319B0" w:rsidRDefault="001319B0" w:rsidP="001319B0">
      <w:pPr>
        <w:jc w:val="center"/>
        <w:rPr>
          <w:b/>
          <w:sz w:val="28"/>
          <w:szCs w:val="28"/>
          <w:lang w:eastAsia="ru-RU"/>
        </w:rPr>
      </w:pPr>
    </w:p>
    <w:p w:rsidR="001319B0" w:rsidRDefault="001319B0" w:rsidP="001319B0">
      <w:pPr>
        <w:jc w:val="center"/>
        <w:rPr>
          <w:b/>
          <w:sz w:val="28"/>
          <w:szCs w:val="28"/>
          <w:lang w:eastAsia="ru-RU"/>
        </w:rPr>
      </w:pPr>
    </w:p>
    <w:p w:rsidR="001319B0" w:rsidRDefault="001319B0" w:rsidP="001319B0">
      <w:pPr>
        <w:jc w:val="center"/>
        <w:rPr>
          <w:b/>
          <w:sz w:val="28"/>
          <w:szCs w:val="28"/>
          <w:lang w:eastAsia="ru-RU"/>
        </w:rPr>
      </w:pPr>
    </w:p>
    <w:p w:rsidR="001319B0" w:rsidRDefault="001319B0" w:rsidP="001319B0">
      <w:pPr>
        <w:widowControl w:val="0"/>
        <w:tabs>
          <w:tab w:val="left" w:pos="60"/>
        </w:tabs>
        <w:autoSpaceDE w:val="0"/>
        <w:autoSpaceDN w:val="0"/>
        <w:adjustRightInd w:val="0"/>
        <w:rPr>
          <w:b/>
          <w:bCs/>
        </w:rPr>
      </w:pPr>
    </w:p>
    <w:p w:rsidR="001319B0" w:rsidRDefault="001319B0" w:rsidP="001319B0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</w:p>
    <w:p w:rsidR="001319B0" w:rsidRDefault="001319B0" w:rsidP="001319B0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</w:p>
    <w:p w:rsidR="001319B0" w:rsidRDefault="001319B0" w:rsidP="001319B0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</w:p>
    <w:p w:rsidR="001319B0" w:rsidRDefault="001319B0" w:rsidP="001319B0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</w:p>
    <w:p w:rsidR="001319B0" w:rsidRDefault="001319B0" w:rsidP="001319B0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</w:p>
    <w:p w:rsidR="001319B0" w:rsidRDefault="001319B0" w:rsidP="001319B0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</w:p>
    <w:p w:rsidR="001319B0" w:rsidRDefault="001319B0" w:rsidP="001319B0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</w:p>
    <w:p w:rsidR="001319B0" w:rsidRDefault="001319B0" w:rsidP="001319B0">
      <w:pPr>
        <w:jc w:val="both"/>
        <w:rPr>
          <w:b/>
        </w:rPr>
      </w:pPr>
    </w:p>
    <w:p w:rsidR="00B84FE3" w:rsidRDefault="001319B0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B500B4"/>
    <w:multiLevelType w:val="multilevel"/>
    <w:tmpl w:val="9BE8ABB8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440" w:hanging="720"/>
      </w:pPr>
    </w:lvl>
    <w:lvl w:ilvl="3">
      <w:start w:val="1"/>
      <w:numFmt w:val="decimal"/>
      <w:isLgl/>
      <w:lvlText w:val="%1.%2.%3.%4."/>
      <w:lvlJc w:val="left"/>
      <w:pPr>
        <w:ind w:left="1800" w:hanging="1080"/>
      </w:pPr>
    </w:lvl>
    <w:lvl w:ilvl="4">
      <w:start w:val="1"/>
      <w:numFmt w:val="decimal"/>
      <w:isLgl/>
      <w:lvlText w:val="%1.%2.%3.%4.%5."/>
      <w:lvlJc w:val="left"/>
      <w:pPr>
        <w:ind w:left="1800" w:hanging="1080"/>
      </w:pPr>
    </w:lvl>
    <w:lvl w:ilvl="5">
      <w:start w:val="1"/>
      <w:numFmt w:val="decimal"/>
      <w:isLgl/>
      <w:lvlText w:val="%1.%2.%3.%4.%5.%6."/>
      <w:lvlJc w:val="left"/>
      <w:pPr>
        <w:ind w:left="2160" w:hanging="1440"/>
      </w:pPr>
    </w:lvl>
    <w:lvl w:ilvl="6">
      <w:start w:val="1"/>
      <w:numFmt w:val="decimal"/>
      <w:isLgl/>
      <w:lvlText w:val="%1.%2.%3.%4.%5.%6.%7."/>
      <w:lvlJc w:val="left"/>
      <w:pPr>
        <w:ind w:left="2520" w:hanging="1800"/>
      </w:p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</w:lvl>
  </w:abstractNum>
  <w:abstractNum w:abstractNumId="1" w15:restartNumberingAfterBreak="0">
    <w:nsid w:val="08CE6ED9"/>
    <w:multiLevelType w:val="hybridMultilevel"/>
    <w:tmpl w:val="4E023458"/>
    <w:lvl w:ilvl="0" w:tplc="44F840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7818F1"/>
    <w:multiLevelType w:val="hybridMultilevel"/>
    <w:tmpl w:val="F78A15BE"/>
    <w:lvl w:ilvl="0" w:tplc="0422000F">
      <w:start w:val="1"/>
      <w:numFmt w:val="decimal"/>
      <w:lvlText w:val="%1."/>
      <w:lvlJc w:val="left"/>
      <w:pPr>
        <w:tabs>
          <w:tab w:val="num" w:pos="1113"/>
        </w:tabs>
        <w:ind w:left="1113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33"/>
        </w:tabs>
        <w:ind w:left="1833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53"/>
        </w:tabs>
        <w:ind w:left="2553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73"/>
        </w:tabs>
        <w:ind w:left="3273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93"/>
        </w:tabs>
        <w:ind w:left="3993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713"/>
        </w:tabs>
        <w:ind w:left="4713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33"/>
        </w:tabs>
        <w:ind w:left="5433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53"/>
        </w:tabs>
        <w:ind w:left="6153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73"/>
        </w:tabs>
        <w:ind w:left="6873" w:hanging="180"/>
      </w:pPr>
      <w:rPr>
        <w:rFonts w:ascii="Times New Roman" w:hAnsi="Times New Roman" w:cs="Times New Roman"/>
      </w:rPr>
    </w:lvl>
  </w:abstractNum>
  <w:abstractNum w:abstractNumId="3" w15:restartNumberingAfterBreak="0">
    <w:nsid w:val="0E62796C"/>
    <w:multiLevelType w:val="hybridMultilevel"/>
    <w:tmpl w:val="0F86DF9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FE2F25"/>
    <w:multiLevelType w:val="hybridMultilevel"/>
    <w:tmpl w:val="6C02E600"/>
    <w:lvl w:ilvl="0" w:tplc="262E0418">
      <w:start w:val="1"/>
      <w:numFmt w:val="decimal"/>
      <w:lvlText w:val="%1."/>
      <w:lvlJc w:val="left"/>
      <w:pPr>
        <w:ind w:left="-207" w:hanging="360"/>
      </w:pPr>
      <w:rPr>
        <w:rFonts w:ascii="Times New Roman" w:hAnsi="Times New Roman" w:cs="Times New Roman" w:hint="default"/>
      </w:rPr>
    </w:lvl>
    <w:lvl w:ilvl="1" w:tplc="04220019">
      <w:start w:val="1"/>
      <w:numFmt w:val="lowerLetter"/>
      <w:lvlText w:val="%2."/>
      <w:lvlJc w:val="left"/>
      <w:pPr>
        <w:ind w:left="513" w:hanging="360"/>
      </w:pPr>
      <w:rPr>
        <w:rFonts w:ascii="Times New Roman" w:hAnsi="Times New Roman" w:cs="Times New Roman"/>
      </w:rPr>
    </w:lvl>
    <w:lvl w:ilvl="2" w:tplc="0422001B">
      <w:start w:val="1"/>
      <w:numFmt w:val="lowerRoman"/>
      <w:lvlText w:val="%3."/>
      <w:lvlJc w:val="right"/>
      <w:pPr>
        <w:ind w:left="1233" w:hanging="180"/>
      </w:pPr>
      <w:rPr>
        <w:rFonts w:ascii="Times New Roman" w:hAnsi="Times New Roman" w:cs="Times New Roman"/>
      </w:rPr>
    </w:lvl>
    <w:lvl w:ilvl="3" w:tplc="0422000F">
      <w:start w:val="1"/>
      <w:numFmt w:val="decimal"/>
      <w:lvlText w:val="%4."/>
      <w:lvlJc w:val="left"/>
      <w:pPr>
        <w:ind w:left="1953" w:hanging="360"/>
      </w:pPr>
      <w:rPr>
        <w:rFonts w:ascii="Times New Roman" w:hAnsi="Times New Roman" w:cs="Times New Roman"/>
      </w:rPr>
    </w:lvl>
    <w:lvl w:ilvl="4" w:tplc="04220019">
      <w:start w:val="1"/>
      <w:numFmt w:val="lowerLetter"/>
      <w:lvlText w:val="%5."/>
      <w:lvlJc w:val="left"/>
      <w:pPr>
        <w:ind w:left="2673" w:hanging="360"/>
      </w:pPr>
      <w:rPr>
        <w:rFonts w:ascii="Times New Roman" w:hAnsi="Times New Roman" w:cs="Times New Roman"/>
      </w:rPr>
    </w:lvl>
    <w:lvl w:ilvl="5" w:tplc="0422001B">
      <w:start w:val="1"/>
      <w:numFmt w:val="lowerRoman"/>
      <w:lvlText w:val="%6."/>
      <w:lvlJc w:val="right"/>
      <w:pPr>
        <w:ind w:left="3393" w:hanging="180"/>
      </w:pPr>
      <w:rPr>
        <w:rFonts w:ascii="Times New Roman" w:hAnsi="Times New Roman" w:cs="Times New Roman"/>
      </w:rPr>
    </w:lvl>
    <w:lvl w:ilvl="6" w:tplc="0422000F">
      <w:start w:val="1"/>
      <w:numFmt w:val="decimal"/>
      <w:lvlText w:val="%7."/>
      <w:lvlJc w:val="left"/>
      <w:pPr>
        <w:ind w:left="4113" w:hanging="360"/>
      </w:pPr>
      <w:rPr>
        <w:rFonts w:ascii="Times New Roman" w:hAnsi="Times New Roman" w:cs="Times New Roman"/>
      </w:rPr>
    </w:lvl>
    <w:lvl w:ilvl="7" w:tplc="04220019">
      <w:start w:val="1"/>
      <w:numFmt w:val="lowerLetter"/>
      <w:lvlText w:val="%8."/>
      <w:lvlJc w:val="left"/>
      <w:pPr>
        <w:ind w:left="4833" w:hanging="360"/>
      </w:pPr>
      <w:rPr>
        <w:rFonts w:ascii="Times New Roman" w:hAnsi="Times New Roman" w:cs="Times New Roman"/>
      </w:rPr>
    </w:lvl>
    <w:lvl w:ilvl="8" w:tplc="0422001B">
      <w:start w:val="1"/>
      <w:numFmt w:val="lowerRoman"/>
      <w:lvlText w:val="%9."/>
      <w:lvlJc w:val="right"/>
      <w:pPr>
        <w:ind w:left="5553" w:hanging="180"/>
      </w:pPr>
      <w:rPr>
        <w:rFonts w:ascii="Times New Roman" w:hAnsi="Times New Roman" w:cs="Times New Roman"/>
      </w:rPr>
    </w:lvl>
  </w:abstractNum>
  <w:abstractNum w:abstractNumId="5" w15:restartNumberingAfterBreak="0">
    <w:nsid w:val="114D5B66"/>
    <w:multiLevelType w:val="hybridMultilevel"/>
    <w:tmpl w:val="F30EF620"/>
    <w:lvl w:ilvl="0" w:tplc="0422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22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22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22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22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22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22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22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22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6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0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  <w:rPr>
        <w:rFonts w:hint="default"/>
      </w:rPr>
    </w:lvl>
  </w:abstractNum>
  <w:abstractNum w:abstractNumId="7" w15:restartNumberingAfterBreak="0">
    <w:nsid w:val="134447B7"/>
    <w:multiLevelType w:val="hybridMultilevel"/>
    <w:tmpl w:val="73749572"/>
    <w:lvl w:ilvl="0" w:tplc="FE2C608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3E74289"/>
    <w:multiLevelType w:val="hybridMultilevel"/>
    <w:tmpl w:val="F1F2689C"/>
    <w:lvl w:ilvl="0" w:tplc="2B48AFD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3D09D9"/>
    <w:multiLevelType w:val="hybridMultilevel"/>
    <w:tmpl w:val="5E9E5B0C"/>
    <w:lvl w:ilvl="0" w:tplc="55D2C0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9BA48C20">
      <w:start w:val="4"/>
      <w:numFmt w:val="bullet"/>
      <w:lvlText w:val="-"/>
      <w:lvlJc w:val="left"/>
      <w:pPr>
        <w:tabs>
          <w:tab w:val="num" w:pos="1380"/>
        </w:tabs>
        <w:ind w:left="1380" w:hanging="360"/>
      </w:pPr>
      <w:rPr>
        <w:rFonts w:ascii="Times New Roman" w:eastAsia="Times New Roman" w:hAnsi="Times New Roman" w:cs="Times New Roman" w:hint="default"/>
      </w:r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CF17E48"/>
    <w:multiLevelType w:val="hybridMultilevel"/>
    <w:tmpl w:val="247609C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9C0FF3"/>
    <w:multiLevelType w:val="hybridMultilevel"/>
    <w:tmpl w:val="8998F3E6"/>
    <w:lvl w:ilvl="0" w:tplc="04220001">
      <w:start w:val="124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701841"/>
    <w:multiLevelType w:val="hybridMultilevel"/>
    <w:tmpl w:val="BB0AED82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24E3207"/>
    <w:multiLevelType w:val="multilevel"/>
    <w:tmpl w:val="584CE6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22723A01"/>
    <w:multiLevelType w:val="hybridMultilevel"/>
    <w:tmpl w:val="1F2431DE"/>
    <w:lvl w:ilvl="0" w:tplc="03DC4DC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9030D0"/>
    <w:multiLevelType w:val="hybridMultilevel"/>
    <w:tmpl w:val="04020BF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2ABA6ED6"/>
    <w:multiLevelType w:val="hybridMultilevel"/>
    <w:tmpl w:val="F8CC4456"/>
    <w:lvl w:ilvl="0" w:tplc="91505374">
      <w:start w:val="1"/>
      <w:numFmt w:val="decimal"/>
      <w:lvlText w:val="%1."/>
      <w:lvlJc w:val="left"/>
      <w:pPr>
        <w:tabs>
          <w:tab w:val="num" w:pos="1113"/>
        </w:tabs>
        <w:ind w:left="1113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33"/>
        </w:tabs>
        <w:ind w:left="1833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53"/>
        </w:tabs>
        <w:ind w:left="2553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73"/>
        </w:tabs>
        <w:ind w:left="3273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93"/>
        </w:tabs>
        <w:ind w:left="3993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713"/>
        </w:tabs>
        <w:ind w:left="4713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33"/>
        </w:tabs>
        <w:ind w:left="5433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53"/>
        </w:tabs>
        <w:ind w:left="6153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73"/>
        </w:tabs>
        <w:ind w:left="6873" w:hanging="180"/>
      </w:pPr>
      <w:rPr>
        <w:rFonts w:ascii="Times New Roman" w:hAnsi="Times New Roman" w:cs="Times New Roman"/>
      </w:rPr>
    </w:lvl>
  </w:abstractNum>
  <w:abstractNum w:abstractNumId="17" w15:restartNumberingAfterBreak="0">
    <w:nsid w:val="2CA15FB3"/>
    <w:multiLevelType w:val="hybridMultilevel"/>
    <w:tmpl w:val="65000E14"/>
    <w:lvl w:ilvl="0" w:tplc="C750CC4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513" w:hanging="360"/>
      </w:pPr>
    </w:lvl>
    <w:lvl w:ilvl="2" w:tplc="0422001B" w:tentative="1">
      <w:start w:val="1"/>
      <w:numFmt w:val="lowerRoman"/>
      <w:lvlText w:val="%3."/>
      <w:lvlJc w:val="right"/>
      <w:pPr>
        <w:ind w:left="1233" w:hanging="180"/>
      </w:pPr>
    </w:lvl>
    <w:lvl w:ilvl="3" w:tplc="0422000F" w:tentative="1">
      <w:start w:val="1"/>
      <w:numFmt w:val="decimal"/>
      <w:lvlText w:val="%4."/>
      <w:lvlJc w:val="left"/>
      <w:pPr>
        <w:ind w:left="1953" w:hanging="360"/>
      </w:pPr>
    </w:lvl>
    <w:lvl w:ilvl="4" w:tplc="04220019" w:tentative="1">
      <w:start w:val="1"/>
      <w:numFmt w:val="lowerLetter"/>
      <w:lvlText w:val="%5."/>
      <w:lvlJc w:val="left"/>
      <w:pPr>
        <w:ind w:left="2673" w:hanging="360"/>
      </w:pPr>
    </w:lvl>
    <w:lvl w:ilvl="5" w:tplc="0422001B" w:tentative="1">
      <w:start w:val="1"/>
      <w:numFmt w:val="lowerRoman"/>
      <w:lvlText w:val="%6."/>
      <w:lvlJc w:val="right"/>
      <w:pPr>
        <w:ind w:left="3393" w:hanging="180"/>
      </w:pPr>
    </w:lvl>
    <w:lvl w:ilvl="6" w:tplc="0422000F" w:tentative="1">
      <w:start w:val="1"/>
      <w:numFmt w:val="decimal"/>
      <w:lvlText w:val="%7."/>
      <w:lvlJc w:val="left"/>
      <w:pPr>
        <w:ind w:left="4113" w:hanging="360"/>
      </w:pPr>
    </w:lvl>
    <w:lvl w:ilvl="7" w:tplc="04220019" w:tentative="1">
      <w:start w:val="1"/>
      <w:numFmt w:val="lowerLetter"/>
      <w:lvlText w:val="%8."/>
      <w:lvlJc w:val="left"/>
      <w:pPr>
        <w:ind w:left="4833" w:hanging="360"/>
      </w:pPr>
    </w:lvl>
    <w:lvl w:ilvl="8" w:tplc="0422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" w15:restartNumberingAfterBreak="0">
    <w:nsid w:val="2CEE54FC"/>
    <w:multiLevelType w:val="hybridMultilevel"/>
    <w:tmpl w:val="6EFC2BC6"/>
    <w:lvl w:ilvl="0" w:tplc="2234998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FA91EC0"/>
    <w:multiLevelType w:val="multilevel"/>
    <w:tmpl w:val="D8663DE2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440" w:hanging="720"/>
      </w:pPr>
    </w:lvl>
    <w:lvl w:ilvl="3">
      <w:start w:val="1"/>
      <w:numFmt w:val="decimal"/>
      <w:isLgl/>
      <w:lvlText w:val="%1.%2.%3.%4."/>
      <w:lvlJc w:val="left"/>
      <w:pPr>
        <w:ind w:left="1800" w:hanging="1080"/>
      </w:pPr>
    </w:lvl>
    <w:lvl w:ilvl="4">
      <w:start w:val="1"/>
      <w:numFmt w:val="decimal"/>
      <w:isLgl/>
      <w:lvlText w:val="%1.%2.%3.%4.%5."/>
      <w:lvlJc w:val="left"/>
      <w:pPr>
        <w:ind w:left="1800" w:hanging="1080"/>
      </w:pPr>
    </w:lvl>
    <w:lvl w:ilvl="5">
      <w:start w:val="1"/>
      <w:numFmt w:val="decimal"/>
      <w:isLgl/>
      <w:lvlText w:val="%1.%2.%3.%4.%5.%6."/>
      <w:lvlJc w:val="left"/>
      <w:pPr>
        <w:ind w:left="2160" w:hanging="1440"/>
      </w:pPr>
    </w:lvl>
    <w:lvl w:ilvl="6">
      <w:start w:val="1"/>
      <w:numFmt w:val="decimal"/>
      <w:isLgl/>
      <w:lvlText w:val="%1.%2.%3.%4.%5.%6.%7."/>
      <w:lvlJc w:val="left"/>
      <w:pPr>
        <w:ind w:left="2520" w:hanging="1800"/>
      </w:p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</w:lvl>
  </w:abstractNum>
  <w:abstractNum w:abstractNumId="20" w15:restartNumberingAfterBreak="0">
    <w:nsid w:val="319010E0"/>
    <w:multiLevelType w:val="multilevel"/>
    <w:tmpl w:val="31AC1E80"/>
    <w:lvl w:ilvl="0">
      <w:start w:val="1"/>
      <w:numFmt w:val="decimal"/>
      <w:lvlText w:val="%1."/>
      <w:lvlJc w:val="left"/>
      <w:pPr>
        <w:ind w:left="153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465" w:hanging="465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927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134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01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908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475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682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3249" w:hanging="1800"/>
      </w:pPr>
      <w:rPr>
        <w:rFonts w:cs="Times New Roman"/>
      </w:rPr>
    </w:lvl>
  </w:abstractNum>
  <w:abstractNum w:abstractNumId="21" w15:restartNumberingAfterBreak="0">
    <w:nsid w:val="3282612B"/>
    <w:multiLevelType w:val="hybridMultilevel"/>
    <w:tmpl w:val="2776476E"/>
    <w:lvl w:ilvl="0" w:tplc="094ADB72">
      <w:start w:val="2"/>
      <w:numFmt w:val="bullet"/>
      <w:lvlText w:val="-"/>
      <w:lvlJc w:val="left"/>
      <w:pPr>
        <w:ind w:left="5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22" w15:restartNumberingAfterBreak="0">
    <w:nsid w:val="372538C0"/>
    <w:multiLevelType w:val="hybridMultilevel"/>
    <w:tmpl w:val="7EA2B098"/>
    <w:lvl w:ilvl="0" w:tplc="DBA85508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74F64D3"/>
    <w:multiLevelType w:val="hybridMultilevel"/>
    <w:tmpl w:val="43B4E360"/>
    <w:lvl w:ilvl="0" w:tplc="9E2C684E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48192A4A"/>
    <w:multiLevelType w:val="hybridMultilevel"/>
    <w:tmpl w:val="A542629C"/>
    <w:lvl w:ilvl="0" w:tplc="76D897C6">
      <w:start w:val="1"/>
      <w:numFmt w:val="decimal"/>
      <w:lvlText w:val="%1."/>
      <w:lvlJc w:val="left"/>
      <w:pPr>
        <w:tabs>
          <w:tab w:val="num" w:pos="-349"/>
        </w:tabs>
        <w:ind w:left="-349" w:hanging="360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71"/>
        </w:tabs>
        <w:ind w:left="37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091"/>
        </w:tabs>
        <w:ind w:left="109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811"/>
        </w:tabs>
        <w:ind w:left="181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531"/>
        </w:tabs>
        <w:ind w:left="253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251"/>
        </w:tabs>
        <w:ind w:left="325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971"/>
        </w:tabs>
        <w:ind w:left="397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691"/>
        </w:tabs>
        <w:ind w:left="469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411"/>
        </w:tabs>
        <w:ind w:left="5411" w:hanging="180"/>
      </w:pPr>
    </w:lvl>
  </w:abstractNum>
  <w:abstractNum w:abstractNumId="25" w15:restartNumberingAfterBreak="0">
    <w:nsid w:val="48535AE9"/>
    <w:multiLevelType w:val="hybridMultilevel"/>
    <w:tmpl w:val="DC86C538"/>
    <w:lvl w:ilvl="0" w:tplc="CB60AC48">
      <w:start w:val="1"/>
      <w:numFmt w:val="decimal"/>
      <w:lvlText w:val="%1."/>
      <w:lvlJc w:val="left"/>
      <w:pPr>
        <w:ind w:left="94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6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8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0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2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4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6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8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05" w:hanging="180"/>
      </w:pPr>
      <w:rPr>
        <w:rFonts w:cs="Times New Roman"/>
      </w:rPr>
    </w:lvl>
  </w:abstractNum>
  <w:abstractNum w:abstractNumId="26" w15:restartNumberingAfterBreak="0">
    <w:nsid w:val="4A3C13B7"/>
    <w:multiLevelType w:val="hybridMultilevel"/>
    <w:tmpl w:val="E91A4D06"/>
    <w:lvl w:ilvl="0" w:tplc="7534E5C2">
      <w:numFmt w:val="bullet"/>
      <w:lvlText w:val="-"/>
      <w:lvlJc w:val="left"/>
      <w:pPr>
        <w:ind w:left="-162" w:hanging="360"/>
      </w:pPr>
      <w:rPr>
        <w:rFonts w:ascii="Times New Roman" w:eastAsia="Times New Roman" w:hAnsi="Times New Roman" w:hint="default"/>
      </w:rPr>
    </w:lvl>
    <w:lvl w:ilvl="1" w:tplc="04220003">
      <w:start w:val="1"/>
      <w:numFmt w:val="bullet"/>
      <w:lvlText w:val="o"/>
      <w:lvlJc w:val="left"/>
      <w:pPr>
        <w:ind w:left="558" w:hanging="360"/>
      </w:pPr>
      <w:rPr>
        <w:rFonts w:ascii="Courier New" w:hAnsi="Courier New" w:hint="default"/>
      </w:rPr>
    </w:lvl>
    <w:lvl w:ilvl="2" w:tplc="04220005">
      <w:start w:val="1"/>
      <w:numFmt w:val="bullet"/>
      <w:lvlText w:val=""/>
      <w:lvlJc w:val="left"/>
      <w:pPr>
        <w:ind w:left="1278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1998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2718" w:hanging="360"/>
      </w:pPr>
      <w:rPr>
        <w:rFonts w:ascii="Courier New" w:hAnsi="Courier New" w:hint="default"/>
      </w:rPr>
    </w:lvl>
    <w:lvl w:ilvl="5" w:tplc="04220005">
      <w:start w:val="1"/>
      <w:numFmt w:val="bullet"/>
      <w:lvlText w:val=""/>
      <w:lvlJc w:val="left"/>
      <w:pPr>
        <w:ind w:left="3438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4158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4878" w:hanging="360"/>
      </w:pPr>
      <w:rPr>
        <w:rFonts w:ascii="Courier New" w:hAnsi="Courier New" w:hint="default"/>
      </w:rPr>
    </w:lvl>
    <w:lvl w:ilvl="8" w:tplc="04220005">
      <w:start w:val="1"/>
      <w:numFmt w:val="bullet"/>
      <w:lvlText w:val=""/>
      <w:lvlJc w:val="left"/>
      <w:pPr>
        <w:ind w:left="5598" w:hanging="360"/>
      </w:pPr>
      <w:rPr>
        <w:rFonts w:ascii="Wingdings" w:hAnsi="Wingdings" w:hint="default"/>
      </w:rPr>
    </w:lvl>
  </w:abstractNum>
  <w:abstractNum w:abstractNumId="27" w15:restartNumberingAfterBreak="0">
    <w:nsid w:val="4C7B61C2"/>
    <w:multiLevelType w:val="hybridMultilevel"/>
    <w:tmpl w:val="513A9612"/>
    <w:lvl w:ilvl="0" w:tplc="0422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22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22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22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22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22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22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22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22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8" w15:restartNumberingAfterBreak="0">
    <w:nsid w:val="4E555392"/>
    <w:multiLevelType w:val="hybridMultilevel"/>
    <w:tmpl w:val="8482F4C6"/>
    <w:lvl w:ilvl="0" w:tplc="06343200">
      <w:start w:val="2"/>
      <w:numFmt w:val="bullet"/>
      <w:lvlText w:val="-"/>
      <w:lvlJc w:val="left"/>
      <w:pPr>
        <w:tabs>
          <w:tab w:val="num" w:pos="1020"/>
        </w:tabs>
        <w:ind w:left="1020" w:hanging="51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29" w15:restartNumberingAfterBreak="0">
    <w:nsid w:val="4E874A98"/>
    <w:multiLevelType w:val="hybridMultilevel"/>
    <w:tmpl w:val="BEF44BDA"/>
    <w:lvl w:ilvl="0" w:tplc="B730654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</w:lvl>
    <w:lvl w:ilvl="3" w:tplc="0422000F" w:tentative="1">
      <w:start w:val="1"/>
      <w:numFmt w:val="decimal"/>
      <w:lvlText w:val="%4."/>
      <w:lvlJc w:val="left"/>
      <w:pPr>
        <w:ind w:left="3060" w:hanging="360"/>
      </w:p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</w:lvl>
    <w:lvl w:ilvl="6" w:tplc="0422000F" w:tentative="1">
      <w:start w:val="1"/>
      <w:numFmt w:val="decimal"/>
      <w:lvlText w:val="%7."/>
      <w:lvlJc w:val="left"/>
      <w:pPr>
        <w:ind w:left="5220" w:hanging="360"/>
      </w:p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0" w15:restartNumberingAfterBreak="0">
    <w:nsid w:val="52473512"/>
    <w:multiLevelType w:val="hybridMultilevel"/>
    <w:tmpl w:val="2BE8E50C"/>
    <w:lvl w:ilvl="0" w:tplc="0422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22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22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22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22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22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22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22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22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1" w15:restartNumberingAfterBreak="0">
    <w:nsid w:val="536459CC"/>
    <w:multiLevelType w:val="hybridMultilevel"/>
    <w:tmpl w:val="49FE1AB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37A2A65"/>
    <w:multiLevelType w:val="hybridMultilevel"/>
    <w:tmpl w:val="FC90AC54"/>
    <w:lvl w:ilvl="0" w:tplc="D72C3D1E">
      <w:start w:val="1"/>
      <w:numFmt w:val="decimal"/>
      <w:lvlText w:val="%1."/>
      <w:lvlJc w:val="left"/>
      <w:pPr>
        <w:ind w:left="-207" w:hanging="360"/>
      </w:pPr>
      <w:rPr>
        <w:rFonts w:ascii="Times New Roman" w:hAnsi="Times New Roman" w:cs="Times New Roman" w:hint="default"/>
      </w:rPr>
    </w:lvl>
    <w:lvl w:ilvl="1" w:tplc="04220019">
      <w:start w:val="1"/>
      <w:numFmt w:val="lowerLetter"/>
      <w:lvlText w:val="%2."/>
      <w:lvlJc w:val="left"/>
      <w:pPr>
        <w:ind w:left="513" w:hanging="360"/>
      </w:pPr>
      <w:rPr>
        <w:rFonts w:ascii="Times New Roman" w:hAnsi="Times New Roman" w:cs="Times New Roman"/>
      </w:rPr>
    </w:lvl>
    <w:lvl w:ilvl="2" w:tplc="0422001B">
      <w:start w:val="1"/>
      <w:numFmt w:val="lowerRoman"/>
      <w:lvlText w:val="%3."/>
      <w:lvlJc w:val="right"/>
      <w:pPr>
        <w:ind w:left="1233" w:hanging="180"/>
      </w:pPr>
      <w:rPr>
        <w:rFonts w:ascii="Times New Roman" w:hAnsi="Times New Roman" w:cs="Times New Roman"/>
      </w:rPr>
    </w:lvl>
    <w:lvl w:ilvl="3" w:tplc="0422000F">
      <w:start w:val="1"/>
      <w:numFmt w:val="decimal"/>
      <w:lvlText w:val="%4."/>
      <w:lvlJc w:val="left"/>
      <w:pPr>
        <w:ind w:left="1953" w:hanging="360"/>
      </w:pPr>
      <w:rPr>
        <w:rFonts w:ascii="Times New Roman" w:hAnsi="Times New Roman" w:cs="Times New Roman"/>
      </w:rPr>
    </w:lvl>
    <w:lvl w:ilvl="4" w:tplc="04220019">
      <w:start w:val="1"/>
      <w:numFmt w:val="lowerLetter"/>
      <w:lvlText w:val="%5."/>
      <w:lvlJc w:val="left"/>
      <w:pPr>
        <w:ind w:left="2673" w:hanging="360"/>
      </w:pPr>
      <w:rPr>
        <w:rFonts w:ascii="Times New Roman" w:hAnsi="Times New Roman" w:cs="Times New Roman"/>
      </w:rPr>
    </w:lvl>
    <w:lvl w:ilvl="5" w:tplc="0422001B">
      <w:start w:val="1"/>
      <w:numFmt w:val="lowerRoman"/>
      <w:lvlText w:val="%6."/>
      <w:lvlJc w:val="right"/>
      <w:pPr>
        <w:ind w:left="3393" w:hanging="180"/>
      </w:pPr>
      <w:rPr>
        <w:rFonts w:ascii="Times New Roman" w:hAnsi="Times New Roman" w:cs="Times New Roman"/>
      </w:rPr>
    </w:lvl>
    <w:lvl w:ilvl="6" w:tplc="0422000F">
      <w:start w:val="1"/>
      <w:numFmt w:val="decimal"/>
      <w:lvlText w:val="%7."/>
      <w:lvlJc w:val="left"/>
      <w:pPr>
        <w:ind w:left="4113" w:hanging="360"/>
      </w:pPr>
      <w:rPr>
        <w:rFonts w:ascii="Times New Roman" w:hAnsi="Times New Roman" w:cs="Times New Roman"/>
      </w:rPr>
    </w:lvl>
    <w:lvl w:ilvl="7" w:tplc="04220019">
      <w:start w:val="1"/>
      <w:numFmt w:val="lowerLetter"/>
      <w:lvlText w:val="%8."/>
      <w:lvlJc w:val="left"/>
      <w:pPr>
        <w:ind w:left="4833" w:hanging="360"/>
      </w:pPr>
      <w:rPr>
        <w:rFonts w:ascii="Times New Roman" w:hAnsi="Times New Roman" w:cs="Times New Roman"/>
      </w:rPr>
    </w:lvl>
    <w:lvl w:ilvl="8" w:tplc="0422001B">
      <w:start w:val="1"/>
      <w:numFmt w:val="lowerRoman"/>
      <w:lvlText w:val="%9."/>
      <w:lvlJc w:val="right"/>
      <w:pPr>
        <w:ind w:left="5553" w:hanging="180"/>
      </w:pPr>
      <w:rPr>
        <w:rFonts w:ascii="Times New Roman" w:hAnsi="Times New Roman" w:cs="Times New Roman"/>
      </w:rPr>
    </w:lvl>
  </w:abstractNum>
  <w:abstractNum w:abstractNumId="33" w15:restartNumberingAfterBreak="0">
    <w:nsid w:val="638A753D"/>
    <w:multiLevelType w:val="hybridMultilevel"/>
    <w:tmpl w:val="E3549952"/>
    <w:lvl w:ilvl="0" w:tplc="35A8C07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7421CF9"/>
    <w:multiLevelType w:val="hybridMultilevel"/>
    <w:tmpl w:val="5EE03FDE"/>
    <w:lvl w:ilvl="0" w:tplc="0422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22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22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22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22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22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22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22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22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5" w15:restartNumberingAfterBreak="0">
    <w:nsid w:val="713F5F76"/>
    <w:multiLevelType w:val="hybridMultilevel"/>
    <w:tmpl w:val="4238CFB0"/>
    <w:lvl w:ilvl="0" w:tplc="E506BA0E">
      <w:start w:val="1"/>
      <w:numFmt w:val="bullet"/>
      <w:lvlText w:val=""/>
      <w:lvlJc w:val="left"/>
      <w:pPr>
        <w:ind w:left="-207" w:hanging="360"/>
      </w:pPr>
      <w:rPr>
        <w:rFonts w:ascii="Symbol" w:eastAsia="Times New Roman" w:hAnsi="Symbol" w:hint="default"/>
      </w:rPr>
    </w:lvl>
    <w:lvl w:ilvl="1" w:tplc="04220003">
      <w:start w:val="1"/>
      <w:numFmt w:val="bullet"/>
      <w:lvlText w:val="o"/>
      <w:lvlJc w:val="left"/>
      <w:pPr>
        <w:ind w:left="513" w:hanging="360"/>
      </w:pPr>
      <w:rPr>
        <w:rFonts w:ascii="Courier New" w:hAnsi="Courier New" w:hint="default"/>
      </w:rPr>
    </w:lvl>
    <w:lvl w:ilvl="2" w:tplc="04220005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2673" w:hanging="360"/>
      </w:pPr>
      <w:rPr>
        <w:rFonts w:ascii="Courier New" w:hAnsi="Courier New" w:hint="default"/>
      </w:rPr>
    </w:lvl>
    <w:lvl w:ilvl="5" w:tplc="04220005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4833" w:hanging="360"/>
      </w:pPr>
      <w:rPr>
        <w:rFonts w:ascii="Courier New" w:hAnsi="Courier New" w:hint="default"/>
      </w:rPr>
    </w:lvl>
    <w:lvl w:ilvl="8" w:tplc="04220005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36" w15:restartNumberingAfterBreak="0">
    <w:nsid w:val="73054B8C"/>
    <w:multiLevelType w:val="hybridMultilevel"/>
    <w:tmpl w:val="A956D8E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33C0A57"/>
    <w:multiLevelType w:val="hybridMultilevel"/>
    <w:tmpl w:val="4D2E66A0"/>
    <w:lvl w:ilvl="0" w:tplc="B7AA9DE2">
      <w:start w:val="1"/>
      <w:numFmt w:val="decimal"/>
      <w:lvlText w:val="%1."/>
      <w:lvlJc w:val="left"/>
      <w:pPr>
        <w:ind w:left="-207" w:hanging="360"/>
      </w:pPr>
      <w:rPr>
        <w:rFonts w:ascii="Times New Roman" w:hAnsi="Times New Roman" w:cs="Times New Roman" w:hint="default"/>
      </w:rPr>
    </w:lvl>
    <w:lvl w:ilvl="1" w:tplc="04220019">
      <w:start w:val="1"/>
      <w:numFmt w:val="lowerLetter"/>
      <w:lvlText w:val="%2."/>
      <w:lvlJc w:val="left"/>
      <w:pPr>
        <w:ind w:left="513" w:hanging="360"/>
      </w:pPr>
      <w:rPr>
        <w:rFonts w:ascii="Times New Roman" w:hAnsi="Times New Roman" w:cs="Times New Roman"/>
      </w:rPr>
    </w:lvl>
    <w:lvl w:ilvl="2" w:tplc="0422001B">
      <w:start w:val="1"/>
      <w:numFmt w:val="lowerRoman"/>
      <w:lvlText w:val="%3."/>
      <w:lvlJc w:val="right"/>
      <w:pPr>
        <w:ind w:left="1233" w:hanging="180"/>
      </w:pPr>
      <w:rPr>
        <w:rFonts w:ascii="Times New Roman" w:hAnsi="Times New Roman" w:cs="Times New Roman"/>
      </w:rPr>
    </w:lvl>
    <w:lvl w:ilvl="3" w:tplc="0422000F">
      <w:start w:val="1"/>
      <w:numFmt w:val="decimal"/>
      <w:lvlText w:val="%4."/>
      <w:lvlJc w:val="left"/>
      <w:pPr>
        <w:ind w:left="1953" w:hanging="360"/>
      </w:pPr>
      <w:rPr>
        <w:rFonts w:ascii="Times New Roman" w:hAnsi="Times New Roman" w:cs="Times New Roman"/>
      </w:rPr>
    </w:lvl>
    <w:lvl w:ilvl="4" w:tplc="04220019">
      <w:start w:val="1"/>
      <w:numFmt w:val="lowerLetter"/>
      <w:lvlText w:val="%5."/>
      <w:lvlJc w:val="left"/>
      <w:pPr>
        <w:ind w:left="2673" w:hanging="360"/>
      </w:pPr>
      <w:rPr>
        <w:rFonts w:ascii="Times New Roman" w:hAnsi="Times New Roman" w:cs="Times New Roman"/>
      </w:rPr>
    </w:lvl>
    <w:lvl w:ilvl="5" w:tplc="0422001B">
      <w:start w:val="1"/>
      <w:numFmt w:val="lowerRoman"/>
      <w:lvlText w:val="%6."/>
      <w:lvlJc w:val="right"/>
      <w:pPr>
        <w:ind w:left="3393" w:hanging="180"/>
      </w:pPr>
      <w:rPr>
        <w:rFonts w:ascii="Times New Roman" w:hAnsi="Times New Roman" w:cs="Times New Roman"/>
      </w:rPr>
    </w:lvl>
    <w:lvl w:ilvl="6" w:tplc="0422000F">
      <w:start w:val="1"/>
      <w:numFmt w:val="decimal"/>
      <w:lvlText w:val="%7."/>
      <w:lvlJc w:val="left"/>
      <w:pPr>
        <w:ind w:left="4113" w:hanging="360"/>
      </w:pPr>
      <w:rPr>
        <w:rFonts w:ascii="Times New Roman" w:hAnsi="Times New Roman" w:cs="Times New Roman"/>
      </w:rPr>
    </w:lvl>
    <w:lvl w:ilvl="7" w:tplc="04220019">
      <w:start w:val="1"/>
      <w:numFmt w:val="lowerLetter"/>
      <w:lvlText w:val="%8."/>
      <w:lvlJc w:val="left"/>
      <w:pPr>
        <w:ind w:left="4833" w:hanging="360"/>
      </w:pPr>
      <w:rPr>
        <w:rFonts w:ascii="Times New Roman" w:hAnsi="Times New Roman" w:cs="Times New Roman"/>
      </w:rPr>
    </w:lvl>
    <w:lvl w:ilvl="8" w:tplc="0422001B">
      <w:start w:val="1"/>
      <w:numFmt w:val="lowerRoman"/>
      <w:lvlText w:val="%9."/>
      <w:lvlJc w:val="right"/>
      <w:pPr>
        <w:ind w:left="5553" w:hanging="180"/>
      </w:pPr>
      <w:rPr>
        <w:rFonts w:ascii="Times New Roman" w:hAnsi="Times New Roman" w:cs="Times New Roman"/>
      </w:rPr>
    </w:lvl>
  </w:abstractNum>
  <w:abstractNum w:abstractNumId="38" w15:restartNumberingAfterBreak="0">
    <w:nsid w:val="77931DE3"/>
    <w:multiLevelType w:val="hybridMultilevel"/>
    <w:tmpl w:val="2F343022"/>
    <w:lvl w:ilvl="0" w:tplc="4DFE5C74">
      <w:start w:val="1"/>
      <w:numFmt w:val="decimal"/>
      <w:lvlText w:val="%1."/>
      <w:lvlJc w:val="left"/>
      <w:pPr>
        <w:ind w:left="-207" w:hanging="360"/>
      </w:pPr>
      <w:rPr>
        <w:rFonts w:ascii="Times New Roman" w:hAnsi="Times New Roman" w:cs="Times New Roman" w:hint="default"/>
      </w:rPr>
    </w:lvl>
    <w:lvl w:ilvl="1" w:tplc="04220019">
      <w:start w:val="1"/>
      <w:numFmt w:val="lowerLetter"/>
      <w:lvlText w:val="%2."/>
      <w:lvlJc w:val="left"/>
      <w:pPr>
        <w:ind w:left="513" w:hanging="360"/>
      </w:pPr>
      <w:rPr>
        <w:rFonts w:ascii="Times New Roman" w:hAnsi="Times New Roman" w:cs="Times New Roman"/>
      </w:rPr>
    </w:lvl>
    <w:lvl w:ilvl="2" w:tplc="0422001B">
      <w:start w:val="1"/>
      <w:numFmt w:val="lowerRoman"/>
      <w:lvlText w:val="%3."/>
      <w:lvlJc w:val="right"/>
      <w:pPr>
        <w:ind w:left="1233" w:hanging="180"/>
      </w:pPr>
      <w:rPr>
        <w:rFonts w:ascii="Times New Roman" w:hAnsi="Times New Roman" w:cs="Times New Roman"/>
      </w:rPr>
    </w:lvl>
    <w:lvl w:ilvl="3" w:tplc="0422000F">
      <w:start w:val="1"/>
      <w:numFmt w:val="decimal"/>
      <w:lvlText w:val="%4."/>
      <w:lvlJc w:val="left"/>
      <w:pPr>
        <w:ind w:left="1953" w:hanging="360"/>
      </w:pPr>
      <w:rPr>
        <w:rFonts w:ascii="Times New Roman" w:hAnsi="Times New Roman" w:cs="Times New Roman"/>
      </w:rPr>
    </w:lvl>
    <w:lvl w:ilvl="4" w:tplc="04220019">
      <w:start w:val="1"/>
      <w:numFmt w:val="lowerLetter"/>
      <w:lvlText w:val="%5."/>
      <w:lvlJc w:val="left"/>
      <w:pPr>
        <w:ind w:left="2673" w:hanging="360"/>
      </w:pPr>
      <w:rPr>
        <w:rFonts w:ascii="Times New Roman" w:hAnsi="Times New Roman" w:cs="Times New Roman"/>
      </w:rPr>
    </w:lvl>
    <w:lvl w:ilvl="5" w:tplc="0422001B">
      <w:start w:val="1"/>
      <w:numFmt w:val="lowerRoman"/>
      <w:lvlText w:val="%6."/>
      <w:lvlJc w:val="right"/>
      <w:pPr>
        <w:ind w:left="3393" w:hanging="180"/>
      </w:pPr>
      <w:rPr>
        <w:rFonts w:ascii="Times New Roman" w:hAnsi="Times New Roman" w:cs="Times New Roman"/>
      </w:rPr>
    </w:lvl>
    <w:lvl w:ilvl="6" w:tplc="0422000F">
      <w:start w:val="1"/>
      <w:numFmt w:val="decimal"/>
      <w:lvlText w:val="%7."/>
      <w:lvlJc w:val="left"/>
      <w:pPr>
        <w:ind w:left="4113" w:hanging="360"/>
      </w:pPr>
      <w:rPr>
        <w:rFonts w:ascii="Times New Roman" w:hAnsi="Times New Roman" w:cs="Times New Roman"/>
      </w:rPr>
    </w:lvl>
    <w:lvl w:ilvl="7" w:tplc="04220019">
      <w:start w:val="1"/>
      <w:numFmt w:val="lowerLetter"/>
      <w:lvlText w:val="%8."/>
      <w:lvlJc w:val="left"/>
      <w:pPr>
        <w:ind w:left="4833" w:hanging="360"/>
      </w:pPr>
      <w:rPr>
        <w:rFonts w:ascii="Times New Roman" w:hAnsi="Times New Roman" w:cs="Times New Roman"/>
      </w:rPr>
    </w:lvl>
    <w:lvl w:ilvl="8" w:tplc="0422001B">
      <w:start w:val="1"/>
      <w:numFmt w:val="lowerRoman"/>
      <w:lvlText w:val="%9."/>
      <w:lvlJc w:val="right"/>
      <w:pPr>
        <w:ind w:left="5553" w:hanging="180"/>
      </w:pPr>
      <w:rPr>
        <w:rFonts w:ascii="Times New Roman" w:hAnsi="Times New Roman" w:cs="Times New Roman"/>
      </w:rPr>
    </w:lvl>
  </w:abstractNum>
  <w:abstractNum w:abstractNumId="39" w15:restartNumberingAfterBreak="0">
    <w:nsid w:val="7CE52C47"/>
    <w:multiLevelType w:val="hybridMultilevel"/>
    <w:tmpl w:val="7DA8090C"/>
    <w:lvl w:ilvl="0" w:tplc="9B6632E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D225D78"/>
    <w:multiLevelType w:val="hybridMultilevel"/>
    <w:tmpl w:val="6B365230"/>
    <w:lvl w:ilvl="0" w:tplc="5A68CDB6">
      <w:start w:val="10"/>
      <w:numFmt w:val="decimal"/>
      <w:lvlText w:val="%1."/>
      <w:lvlJc w:val="left"/>
      <w:pPr>
        <w:ind w:left="37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6"/>
  </w:num>
  <w:num w:numId="2">
    <w:abstractNumId w:val="32"/>
  </w:num>
  <w:num w:numId="3">
    <w:abstractNumId w:val="35"/>
  </w:num>
  <w:num w:numId="4">
    <w:abstractNumId w:val="4"/>
  </w:num>
  <w:num w:numId="5">
    <w:abstractNumId w:val="38"/>
  </w:num>
  <w:num w:numId="6">
    <w:abstractNumId w:val="37"/>
  </w:num>
  <w:num w:numId="7">
    <w:abstractNumId w:val="26"/>
  </w:num>
  <w:num w:numId="8">
    <w:abstractNumId w:val="30"/>
  </w:num>
  <w:num w:numId="9">
    <w:abstractNumId w:val="27"/>
  </w:num>
  <w:num w:numId="10">
    <w:abstractNumId w:val="2"/>
  </w:num>
  <w:num w:numId="11">
    <w:abstractNumId w:val="5"/>
  </w:num>
  <w:num w:numId="12">
    <w:abstractNumId w:val="34"/>
  </w:num>
  <w:num w:numId="13">
    <w:abstractNumId w:val="15"/>
  </w:num>
  <w:num w:numId="14">
    <w:abstractNumId w:val="12"/>
  </w:num>
  <w:num w:numId="15">
    <w:abstractNumId w:val="25"/>
  </w:num>
  <w:num w:numId="16">
    <w:abstractNumId w:val="8"/>
  </w:num>
  <w:num w:numId="17">
    <w:abstractNumId w:val="33"/>
  </w:num>
  <w:num w:numId="18">
    <w:abstractNumId w:val="14"/>
  </w:num>
  <w:num w:numId="19">
    <w:abstractNumId w:val="36"/>
  </w:num>
  <w:num w:numId="20">
    <w:abstractNumId w:val="29"/>
  </w:num>
  <w:num w:numId="21">
    <w:abstractNumId w:val="28"/>
  </w:num>
  <w:num w:numId="22">
    <w:abstractNumId w:val="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6"/>
  </w:num>
  <w:num w:numId="24">
    <w:abstractNumId w:val="1"/>
  </w:num>
  <w:num w:numId="25">
    <w:abstractNumId w:val="10"/>
  </w:num>
  <w:num w:numId="26">
    <w:abstractNumId w:val="17"/>
  </w:num>
  <w:num w:numId="2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3"/>
  </w:num>
  <w:num w:numId="2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0"/>
  </w:num>
  <w:num w:numId="34">
    <w:abstractNumId w:val="18"/>
  </w:num>
  <w:num w:numId="35">
    <w:abstractNumId w:val="24"/>
  </w:num>
  <w:num w:numId="36">
    <w:abstractNumId w:val="23"/>
  </w:num>
  <w:num w:numId="37">
    <w:abstractNumId w:val="11"/>
  </w:num>
  <w:num w:numId="38">
    <w:abstractNumId w:val="3"/>
  </w:num>
  <w:num w:numId="39">
    <w:abstractNumId w:val="31"/>
  </w:num>
  <w:num w:numId="40">
    <w:abstractNumId w:val="21"/>
  </w:num>
  <w:num w:numId="4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0AE3"/>
    <w:rsid w:val="001319B0"/>
    <w:rsid w:val="001C06BE"/>
    <w:rsid w:val="00CB0AE3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1D3442-5A07-47F1-A6DD-099A8DF60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19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1">
    <w:name w:val="heading 1"/>
    <w:basedOn w:val="a"/>
    <w:link w:val="10"/>
    <w:uiPriority w:val="9"/>
    <w:qFormat/>
    <w:rsid w:val="001319B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1319B0"/>
    <w:pPr>
      <w:spacing w:before="100" w:beforeAutospacing="1" w:after="100" w:afterAutospacing="1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link w:val="30"/>
    <w:uiPriority w:val="9"/>
    <w:qFormat/>
    <w:rsid w:val="001319B0"/>
    <w:pPr>
      <w:spacing w:before="100" w:beforeAutospacing="1" w:after="100" w:afterAutospacing="1"/>
      <w:outlineLvl w:val="2"/>
    </w:pPr>
    <w:rPr>
      <w:rFonts w:ascii="Cambria" w:hAnsi="Cambria"/>
      <w:b/>
      <w:b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319B0"/>
    <w:rPr>
      <w:rFonts w:ascii="Times New Roman" w:eastAsia="Times New Roman" w:hAnsi="Times New Roman" w:cs="Times New Roman"/>
      <w:b/>
      <w:bCs/>
      <w:kern w:val="36"/>
      <w:sz w:val="48"/>
      <w:szCs w:val="48"/>
      <w:lang w:val="uk-UA" w:eastAsia="uk-UA"/>
    </w:rPr>
  </w:style>
  <w:style w:type="character" w:customStyle="1" w:styleId="20">
    <w:name w:val="Заголовок 2 Знак"/>
    <w:basedOn w:val="a0"/>
    <w:link w:val="2"/>
    <w:uiPriority w:val="9"/>
    <w:rsid w:val="001319B0"/>
    <w:rPr>
      <w:rFonts w:ascii="Cambria" w:eastAsia="Times New Roman" w:hAnsi="Cambria" w:cs="Times New Roman"/>
      <w:b/>
      <w:bCs/>
      <w:color w:val="4F81BD"/>
      <w:sz w:val="26"/>
      <w:szCs w:val="26"/>
      <w:lang w:val="uk-UA" w:eastAsia="uk-UA"/>
    </w:rPr>
  </w:style>
  <w:style w:type="character" w:customStyle="1" w:styleId="30">
    <w:name w:val="Заголовок 3 Знак"/>
    <w:basedOn w:val="a0"/>
    <w:link w:val="3"/>
    <w:uiPriority w:val="9"/>
    <w:rsid w:val="001319B0"/>
    <w:rPr>
      <w:rFonts w:ascii="Cambria" w:eastAsia="Times New Roman" w:hAnsi="Cambria" w:cs="Times New Roman"/>
      <w:b/>
      <w:bCs/>
      <w:color w:val="4F81BD"/>
      <w:sz w:val="24"/>
      <w:szCs w:val="24"/>
      <w:lang w:val="uk-UA" w:eastAsia="uk-UA"/>
    </w:rPr>
  </w:style>
  <w:style w:type="paragraph" w:styleId="a3">
    <w:name w:val="header"/>
    <w:basedOn w:val="a"/>
    <w:link w:val="a4"/>
    <w:uiPriority w:val="99"/>
    <w:rsid w:val="001319B0"/>
    <w:pPr>
      <w:tabs>
        <w:tab w:val="center" w:pos="4819"/>
        <w:tab w:val="right" w:pos="9639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1319B0"/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5">
    <w:name w:val="footer"/>
    <w:basedOn w:val="a"/>
    <w:link w:val="a6"/>
    <w:uiPriority w:val="99"/>
    <w:rsid w:val="001319B0"/>
    <w:pPr>
      <w:tabs>
        <w:tab w:val="center" w:pos="4819"/>
        <w:tab w:val="right" w:pos="9639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1319B0"/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StyleZakonu">
    <w:name w:val="StyleZakonu"/>
    <w:basedOn w:val="a"/>
    <w:link w:val="StyleZakonu0"/>
    <w:rsid w:val="001319B0"/>
    <w:pPr>
      <w:spacing w:after="60" w:line="220" w:lineRule="exact"/>
      <w:ind w:firstLine="284"/>
      <w:jc w:val="both"/>
    </w:pPr>
    <w:rPr>
      <w:sz w:val="20"/>
      <w:szCs w:val="20"/>
      <w:lang w:eastAsia="ru-RU"/>
    </w:rPr>
  </w:style>
  <w:style w:type="character" w:customStyle="1" w:styleId="StyleZakonu0">
    <w:name w:val="StyleZakonu Знак"/>
    <w:link w:val="StyleZakonu"/>
    <w:locked/>
    <w:rsid w:val="001319B0"/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7">
    <w:name w:val="No Spacing"/>
    <w:uiPriority w:val="1"/>
    <w:qFormat/>
    <w:rsid w:val="001319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table" w:styleId="a8">
    <w:name w:val="Table Grid"/>
    <w:basedOn w:val="a1"/>
    <w:rsid w:val="001319B0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uk-UA" w:eastAsia="uk-UA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1319B0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319B0"/>
    <w:rPr>
      <w:rFonts w:ascii="Tahoma" w:eastAsia="Times New Roman" w:hAnsi="Tahoma" w:cs="Tahoma"/>
      <w:sz w:val="16"/>
      <w:szCs w:val="16"/>
      <w:lang w:val="uk-UA" w:eastAsia="uk-UA"/>
    </w:rPr>
  </w:style>
  <w:style w:type="paragraph" w:styleId="ab">
    <w:name w:val="List Paragraph"/>
    <w:basedOn w:val="a"/>
    <w:uiPriority w:val="34"/>
    <w:qFormat/>
    <w:rsid w:val="001319B0"/>
    <w:pPr>
      <w:widowControl w:val="0"/>
      <w:autoSpaceDE w:val="0"/>
      <w:autoSpaceDN w:val="0"/>
      <w:adjustRightInd w:val="0"/>
      <w:spacing w:before="1480" w:line="300" w:lineRule="auto"/>
      <w:ind w:left="720" w:right="200"/>
      <w:contextualSpacing/>
      <w:jc w:val="center"/>
    </w:pPr>
    <w:rPr>
      <w:b/>
      <w:bCs/>
      <w:sz w:val="28"/>
      <w:szCs w:val="28"/>
      <w:lang w:eastAsia="ru-RU"/>
    </w:rPr>
  </w:style>
  <w:style w:type="paragraph" w:styleId="ac">
    <w:name w:val="Plain Text"/>
    <w:basedOn w:val="a"/>
    <w:link w:val="ad"/>
    <w:rsid w:val="001319B0"/>
    <w:rPr>
      <w:rFonts w:ascii="Courier New" w:hAnsi="Courier New" w:cs="Courier New"/>
      <w:sz w:val="20"/>
      <w:szCs w:val="20"/>
      <w:lang w:val="ru-RU" w:eastAsia="ru-RU"/>
    </w:rPr>
  </w:style>
  <w:style w:type="character" w:customStyle="1" w:styleId="ad">
    <w:name w:val="Текст Знак"/>
    <w:basedOn w:val="a0"/>
    <w:link w:val="ac"/>
    <w:rsid w:val="001319B0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e">
    <w:name w:val="Нормальний текст"/>
    <w:basedOn w:val="a"/>
    <w:link w:val="af"/>
    <w:rsid w:val="001319B0"/>
    <w:pPr>
      <w:spacing w:before="120"/>
      <w:ind w:firstLine="567"/>
    </w:pPr>
    <w:rPr>
      <w:rFonts w:ascii="Antiqua" w:hAnsi="Antiqua"/>
      <w:sz w:val="26"/>
      <w:szCs w:val="20"/>
      <w:lang w:eastAsia="ru-RU"/>
    </w:rPr>
  </w:style>
  <w:style w:type="paragraph" w:customStyle="1" w:styleId="af0">
    <w:name w:val="Назва документа"/>
    <w:basedOn w:val="a"/>
    <w:next w:val="ae"/>
    <w:rsid w:val="001319B0"/>
    <w:pPr>
      <w:keepNext/>
      <w:keepLines/>
      <w:spacing w:before="240" w:after="240"/>
      <w:jc w:val="center"/>
    </w:pPr>
    <w:rPr>
      <w:rFonts w:ascii="Antiqua" w:hAnsi="Antiqua"/>
      <w:b/>
      <w:sz w:val="26"/>
      <w:szCs w:val="20"/>
      <w:lang w:eastAsia="ru-RU"/>
    </w:rPr>
  </w:style>
  <w:style w:type="character" w:customStyle="1" w:styleId="21">
    <w:name w:val="Заголовок №2_"/>
    <w:link w:val="22"/>
    <w:rsid w:val="001319B0"/>
    <w:rPr>
      <w:rFonts w:ascii="Times New Roman" w:hAnsi="Times New Roman"/>
      <w:sz w:val="21"/>
      <w:szCs w:val="21"/>
      <w:shd w:val="clear" w:color="auto" w:fill="FFFFFF"/>
    </w:rPr>
  </w:style>
  <w:style w:type="character" w:customStyle="1" w:styleId="23">
    <w:name w:val="Заголовок №2 + Напівжирний"/>
    <w:rsid w:val="001319B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uk-UA" w:eastAsia="uk-UA" w:bidi="uk-UA"/>
    </w:rPr>
  </w:style>
  <w:style w:type="paragraph" w:customStyle="1" w:styleId="22">
    <w:name w:val="Заголовок №2"/>
    <w:basedOn w:val="a"/>
    <w:link w:val="21"/>
    <w:rsid w:val="001319B0"/>
    <w:pPr>
      <w:widowControl w:val="0"/>
      <w:shd w:val="clear" w:color="auto" w:fill="FFFFFF"/>
      <w:spacing w:line="473" w:lineRule="exact"/>
      <w:jc w:val="both"/>
      <w:outlineLvl w:val="1"/>
    </w:pPr>
    <w:rPr>
      <w:rFonts w:eastAsiaTheme="minorHAnsi" w:cstheme="minorBidi"/>
      <w:sz w:val="21"/>
      <w:szCs w:val="21"/>
      <w:lang w:val="ru-RU" w:eastAsia="en-US"/>
    </w:rPr>
  </w:style>
  <w:style w:type="character" w:customStyle="1" w:styleId="24">
    <w:name w:val="Основний текст (2)_"/>
    <w:link w:val="25"/>
    <w:rsid w:val="001319B0"/>
    <w:rPr>
      <w:rFonts w:ascii="Times New Roman" w:hAnsi="Times New Roman"/>
      <w:sz w:val="21"/>
      <w:szCs w:val="21"/>
      <w:shd w:val="clear" w:color="auto" w:fill="FFFFFF"/>
    </w:rPr>
  </w:style>
  <w:style w:type="paragraph" w:customStyle="1" w:styleId="25">
    <w:name w:val="Основний текст (2)"/>
    <w:basedOn w:val="a"/>
    <w:link w:val="24"/>
    <w:rsid w:val="001319B0"/>
    <w:pPr>
      <w:widowControl w:val="0"/>
      <w:shd w:val="clear" w:color="auto" w:fill="FFFFFF"/>
      <w:spacing w:after="120" w:line="290" w:lineRule="exact"/>
      <w:ind w:hanging="320"/>
      <w:jc w:val="both"/>
    </w:pPr>
    <w:rPr>
      <w:rFonts w:eastAsiaTheme="minorHAnsi" w:cstheme="minorBidi"/>
      <w:sz w:val="21"/>
      <w:szCs w:val="21"/>
      <w:lang w:val="ru-RU" w:eastAsia="en-US"/>
    </w:rPr>
  </w:style>
  <w:style w:type="character" w:customStyle="1" w:styleId="29pt">
    <w:name w:val="Основний текст (2) + 9 pt"/>
    <w:rsid w:val="001319B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uk-UA" w:eastAsia="uk-UA" w:bidi="uk-UA"/>
    </w:rPr>
  </w:style>
  <w:style w:type="character" w:customStyle="1" w:styleId="rvts7">
    <w:name w:val="rvts7"/>
    <w:rsid w:val="001319B0"/>
  </w:style>
  <w:style w:type="paragraph" w:customStyle="1" w:styleId="rvps41">
    <w:name w:val="rvps41"/>
    <w:basedOn w:val="a"/>
    <w:rsid w:val="001319B0"/>
    <w:pPr>
      <w:spacing w:before="100" w:beforeAutospacing="1" w:after="100" w:afterAutospacing="1"/>
    </w:pPr>
    <w:rPr>
      <w:lang w:val="ru-RU" w:eastAsia="ru-RU"/>
    </w:rPr>
  </w:style>
  <w:style w:type="paragraph" w:styleId="af1">
    <w:name w:val="Normal (Web)"/>
    <w:basedOn w:val="a"/>
    <w:uiPriority w:val="99"/>
    <w:unhideWhenUsed/>
    <w:rsid w:val="001319B0"/>
    <w:pPr>
      <w:spacing w:before="100" w:beforeAutospacing="1" w:after="100" w:afterAutospacing="1"/>
    </w:pPr>
    <w:rPr>
      <w:lang w:val="ru-RU" w:eastAsia="ru-RU"/>
    </w:rPr>
  </w:style>
  <w:style w:type="paragraph" w:styleId="af2">
    <w:name w:val="Body Text Indent"/>
    <w:basedOn w:val="a"/>
    <w:link w:val="af3"/>
    <w:rsid w:val="001319B0"/>
    <w:pPr>
      <w:ind w:firstLine="720"/>
      <w:jc w:val="both"/>
    </w:pPr>
    <w:rPr>
      <w:sz w:val="28"/>
      <w:szCs w:val="20"/>
      <w:lang w:val="ru-RU" w:eastAsia="ru-RU"/>
    </w:rPr>
  </w:style>
  <w:style w:type="character" w:customStyle="1" w:styleId="af3">
    <w:name w:val="Основной текст с отступом Знак"/>
    <w:basedOn w:val="a0"/>
    <w:link w:val="af2"/>
    <w:rsid w:val="001319B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rvps2">
    <w:name w:val="rvps2"/>
    <w:basedOn w:val="a"/>
    <w:rsid w:val="001319B0"/>
    <w:pPr>
      <w:spacing w:before="100" w:beforeAutospacing="1" w:after="100" w:afterAutospacing="1"/>
    </w:pPr>
    <w:rPr>
      <w:lang w:val="ru-RU" w:eastAsia="ru-RU"/>
    </w:rPr>
  </w:style>
  <w:style w:type="character" w:styleId="af4">
    <w:name w:val="Hyperlink"/>
    <w:rsid w:val="001319B0"/>
    <w:rPr>
      <w:color w:val="0000FF"/>
      <w:u w:val="single"/>
    </w:rPr>
  </w:style>
  <w:style w:type="paragraph" w:customStyle="1" w:styleId="rvps12">
    <w:name w:val="rvps12"/>
    <w:basedOn w:val="a"/>
    <w:rsid w:val="001319B0"/>
    <w:pPr>
      <w:spacing w:before="100" w:beforeAutospacing="1" w:after="100" w:afterAutospacing="1"/>
    </w:pPr>
    <w:rPr>
      <w:lang w:val="ru-RU" w:eastAsia="ru-RU"/>
    </w:rPr>
  </w:style>
  <w:style w:type="character" w:customStyle="1" w:styleId="rvts9">
    <w:name w:val="rvts9"/>
    <w:basedOn w:val="a0"/>
    <w:rsid w:val="001319B0"/>
  </w:style>
  <w:style w:type="paragraph" w:customStyle="1" w:styleId="rvps6">
    <w:name w:val="rvps6"/>
    <w:basedOn w:val="a"/>
    <w:rsid w:val="001319B0"/>
    <w:pPr>
      <w:spacing w:before="100" w:beforeAutospacing="1" w:after="100" w:afterAutospacing="1"/>
    </w:pPr>
    <w:rPr>
      <w:lang w:val="ru-RU" w:eastAsia="ru-RU"/>
    </w:rPr>
  </w:style>
  <w:style w:type="character" w:customStyle="1" w:styleId="rvts23">
    <w:name w:val="rvts23"/>
    <w:basedOn w:val="a0"/>
    <w:rsid w:val="001319B0"/>
  </w:style>
  <w:style w:type="paragraph" w:customStyle="1" w:styleId="rvps14">
    <w:name w:val="rvps14"/>
    <w:basedOn w:val="a"/>
    <w:rsid w:val="001319B0"/>
    <w:pPr>
      <w:spacing w:before="100" w:beforeAutospacing="1" w:after="100" w:afterAutospacing="1"/>
    </w:pPr>
    <w:rPr>
      <w:lang w:val="ru-RU" w:eastAsia="ru-RU"/>
    </w:rPr>
  </w:style>
  <w:style w:type="character" w:styleId="af5">
    <w:name w:val="page number"/>
    <w:basedOn w:val="a0"/>
    <w:rsid w:val="001319B0"/>
  </w:style>
  <w:style w:type="paragraph" w:customStyle="1" w:styleId="ShapkaDocumentu">
    <w:name w:val="Shapka Documentu"/>
    <w:basedOn w:val="a"/>
    <w:rsid w:val="001319B0"/>
    <w:pPr>
      <w:keepNext/>
      <w:keepLines/>
      <w:spacing w:after="240"/>
      <w:ind w:left="3969"/>
      <w:jc w:val="center"/>
    </w:pPr>
    <w:rPr>
      <w:rFonts w:ascii="Antiqua" w:hAnsi="Antiqua"/>
      <w:sz w:val="26"/>
      <w:szCs w:val="20"/>
      <w:lang w:eastAsia="ru-RU"/>
    </w:rPr>
  </w:style>
  <w:style w:type="character" w:customStyle="1" w:styleId="af">
    <w:name w:val="Нормальний текст Знак"/>
    <w:link w:val="ae"/>
    <w:locked/>
    <w:rsid w:val="001319B0"/>
    <w:rPr>
      <w:rFonts w:ascii="Antiqua" w:eastAsia="Times New Roman" w:hAnsi="Antiqua" w:cs="Times New Roman"/>
      <w:sz w:val="26"/>
      <w:szCs w:val="20"/>
      <w:lang w:val="uk-UA" w:eastAsia="ru-RU"/>
    </w:rPr>
  </w:style>
  <w:style w:type="character" w:styleId="af6">
    <w:name w:val="Strong"/>
    <w:basedOn w:val="a0"/>
    <w:qFormat/>
    <w:rsid w:val="001319B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2392</Words>
  <Characters>13638</Characters>
  <Application>Microsoft Office Word</Application>
  <DocSecurity>0</DocSecurity>
  <Lines>113</Lines>
  <Paragraphs>31</Paragraphs>
  <ScaleCrop>false</ScaleCrop>
  <Company>Reanimator Extreme Edition</Company>
  <LinksUpToDate>false</LinksUpToDate>
  <CharactersWithSpaces>15999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2021-10-18T14:36:00Z</dcterms:created>
  <dcterms:modified xsi:type="dcterms:W3CDTF">2021-10-18T14:36:00Z</dcterms:modified>
</cp:coreProperties>
</file>