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24B" w:rsidRPr="00D02F6F" w:rsidRDefault="0097724B" w:rsidP="0097724B">
      <w:pPr>
        <w:pStyle w:val="a8"/>
        <w:spacing w:line="264" w:lineRule="auto"/>
        <w:rPr>
          <w:b/>
        </w:rPr>
      </w:pPr>
      <w:r>
        <w:t xml:space="preserve">                                                                         </w:t>
      </w:r>
      <w:r w:rsidRPr="00D02F6F">
        <w:rPr>
          <w:b/>
        </w:rPr>
        <w:t>Україна</w:t>
      </w:r>
    </w:p>
    <w:p w:rsidR="0097724B" w:rsidRPr="00D02F6F" w:rsidRDefault="0097724B" w:rsidP="0097724B">
      <w:pPr>
        <w:pStyle w:val="a8"/>
        <w:tabs>
          <w:tab w:val="left" w:pos="5004"/>
        </w:tabs>
        <w:spacing w:line="264" w:lineRule="auto"/>
        <w:jc w:val="center"/>
        <w:rPr>
          <w:b/>
        </w:rPr>
      </w:pPr>
      <w:r w:rsidRPr="00D02F6F">
        <w:rPr>
          <w:b/>
        </w:rPr>
        <w:t>ГРИБОВИЦЬКА СІЛЬСЬКА РАДА</w:t>
      </w:r>
      <w:r w:rsidRPr="00D02F6F">
        <w:rPr>
          <w:b/>
        </w:rPr>
        <w:br/>
        <w:t>ЖОВКІВСЬКИЙ РАЙОН</w:t>
      </w:r>
      <w:r w:rsidRPr="00D02F6F">
        <w:rPr>
          <w:b/>
        </w:rPr>
        <w:tab/>
        <w:t>ЛЬВІВСЬКА ОБЛАСТЬ</w:t>
      </w:r>
    </w:p>
    <w:p w:rsidR="0097724B" w:rsidRPr="00D02F6F" w:rsidRDefault="0097724B" w:rsidP="0097724B">
      <w:pPr>
        <w:pStyle w:val="a8"/>
        <w:spacing w:line="264" w:lineRule="auto"/>
        <w:jc w:val="center"/>
        <w:rPr>
          <w:b/>
        </w:rPr>
      </w:pPr>
      <w:r w:rsidRPr="00D02F6F">
        <w:rPr>
          <w:b/>
        </w:rPr>
        <w:t>XXXV СЕСІЯ</w:t>
      </w:r>
    </w:p>
    <w:p w:rsidR="0097724B" w:rsidRPr="00D02F6F" w:rsidRDefault="0097724B" w:rsidP="0097724B">
      <w:pPr>
        <w:pStyle w:val="a8"/>
        <w:spacing w:line="264" w:lineRule="auto"/>
        <w:jc w:val="center"/>
        <w:rPr>
          <w:b/>
        </w:rPr>
      </w:pPr>
      <w:r w:rsidRPr="00D02F6F">
        <w:rPr>
          <w:b/>
        </w:rPr>
        <w:t>VII ДЕМОКРАТИЧНОГО СКЛИКАННЯ</w:t>
      </w:r>
    </w:p>
    <w:p w:rsidR="0097724B" w:rsidRPr="00D02F6F" w:rsidRDefault="0097724B" w:rsidP="0097724B">
      <w:pPr>
        <w:pStyle w:val="a8"/>
        <w:spacing w:after="240" w:line="264" w:lineRule="auto"/>
        <w:jc w:val="center"/>
        <w:rPr>
          <w:b/>
        </w:rPr>
      </w:pPr>
      <w:r w:rsidRPr="00D02F6F">
        <w:rPr>
          <w:b/>
        </w:rPr>
        <w:t>РІШЕННЯ</w:t>
      </w:r>
    </w:p>
    <w:p w:rsidR="0097724B" w:rsidRDefault="0097724B" w:rsidP="0097724B">
      <w:pPr>
        <w:pStyle w:val="a8"/>
        <w:spacing w:after="240"/>
      </w:pPr>
      <w:r>
        <w:rPr>
          <w:noProof/>
          <w:lang w:eastAsia="ru-RU"/>
        </w:rPr>
        <mc:AlternateContent>
          <mc:Choice Requires="wps">
            <w:drawing>
              <wp:anchor distT="0" distB="0" distL="114300" distR="114300" simplePos="0" relativeHeight="251659264" behindDoc="0" locked="0" layoutInCell="1" allowOverlap="1" wp14:anchorId="1D6EF30E" wp14:editId="446F21B9">
                <wp:simplePos x="0" y="0"/>
                <wp:positionH relativeFrom="page">
                  <wp:posOffset>5756275</wp:posOffset>
                </wp:positionH>
                <wp:positionV relativeFrom="paragraph">
                  <wp:posOffset>25400</wp:posOffset>
                </wp:positionV>
                <wp:extent cx="289560" cy="173990"/>
                <wp:effectExtent l="0" t="0" r="0" b="0"/>
                <wp:wrapSquare wrapText="left"/>
                <wp:docPr id="159" name="Shape 159"/>
                <wp:cNvGraphicFramePr/>
                <a:graphic xmlns:a="http://schemas.openxmlformats.org/drawingml/2006/main">
                  <a:graphicData uri="http://schemas.microsoft.com/office/word/2010/wordprocessingShape">
                    <wps:wsp>
                      <wps:cNvSpPr txBox="1"/>
                      <wps:spPr>
                        <a:xfrm>
                          <a:off x="0" y="0"/>
                          <a:ext cx="289560" cy="173990"/>
                        </a:xfrm>
                        <a:prstGeom prst="rect">
                          <a:avLst/>
                        </a:prstGeom>
                        <a:noFill/>
                      </wps:spPr>
                      <wps:txbx>
                        <w:txbxContent>
                          <w:p w:rsidR="0097724B" w:rsidRDefault="0097724B" w:rsidP="0097724B">
                            <w:pPr>
                              <w:pStyle w:val="a8"/>
                            </w:pPr>
                            <w:r>
                              <w:rPr>
                                <w:b/>
                                <w:bCs/>
                              </w:rPr>
                              <w:t>№9</w:t>
                            </w:r>
                          </w:p>
                        </w:txbxContent>
                      </wps:txbx>
                      <wps:bodyPr wrap="none" lIns="0" tIns="0" rIns="0" bIns="0"/>
                    </wps:wsp>
                  </a:graphicData>
                </a:graphic>
              </wp:anchor>
            </w:drawing>
          </mc:Choice>
          <mc:Fallback>
            <w:pict>
              <v:shapetype w14:anchorId="1D6EF30E" id="_x0000_t202" coordsize="21600,21600" o:spt="202" path="m,l,21600r21600,l21600,xe">
                <v:stroke joinstyle="miter"/>
                <v:path gradientshapeok="t" o:connecttype="rect"/>
              </v:shapetype>
              <v:shape id="Shape 159" o:spid="_x0000_s1026" type="#_x0000_t202" style="position:absolute;margin-left:453.25pt;margin-top:2pt;width:22.8pt;height:13.7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" filled="f" stroked="f">
                <v:textbox inset="0,0,0,0">
                  <w:txbxContent>
                    <w:p w:rsidR="0097724B" w:rsidRDefault="0097724B" w:rsidP="0097724B">
                      <w:pPr>
                        <w:pStyle w:val="a8"/>
                      </w:pPr>
                      <w:r>
                        <w:rPr>
                          <w:b/>
                          <w:bCs/>
                        </w:rPr>
                        <w:t>№9</w:t>
                      </w:r>
                    </w:p>
                  </w:txbxContent>
                </v:textbox>
                <w10:wrap type="square" side="left" anchorx="page"/>
              </v:shape>
            </w:pict>
          </mc:Fallback>
        </mc:AlternateContent>
      </w:r>
      <w:r>
        <w:rPr>
          <w:b/>
          <w:bCs/>
        </w:rPr>
        <w:t>Від 07 липня 2020 року</w:t>
      </w:r>
    </w:p>
    <w:p w:rsidR="0097724B" w:rsidRPr="00D02F6F" w:rsidRDefault="0097724B" w:rsidP="0097724B">
      <w:pPr>
        <w:pStyle w:val="a8"/>
        <w:spacing w:after="520" w:line="259" w:lineRule="auto"/>
        <w:rPr>
          <w:b/>
          <w:bCs/>
        </w:rPr>
      </w:pPr>
      <w:r>
        <w:rPr>
          <w:b/>
          <w:bCs/>
        </w:rPr>
        <w:t>Про встановлення ставок та пільг по сплаті земельного податку на 2021 рік на території Грибовицької сільської ради</w:t>
      </w:r>
    </w:p>
    <w:p w:rsidR="0097724B" w:rsidRDefault="0097724B" w:rsidP="0097724B">
      <w:pPr>
        <w:pStyle w:val="a8"/>
        <w:spacing w:line="254" w:lineRule="auto"/>
        <w:ind w:firstLine="580"/>
        <w:jc w:val="both"/>
      </w:pPr>
      <w:r>
        <w:rPr>
          <w:b/>
          <w:bCs/>
        </w:rPr>
        <w:t>Керуючися ст.ст. 274, 277 Податкового кодексу України, ст. 26 Закону України «Про місцеве самоврядування в Україні» та Постановою КМУ від 24.05.2017 року № 483 «Про затвердження форм типових рішень про встановлення ставок та пільг із сплати земельного податку та податку на нерухоме майно, відмінне від земельної ділянки», сесія Грибовицької сільської ради ВИРІШИЛА:</w:t>
      </w:r>
    </w:p>
    <w:p w:rsidR="0097724B" w:rsidRDefault="0097724B" w:rsidP="0097724B">
      <w:pPr>
        <w:pStyle w:val="a8"/>
        <w:numPr>
          <w:ilvl w:val="0"/>
          <w:numId w:val="1"/>
        </w:numPr>
        <w:tabs>
          <w:tab w:val="left" w:pos="377"/>
        </w:tabs>
        <w:spacing w:line="254" w:lineRule="auto"/>
      </w:pPr>
      <w:bookmarkStart w:id="0" w:name="bookmark177"/>
      <w:bookmarkEnd w:id="0"/>
      <w:r>
        <w:rPr>
          <w:b/>
          <w:bCs/>
        </w:rPr>
        <w:t>Встановити на території Грибовицької сільської ради:</w:t>
      </w:r>
    </w:p>
    <w:p w:rsidR="0097724B" w:rsidRDefault="0097724B" w:rsidP="0097724B">
      <w:pPr>
        <w:pStyle w:val="a8"/>
        <w:numPr>
          <w:ilvl w:val="0"/>
          <w:numId w:val="2"/>
        </w:numPr>
        <w:tabs>
          <w:tab w:val="left" w:pos="387"/>
        </w:tabs>
        <w:spacing w:line="254" w:lineRule="auto"/>
      </w:pPr>
      <w:bookmarkStart w:id="1" w:name="bookmark178"/>
      <w:bookmarkEnd w:id="1"/>
      <w:r>
        <w:rPr>
          <w:b/>
          <w:bCs/>
        </w:rPr>
        <w:t xml:space="preserve">ставки земельного податку на 2021 рік в ведені вдію з 01.01.2021 </w:t>
      </w:r>
      <w:proofErr w:type="gramStart"/>
      <w:r>
        <w:rPr>
          <w:b/>
          <w:bCs/>
        </w:rPr>
        <w:t>року ,</w:t>
      </w:r>
      <w:proofErr w:type="gramEnd"/>
      <w:r>
        <w:rPr>
          <w:b/>
          <w:bCs/>
        </w:rPr>
        <w:t xml:space="preserve"> згідно з додатком №1;</w:t>
      </w:r>
    </w:p>
    <w:p w:rsidR="0097724B" w:rsidRDefault="0097724B" w:rsidP="0097724B">
      <w:pPr>
        <w:pStyle w:val="a8"/>
        <w:numPr>
          <w:ilvl w:val="0"/>
          <w:numId w:val="2"/>
        </w:numPr>
        <w:tabs>
          <w:tab w:val="left" w:pos="378"/>
        </w:tabs>
        <w:spacing w:line="254" w:lineRule="auto"/>
      </w:pPr>
      <w:bookmarkStart w:id="2" w:name="bookmark179"/>
      <w:bookmarkEnd w:id="2"/>
      <w:r>
        <w:rPr>
          <w:b/>
          <w:bCs/>
        </w:rPr>
        <w:t xml:space="preserve">пільги по сплаті земельного податку на 2021 рік введені в дію з 01.01.2021 </w:t>
      </w:r>
      <w:proofErr w:type="gramStart"/>
      <w:r>
        <w:rPr>
          <w:b/>
          <w:bCs/>
        </w:rPr>
        <w:t>року ,</w:t>
      </w:r>
      <w:proofErr w:type="gramEnd"/>
      <w:r>
        <w:rPr>
          <w:b/>
          <w:bCs/>
        </w:rPr>
        <w:t xml:space="preserve"> згідно Податкового кодексу України, за переліком згідно з додатком №2.</w:t>
      </w:r>
    </w:p>
    <w:p w:rsidR="0097724B" w:rsidRDefault="0097724B" w:rsidP="0097724B">
      <w:pPr>
        <w:pStyle w:val="a8"/>
        <w:numPr>
          <w:ilvl w:val="0"/>
          <w:numId w:val="1"/>
        </w:numPr>
        <w:tabs>
          <w:tab w:val="left" w:pos="377"/>
        </w:tabs>
        <w:spacing w:line="254" w:lineRule="auto"/>
      </w:pPr>
      <w:bookmarkStart w:id="3" w:name="bookmark180"/>
      <w:bookmarkEnd w:id="3"/>
      <w:r>
        <w:rPr>
          <w:b/>
          <w:bCs/>
        </w:rPr>
        <w:t>Рішення «Про встановлення ставки земельного податку №7 від 06.06.2019 року визнати таким, що втратило чинність.</w:t>
      </w:r>
    </w:p>
    <w:p w:rsidR="0097724B" w:rsidRDefault="0097724B" w:rsidP="0097724B">
      <w:pPr>
        <w:pStyle w:val="a8"/>
        <w:numPr>
          <w:ilvl w:val="0"/>
          <w:numId w:val="1"/>
        </w:numPr>
        <w:tabs>
          <w:tab w:val="left" w:pos="377"/>
        </w:tabs>
        <w:spacing w:line="254" w:lineRule="auto"/>
      </w:pPr>
      <w:bookmarkStart w:id="4" w:name="bookmark181"/>
      <w:bookmarkEnd w:id="4"/>
      <w:r>
        <w:rPr>
          <w:b/>
          <w:bCs/>
        </w:rPr>
        <w:t>Рішення набирає чинності з 01.01.2021 року.</w:t>
      </w:r>
    </w:p>
    <w:p w:rsidR="0097724B" w:rsidRDefault="0097724B" w:rsidP="0097724B">
      <w:pPr>
        <w:pStyle w:val="a8"/>
        <w:numPr>
          <w:ilvl w:val="0"/>
          <w:numId w:val="1"/>
        </w:numPr>
        <w:tabs>
          <w:tab w:val="left" w:pos="377"/>
        </w:tabs>
        <w:spacing w:line="254" w:lineRule="auto"/>
      </w:pPr>
      <w:bookmarkStart w:id="5" w:name="bookmark182"/>
      <w:bookmarkEnd w:id="5"/>
      <w:r>
        <w:rPr>
          <w:b/>
          <w:bCs/>
        </w:rPr>
        <w:t>Оприлюднити рішення на офіційному веб сайті сільської ради.</w:t>
      </w:r>
    </w:p>
    <w:p w:rsidR="0097724B" w:rsidRDefault="0097724B" w:rsidP="0097724B">
      <w:pPr>
        <w:pStyle w:val="a8"/>
        <w:numPr>
          <w:ilvl w:val="0"/>
          <w:numId w:val="1"/>
        </w:numPr>
        <w:tabs>
          <w:tab w:val="left" w:pos="377"/>
        </w:tabs>
        <w:spacing w:after="240" w:line="254" w:lineRule="auto"/>
      </w:pPr>
      <w:bookmarkStart w:id="6" w:name="bookmark183"/>
      <w:bookmarkEnd w:id="6"/>
      <w:r>
        <w:rPr>
          <w:b/>
          <w:bCs/>
        </w:rPr>
        <w:t xml:space="preserve">Контроль за виконанням даного рішення покласти на голову постійної комісії з питань бюджету, </w:t>
      </w:r>
      <w:proofErr w:type="gramStart"/>
      <w:r>
        <w:rPr>
          <w:b/>
          <w:bCs/>
        </w:rPr>
        <w:t>фінансів,торгівлі</w:t>
      </w:r>
      <w:proofErr w:type="gramEnd"/>
      <w:r>
        <w:rPr>
          <w:b/>
          <w:bCs/>
        </w:rPr>
        <w:t xml:space="preserve"> та побуту(Я.Питель)</w:t>
      </w:r>
    </w:p>
    <w:p w:rsidR="0097724B" w:rsidRDefault="0097724B" w:rsidP="0097724B">
      <w:pPr>
        <w:pStyle w:val="a8"/>
        <w:spacing w:after="240"/>
        <w:jc w:val="center"/>
      </w:pPr>
    </w:p>
    <w:p w:rsidR="0097724B" w:rsidRDefault="0097724B" w:rsidP="0097724B">
      <w:pPr>
        <w:pStyle w:val="a8"/>
        <w:tabs>
          <w:tab w:val="left" w:pos="2952"/>
          <w:tab w:val="left" w:pos="5004"/>
        </w:tabs>
        <w:spacing w:line="254" w:lineRule="auto"/>
        <w:jc w:val="center"/>
        <w:sectPr w:rsidR="0097724B" w:rsidSect="008723ED">
          <w:pgSz w:w="11900" w:h="16840"/>
          <w:pgMar w:top="709" w:right="941" w:bottom="3156" w:left="984" w:header="1848" w:footer="2728" w:gutter="0"/>
          <w:cols w:space="720"/>
          <w:noEndnote/>
          <w:docGrid w:linePitch="360"/>
        </w:sectPr>
      </w:pPr>
      <w:r>
        <w:rPr>
          <w:b/>
          <w:bCs/>
        </w:rPr>
        <w:t>Сільський голова</w:t>
      </w:r>
      <w:r>
        <w:rPr>
          <w:b/>
          <w:bCs/>
        </w:rPr>
        <w:tab/>
      </w:r>
      <w:r>
        <w:rPr>
          <w:b/>
          <w:bCs/>
          <w:color w:val="232323"/>
        </w:rPr>
        <w:tab/>
      </w:r>
      <w:r>
        <w:rPr>
          <w:b/>
          <w:bCs/>
        </w:rPr>
        <w:t>І.Питель</w:t>
      </w:r>
    </w:p>
    <w:p w:rsidR="0097724B" w:rsidRDefault="0097724B" w:rsidP="0097724B">
      <w:pPr>
        <w:pStyle w:val="a8"/>
        <w:spacing w:before="740" w:after="60" w:line="257" w:lineRule="auto"/>
        <w:ind w:left="4740"/>
        <w:jc w:val="right"/>
      </w:pPr>
      <w:r>
        <w:lastRenderedPageBreak/>
        <w:t>Додаток 1 до рішення про встановлення ставок та пільг із сплати земельного податку на 2020 рік затвердженого рішенням XXXVceci'i VII скликання Грибовицької сільської ради від 07.07. 2020 року № 9</w:t>
      </w:r>
    </w:p>
    <w:p w:rsidR="0097724B" w:rsidRDefault="0097724B" w:rsidP="0097724B">
      <w:pPr>
        <w:pStyle w:val="a8"/>
        <w:spacing w:after="340" w:line="334" w:lineRule="auto"/>
        <w:jc w:val="center"/>
      </w:pPr>
      <w:r>
        <w:t>Ставки земельного податку на 202/</w:t>
      </w:r>
      <w:proofErr w:type="gramStart"/>
      <w:r>
        <w:t>рік,</w:t>
      </w:r>
      <w:r>
        <w:br/>
        <w:t>введені</w:t>
      </w:r>
      <w:proofErr w:type="gramEnd"/>
      <w:r>
        <w:t xml:space="preserve"> в дію з 1 січня 2021 року</w:t>
      </w:r>
    </w:p>
    <w:p w:rsidR="0097724B" w:rsidRDefault="0097724B" w:rsidP="0097724B">
      <w:pPr>
        <w:pStyle w:val="a4"/>
        <w:spacing w:line="252" w:lineRule="auto"/>
        <w:ind w:left="254"/>
      </w:pPr>
      <w:r>
        <w:rPr>
          <w:b/>
          <w:bCs/>
        </w:rPr>
        <w:t xml:space="preserve">Адміністративно-територіальна одиниця, </w:t>
      </w:r>
      <w:proofErr w:type="gramStart"/>
      <w:r>
        <w:rPr>
          <w:b/>
          <w:bCs/>
        </w:rPr>
        <w:t>на яку</w:t>
      </w:r>
      <w:proofErr w:type="gramEnd"/>
      <w:r>
        <w:rPr>
          <w:b/>
          <w:bCs/>
        </w:rPr>
        <w:t xml:space="preserve"> поширюється дія рішення органу місцевого самоврядування:</w:t>
      </w:r>
    </w:p>
    <w:tbl>
      <w:tblPr>
        <w:tblOverlap w:val="never"/>
        <w:tblW w:w="0" w:type="auto"/>
        <w:tblLayout w:type="fixed"/>
        <w:tblCellMar>
          <w:left w:w="10" w:type="dxa"/>
          <w:right w:w="10" w:type="dxa"/>
        </w:tblCellMar>
        <w:tblLook w:val="04A0" w:firstRow="1" w:lastRow="0" w:firstColumn="1" w:lastColumn="0" w:noHBand="0" w:noVBand="1"/>
      </w:tblPr>
      <w:tblGrid>
        <w:gridCol w:w="1181"/>
        <w:gridCol w:w="1171"/>
        <w:gridCol w:w="1723"/>
        <w:gridCol w:w="4762"/>
      </w:tblGrid>
      <w:tr w:rsidR="0097724B" w:rsidTr="00DB1C26">
        <w:trPr>
          <w:trHeight w:hRule="exact" w:val="547"/>
        </w:trPr>
        <w:tc>
          <w:tcPr>
            <w:tcW w:w="1181"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jc w:val="center"/>
            </w:pPr>
            <w:r>
              <w:rPr>
                <w:b/>
                <w:bCs/>
              </w:rPr>
              <w:t>Код області</w:t>
            </w:r>
            <w:r>
              <w:rPr>
                <w:b/>
                <w:bCs/>
                <w:vertAlign w:val="superscript"/>
              </w:rPr>
              <w:t>2</w:t>
            </w:r>
          </w:p>
        </w:tc>
        <w:tc>
          <w:tcPr>
            <w:tcW w:w="1171"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jc w:val="center"/>
            </w:pPr>
            <w:r>
              <w:rPr>
                <w:b/>
                <w:bCs/>
              </w:rPr>
              <w:t>Код району</w:t>
            </w:r>
            <w:r>
              <w:rPr>
                <w:b/>
                <w:bCs/>
                <w:vertAlign w:val="superscript"/>
              </w:rPr>
              <w:t>2</w:t>
            </w:r>
          </w:p>
        </w:tc>
        <w:tc>
          <w:tcPr>
            <w:tcW w:w="1723"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Код КОАТУУ</w:t>
            </w:r>
            <w:r>
              <w:rPr>
                <w:b/>
                <w:bCs/>
                <w:vertAlign w:val="superscript"/>
              </w:rPr>
              <w:t>2</w:t>
            </w:r>
          </w:p>
        </w:tc>
        <w:tc>
          <w:tcPr>
            <w:tcW w:w="4762"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rPr>
                <w:b/>
                <w:bCs/>
              </w:rPr>
              <w:t>Назва</w:t>
            </w:r>
          </w:p>
        </w:tc>
      </w:tr>
      <w:tr w:rsidR="0097724B" w:rsidTr="00DB1C26">
        <w:trPr>
          <w:trHeight w:hRule="exact" w:val="288"/>
        </w:trPr>
        <w:tc>
          <w:tcPr>
            <w:tcW w:w="1181"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46</w:t>
            </w:r>
          </w:p>
        </w:tc>
        <w:tc>
          <w:tcPr>
            <w:tcW w:w="1171" w:type="dxa"/>
            <w:tcBorders>
              <w:top w:val="single" w:sz="4" w:space="0" w:color="auto"/>
              <w:left w:val="single" w:sz="4" w:space="0" w:color="auto"/>
            </w:tcBorders>
            <w:shd w:val="clear" w:color="auto" w:fill="FFFFFF"/>
            <w:vAlign w:val="bottom"/>
          </w:tcPr>
          <w:p w:rsidR="0097724B" w:rsidRDefault="0097724B" w:rsidP="00DB1C26">
            <w:pPr>
              <w:pStyle w:val="a6"/>
              <w:ind w:firstLine="280"/>
            </w:pPr>
            <w:r>
              <w:rPr>
                <w:b/>
                <w:bCs/>
              </w:rPr>
              <w:t>46227</w:t>
            </w:r>
          </w:p>
        </w:tc>
        <w:tc>
          <w:tcPr>
            <w:tcW w:w="1723" w:type="dxa"/>
            <w:tcBorders>
              <w:top w:val="single" w:sz="4" w:space="0" w:color="auto"/>
              <w:left w:val="single" w:sz="4" w:space="0" w:color="auto"/>
            </w:tcBorders>
            <w:shd w:val="clear" w:color="auto" w:fill="FFFFFF"/>
            <w:vAlign w:val="bottom"/>
          </w:tcPr>
          <w:p w:rsidR="0097724B" w:rsidRDefault="0097724B" w:rsidP="00DB1C26">
            <w:pPr>
              <w:pStyle w:val="a6"/>
              <w:ind w:firstLine="260"/>
            </w:pPr>
            <w:r>
              <w:rPr>
                <w:b/>
                <w:bCs/>
              </w:rPr>
              <w:t>4622782301</w:t>
            </w:r>
          </w:p>
        </w:tc>
        <w:tc>
          <w:tcPr>
            <w:tcW w:w="4762"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rPr>
                <w:b/>
                <w:bCs/>
              </w:rPr>
              <w:t>с. Великі Грибовичі</w:t>
            </w:r>
          </w:p>
        </w:tc>
      </w:tr>
      <w:tr w:rsidR="0097724B" w:rsidTr="00DB1C26">
        <w:trPr>
          <w:trHeight w:hRule="exact" w:val="278"/>
        </w:trPr>
        <w:tc>
          <w:tcPr>
            <w:tcW w:w="1181"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46</w:t>
            </w:r>
          </w:p>
        </w:tc>
        <w:tc>
          <w:tcPr>
            <w:tcW w:w="1171" w:type="dxa"/>
            <w:tcBorders>
              <w:top w:val="single" w:sz="4" w:space="0" w:color="auto"/>
              <w:left w:val="single" w:sz="4" w:space="0" w:color="auto"/>
            </w:tcBorders>
            <w:shd w:val="clear" w:color="auto" w:fill="FFFFFF"/>
            <w:vAlign w:val="bottom"/>
          </w:tcPr>
          <w:p w:rsidR="0097724B" w:rsidRDefault="0097724B" w:rsidP="00DB1C26">
            <w:pPr>
              <w:pStyle w:val="a6"/>
              <w:ind w:firstLine="280"/>
            </w:pPr>
            <w:r>
              <w:rPr>
                <w:b/>
                <w:bCs/>
              </w:rPr>
              <w:t>46227</w:t>
            </w:r>
          </w:p>
        </w:tc>
        <w:tc>
          <w:tcPr>
            <w:tcW w:w="1723" w:type="dxa"/>
            <w:tcBorders>
              <w:top w:val="single" w:sz="4" w:space="0" w:color="auto"/>
              <w:left w:val="single" w:sz="4" w:space="0" w:color="auto"/>
            </w:tcBorders>
            <w:shd w:val="clear" w:color="auto" w:fill="FFFFFF"/>
            <w:vAlign w:val="bottom"/>
          </w:tcPr>
          <w:p w:rsidR="0097724B" w:rsidRDefault="0097724B" w:rsidP="00DB1C26">
            <w:pPr>
              <w:pStyle w:val="a6"/>
              <w:ind w:firstLine="260"/>
            </w:pPr>
            <w:r>
              <w:rPr>
                <w:b/>
                <w:bCs/>
              </w:rPr>
              <w:t>4622782304</w:t>
            </w:r>
          </w:p>
        </w:tc>
        <w:tc>
          <w:tcPr>
            <w:tcW w:w="4762"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rPr>
                <w:b/>
                <w:bCs/>
              </w:rPr>
              <w:t>с. Малі Грибовичі</w:t>
            </w:r>
          </w:p>
        </w:tc>
      </w:tr>
      <w:tr w:rsidR="0097724B" w:rsidTr="00DB1C26">
        <w:trPr>
          <w:trHeight w:hRule="exact" w:val="283"/>
        </w:trPr>
        <w:tc>
          <w:tcPr>
            <w:tcW w:w="1181"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jc w:val="center"/>
            </w:pPr>
            <w:r>
              <w:rPr>
                <w:b/>
                <w:bCs/>
              </w:rPr>
              <w:t>46</w:t>
            </w:r>
          </w:p>
        </w:tc>
        <w:tc>
          <w:tcPr>
            <w:tcW w:w="1171"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ind w:firstLine="280"/>
            </w:pPr>
            <w:r>
              <w:rPr>
                <w:b/>
                <w:bCs/>
              </w:rPr>
              <w:t>46227</w:t>
            </w:r>
          </w:p>
        </w:tc>
        <w:tc>
          <w:tcPr>
            <w:tcW w:w="1723"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ind w:firstLine="260"/>
            </w:pPr>
            <w:r>
              <w:rPr>
                <w:b/>
                <w:bCs/>
              </w:rPr>
              <w:t>4622782305</w:t>
            </w:r>
          </w:p>
        </w:tc>
        <w:tc>
          <w:tcPr>
            <w:tcW w:w="4762" w:type="dxa"/>
            <w:tcBorders>
              <w:top w:val="single" w:sz="4" w:space="0" w:color="auto"/>
              <w:left w:val="single" w:sz="4" w:space="0" w:color="auto"/>
              <w:bottom w:val="single" w:sz="4" w:space="0" w:color="auto"/>
              <w:right w:val="single" w:sz="4" w:space="0" w:color="auto"/>
            </w:tcBorders>
            <w:shd w:val="clear" w:color="auto" w:fill="FFFFFF"/>
            <w:vAlign w:val="bottom"/>
          </w:tcPr>
          <w:p w:rsidR="0097724B" w:rsidRDefault="0097724B" w:rsidP="00DB1C26">
            <w:pPr>
              <w:pStyle w:val="a6"/>
              <w:jc w:val="center"/>
            </w:pPr>
            <w:r>
              <w:rPr>
                <w:b/>
                <w:bCs/>
              </w:rPr>
              <w:t>с.Збиранка</w:t>
            </w:r>
          </w:p>
        </w:tc>
      </w:tr>
    </w:tbl>
    <w:p w:rsidR="0097724B" w:rsidRDefault="0097724B" w:rsidP="0097724B">
      <w:pPr>
        <w:spacing w:after="599" w:line="1" w:lineRule="exact"/>
      </w:pPr>
    </w:p>
    <w:p w:rsidR="0097724B" w:rsidRDefault="0097724B" w:rsidP="0097724B">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696"/>
        <w:gridCol w:w="4829"/>
        <w:gridCol w:w="1051"/>
        <w:gridCol w:w="1051"/>
        <w:gridCol w:w="1051"/>
        <w:gridCol w:w="1056"/>
      </w:tblGrid>
      <w:tr w:rsidR="0097724B" w:rsidTr="00DB1C26">
        <w:trPr>
          <w:trHeight w:hRule="exact" w:val="562"/>
          <w:jc w:val="center"/>
        </w:trPr>
        <w:tc>
          <w:tcPr>
            <w:tcW w:w="5525" w:type="dxa"/>
            <w:gridSpan w:val="2"/>
            <w:vMerge w:val="restart"/>
            <w:tcBorders>
              <w:top w:val="single" w:sz="4" w:space="0" w:color="auto"/>
              <w:left w:val="single" w:sz="4" w:space="0" w:color="auto"/>
            </w:tcBorders>
            <w:shd w:val="clear" w:color="auto" w:fill="FFFFFF"/>
          </w:tcPr>
          <w:p w:rsidR="0097724B" w:rsidRDefault="0097724B" w:rsidP="00DB1C26">
            <w:pPr>
              <w:pStyle w:val="a6"/>
              <w:spacing w:before="280"/>
              <w:jc w:val="center"/>
            </w:pPr>
            <w:r>
              <w:rPr>
                <w:b/>
                <w:bCs/>
              </w:rPr>
              <w:t>Вид цільового призначення земель</w:t>
            </w:r>
            <w:r>
              <w:rPr>
                <w:b/>
                <w:bCs/>
                <w:vertAlign w:val="superscript"/>
              </w:rPr>
              <w:t>3</w:t>
            </w:r>
          </w:p>
        </w:tc>
        <w:tc>
          <w:tcPr>
            <w:tcW w:w="4209" w:type="dxa"/>
            <w:gridSpan w:val="4"/>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spacing w:line="264" w:lineRule="auto"/>
              <w:jc w:val="center"/>
            </w:pPr>
            <w:r>
              <w:rPr>
                <w:b/>
                <w:bCs/>
              </w:rPr>
              <w:t>Ставки податку</w:t>
            </w:r>
            <w:r>
              <w:rPr>
                <w:b/>
                <w:bCs/>
                <w:vertAlign w:val="superscript"/>
              </w:rPr>
              <w:t xml:space="preserve">4 </w:t>
            </w:r>
            <w:r>
              <w:rPr>
                <w:b/>
                <w:bCs/>
              </w:rPr>
              <w:t>(% нормативної грошової оцінки)</w:t>
            </w:r>
          </w:p>
        </w:tc>
      </w:tr>
      <w:tr w:rsidR="0097724B" w:rsidTr="00DB1C26">
        <w:trPr>
          <w:trHeight w:hRule="exact" w:val="1901"/>
          <w:jc w:val="center"/>
        </w:trPr>
        <w:tc>
          <w:tcPr>
            <w:tcW w:w="5525" w:type="dxa"/>
            <w:gridSpan w:val="2"/>
            <w:vMerge/>
            <w:tcBorders>
              <w:left w:val="single" w:sz="4" w:space="0" w:color="auto"/>
            </w:tcBorders>
            <w:shd w:val="clear" w:color="auto" w:fill="FFFFFF"/>
          </w:tcPr>
          <w:p w:rsidR="0097724B" w:rsidRDefault="0097724B" w:rsidP="00DB1C26"/>
        </w:tc>
        <w:tc>
          <w:tcPr>
            <w:tcW w:w="2102" w:type="dxa"/>
            <w:gridSpan w:val="2"/>
            <w:tcBorders>
              <w:top w:val="single" w:sz="4" w:space="0" w:color="auto"/>
              <w:left w:val="single" w:sz="4" w:space="0" w:color="auto"/>
            </w:tcBorders>
            <w:shd w:val="clear" w:color="auto" w:fill="FFFFFF"/>
            <w:vAlign w:val="bottom"/>
          </w:tcPr>
          <w:p w:rsidR="0097724B" w:rsidRDefault="0097724B" w:rsidP="00DB1C26">
            <w:pPr>
              <w:pStyle w:val="a6"/>
              <w:spacing w:line="254" w:lineRule="auto"/>
              <w:jc w:val="center"/>
            </w:pPr>
            <w:r>
              <w:rPr>
                <w:b/>
                <w:bCs/>
              </w:rPr>
              <w:t>За земельні ділянки, нормативну грошову оцінку яких проведено (незалежно від місцезнаходження)</w:t>
            </w:r>
          </w:p>
        </w:tc>
        <w:tc>
          <w:tcPr>
            <w:tcW w:w="2107" w:type="dxa"/>
            <w:gridSpan w:val="2"/>
            <w:tcBorders>
              <w:top w:val="single" w:sz="4" w:space="0" w:color="auto"/>
              <w:left w:val="single" w:sz="4" w:space="0" w:color="auto"/>
              <w:right w:val="single" w:sz="4" w:space="0" w:color="auto"/>
            </w:tcBorders>
            <w:shd w:val="clear" w:color="auto" w:fill="FFFFFF"/>
          </w:tcPr>
          <w:p w:rsidR="0097724B" w:rsidRDefault="0097724B" w:rsidP="00DB1C26">
            <w:pPr>
              <w:pStyle w:val="a6"/>
              <w:spacing w:line="254" w:lineRule="auto"/>
              <w:jc w:val="center"/>
            </w:pPr>
            <w:r>
              <w:rPr>
                <w:b/>
                <w:bCs/>
              </w:rPr>
              <w:t>За земельні ділянки за межами населених пунктів, нормативну грошову оцінку яких не проведено</w:t>
            </w:r>
          </w:p>
        </w:tc>
      </w:tr>
      <w:tr w:rsidR="0097724B" w:rsidTr="00DB1C26">
        <w:trPr>
          <w:trHeight w:hRule="exact" w:val="821"/>
          <w:jc w:val="center"/>
        </w:trPr>
        <w:tc>
          <w:tcPr>
            <w:tcW w:w="696" w:type="dxa"/>
            <w:tcBorders>
              <w:top w:val="single" w:sz="4" w:space="0" w:color="auto"/>
              <w:left w:val="single" w:sz="4" w:space="0" w:color="auto"/>
            </w:tcBorders>
            <w:shd w:val="clear" w:color="auto" w:fill="FFFFFF"/>
            <w:vAlign w:val="center"/>
          </w:tcPr>
          <w:p w:rsidR="0097724B" w:rsidRDefault="0097724B" w:rsidP="00DB1C26">
            <w:pPr>
              <w:pStyle w:val="a6"/>
              <w:jc w:val="center"/>
            </w:pPr>
            <w:r>
              <w:rPr>
                <w:b/>
                <w:bCs/>
              </w:rPr>
              <w:t>Код</w:t>
            </w:r>
            <w:r>
              <w:rPr>
                <w:b/>
                <w:bCs/>
                <w:vertAlign w:val="superscript"/>
              </w:rPr>
              <w:t>3</w:t>
            </w:r>
          </w:p>
        </w:tc>
        <w:tc>
          <w:tcPr>
            <w:tcW w:w="4829" w:type="dxa"/>
            <w:tcBorders>
              <w:top w:val="single" w:sz="4" w:space="0" w:color="auto"/>
              <w:left w:val="single" w:sz="4" w:space="0" w:color="auto"/>
            </w:tcBorders>
            <w:shd w:val="clear" w:color="auto" w:fill="FFFFFF"/>
            <w:vAlign w:val="center"/>
          </w:tcPr>
          <w:p w:rsidR="0097724B" w:rsidRDefault="0097724B" w:rsidP="00DB1C26">
            <w:pPr>
              <w:pStyle w:val="a6"/>
              <w:jc w:val="center"/>
            </w:pPr>
            <w:r>
              <w:rPr>
                <w:b/>
                <w:bCs/>
              </w:rPr>
              <w:t>Назва</w:t>
            </w:r>
            <w:r>
              <w:rPr>
                <w:b/>
                <w:bCs/>
                <w:vertAlign w:val="superscript"/>
              </w:rPr>
              <w:t>3</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jc w:val="center"/>
            </w:pPr>
            <w:r>
              <w:rPr>
                <w:b/>
                <w:bCs/>
              </w:rPr>
              <w:t>ДЛЯ юридич</w:t>
            </w:r>
            <w:r>
              <w:rPr>
                <w:b/>
                <w:bCs/>
              </w:rPr>
              <w:softHyphen/>
              <w:t>них осіб</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spacing w:line="257" w:lineRule="auto"/>
              <w:jc w:val="center"/>
            </w:pPr>
            <w:r>
              <w:rPr>
                <w:b/>
                <w:bCs/>
              </w:rPr>
              <w:t>ДЛЯ фізичних осіб</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jc w:val="center"/>
            </w:pPr>
            <w:r>
              <w:rPr>
                <w:b/>
                <w:bCs/>
              </w:rPr>
              <w:t>для юридич</w:t>
            </w:r>
            <w:r>
              <w:rPr>
                <w:b/>
                <w:bCs/>
              </w:rPr>
              <w:softHyphen/>
              <w:t>них осіб</w:t>
            </w:r>
          </w:p>
        </w:tc>
        <w:tc>
          <w:tcPr>
            <w:tcW w:w="1056"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spacing w:line="257" w:lineRule="auto"/>
              <w:jc w:val="center"/>
            </w:pPr>
            <w:r>
              <w:rPr>
                <w:b/>
                <w:bCs/>
              </w:rPr>
              <w:t>ДЛЯ фізичних осіб</w:t>
            </w:r>
          </w:p>
        </w:tc>
      </w:tr>
      <w:tr w:rsidR="0097724B" w:rsidTr="00DB1C26">
        <w:trPr>
          <w:trHeight w:hRule="exact" w:val="278"/>
          <w:jc w:val="center"/>
        </w:trPr>
        <w:tc>
          <w:tcPr>
            <w:tcW w:w="696" w:type="dxa"/>
            <w:tcBorders>
              <w:top w:val="single" w:sz="4" w:space="0" w:color="auto"/>
              <w:left w:val="single" w:sz="4" w:space="0" w:color="auto"/>
            </w:tcBorders>
            <w:shd w:val="clear" w:color="auto" w:fill="FFFFFF"/>
            <w:vAlign w:val="bottom"/>
          </w:tcPr>
          <w:p w:rsidR="0097724B" w:rsidRDefault="0097724B" w:rsidP="00DB1C26">
            <w:pPr>
              <w:pStyle w:val="a6"/>
              <w:ind w:firstLine="340"/>
            </w:pPr>
            <w:r>
              <w:rPr>
                <w:b/>
                <w:bCs/>
              </w:rPr>
              <w:t>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2</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3</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4</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5</w:t>
            </w:r>
          </w:p>
        </w:tc>
        <w:tc>
          <w:tcPr>
            <w:tcW w:w="1056"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rPr>
                <w:b/>
                <w:bCs/>
              </w:rPr>
              <w:t>6</w:t>
            </w:r>
          </w:p>
        </w:tc>
      </w:tr>
      <w:tr w:rsidR="0097724B" w:rsidTr="00DB1C26">
        <w:trPr>
          <w:trHeight w:hRule="exact" w:val="278"/>
          <w:jc w:val="center"/>
        </w:trPr>
        <w:tc>
          <w:tcPr>
            <w:tcW w:w="696" w:type="dxa"/>
            <w:tcBorders>
              <w:top w:val="single" w:sz="4" w:space="0" w:color="auto"/>
              <w:left w:val="single" w:sz="4" w:space="0" w:color="auto"/>
            </w:tcBorders>
            <w:shd w:val="clear" w:color="auto" w:fill="FFFFFF"/>
          </w:tcPr>
          <w:p w:rsidR="0097724B" w:rsidRDefault="0097724B" w:rsidP="00DB1C26">
            <w:pPr>
              <w:pStyle w:val="a6"/>
              <w:jc w:val="center"/>
            </w:pPr>
            <w:r>
              <w:rPr>
                <w:b/>
                <w:bCs/>
              </w:rPr>
              <w:t>01</w:t>
            </w:r>
          </w:p>
        </w:tc>
        <w:tc>
          <w:tcPr>
            <w:tcW w:w="4829" w:type="dxa"/>
            <w:tcBorders>
              <w:top w:val="single" w:sz="4" w:space="0" w:color="auto"/>
              <w:left w:val="single" w:sz="4" w:space="0" w:color="auto"/>
            </w:tcBorders>
            <w:shd w:val="clear" w:color="auto" w:fill="FFFFFF"/>
          </w:tcPr>
          <w:p w:rsidR="0097724B" w:rsidRDefault="0097724B" w:rsidP="00DB1C26">
            <w:pPr>
              <w:pStyle w:val="a6"/>
              <w:jc w:val="both"/>
            </w:pPr>
            <w:r>
              <w:rPr>
                <w:b/>
                <w:bCs/>
              </w:rPr>
              <w:t>Землі сільськогосподарського призначення</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rPr>
                <w:b/>
                <w:bCs/>
              </w:rPr>
              <w:t>X</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X</w:t>
            </w:r>
          </w:p>
        </w:tc>
        <w:tc>
          <w:tcPr>
            <w:tcW w:w="1056"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X</w:t>
            </w:r>
          </w:p>
        </w:tc>
      </w:tr>
      <w:tr w:rsidR="0097724B" w:rsidTr="00DB1C26">
        <w:trPr>
          <w:trHeight w:hRule="exact" w:val="552"/>
          <w:jc w:val="center"/>
        </w:trPr>
        <w:tc>
          <w:tcPr>
            <w:tcW w:w="696" w:type="dxa"/>
            <w:tcBorders>
              <w:top w:val="single" w:sz="4" w:space="0" w:color="auto"/>
              <w:left w:val="single" w:sz="4" w:space="0" w:color="auto"/>
            </w:tcBorders>
            <w:shd w:val="clear" w:color="auto" w:fill="FFFFFF"/>
          </w:tcPr>
          <w:p w:rsidR="0097724B" w:rsidRDefault="0097724B" w:rsidP="00DB1C26">
            <w:pPr>
              <w:pStyle w:val="a6"/>
            </w:pPr>
            <w:r>
              <w:t>01.01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jc w:val="both"/>
            </w:pPr>
            <w:r>
              <w:t xml:space="preserve">Для ведення товарного сільськогосподарського виробництва </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0,600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56"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3,000</w:t>
            </w:r>
          </w:p>
        </w:tc>
      </w:tr>
      <w:tr w:rsidR="0097724B" w:rsidTr="00DB1C26">
        <w:trPr>
          <w:trHeight w:hRule="exact" w:val="269"/>
          <w:jc w:val="center"/>
        </w:trPr>
        <w:tc>
          <w:tcPr>
            <w:tcW w:w="696" w:type="dxa"/>
            <w:tcBorders>
              <w:top w:val="single" w:sz="4" w:space="0" w:color="auto"/>
              <w:left w:val="single" w:sz="4" w:space="0" w:color="auto"/>
            </w:tcBorders>
            <w:shd w:val="clear" w:color="auto" w:fill="FFFFFF"/>
            <w:vAlign w:val="bottom"/>
          </w:tcPr>
          <w:p w:rsidR="0097724B" w:rsidRDefault="0097724B" w:rsidP="00DB1C26">
            <w:pPr>
              <w:pStyle w:val="a6"/>
            </w:pPr>
            <w:r>
              <w:t>01.02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jc w:val="both"/>
            </w:pPr>
            <w:r>
              <w:t>Для ведення фермерського господарства</w:t>
            </w:r>
            <w:r>
              <w:rPr>
                <w:vertAlign w:val="superscript"/>
              </w:rPr>
              <w:t>5</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5,000</w:t>
            </w:r>
          </w:p>
        </w:tc>
        <w:tc>
          <w:tcPr>
            <w:tcW w:w="1056"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3,000</w:t>
            </w:r>
          </w:p>
        </w:tc>
      </w:tr>
      <w:tr w:rsidR="0097724B" w:rsidTr="00DB1C26">
        <w:trPr>
          <w:trHeight w:hRule="exact" w:val="538"/>
          <w:jc w:val="center"/>
        </w:trPr>
        <w:tc>
          <w:tcPr>
            <w:tcW w:w="696" w:type="dxa"/>
            <w:tcBorders>
              <w:top w:val="single" w:sz="4" w:space="0" w:color="auto"/>
              <w:left w:val="single" w:sz="4" w:space="0" w:color="auto"/>
            </w:tcBorders>
            <w:shd w:val="clear" w:color="auto" w:fill="FFFFFF"/>
          </w:tcPr>
          <w:p w:rsidR="0097724B" w:rsidRDefault="0097724B" w:rsidP="00DB1C26">
            <w:pPr>
              <w:pStyle w:val="a6"/>
            </w:pPr>
            <w:r>
              <w:t>01.03</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ведення особистого селянського господарства</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0,600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56"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3,000</w:t>
            </w:r>
          </w:p>
        </w:tc>
      </w:tr>
      <w:tr w:rsidR="0097724B" w:rsidTr="00DB1C26">
        <w:trPr>
          <w:trHeight w:hRule="exact" w:val="547"/>
          <w:jc w:val="center"/>
        </w:trPr>
        <w:tc>
          <w:tcPr>
            <w:tcW w:w="696" w:type="dxa"/>
            <w:tcBorders>
              <w:top w:val="single" w:sz="4" w:space="0" w:color="auto"/>
              <w:left w:val="single" w:sz="4" w:space="0" w:color="auto"/>
            </w:tcBorders>
            <w:shd w:val="clear" w:color="auto" w:fill="FFFFFF"/>
          </w:tcPr>
          <w:p w:rsidR="0097724B" w:rsidRDefault="0097724B" w:rsidP="00DB1C26">
            <w:pPr>
              <w:pStyle w:val="a6"/>
            </w:pPr>
            <w:r>
              <w:t>01.04</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ведення підсобного сільського господарства</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0,600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56"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3,000</w:t>
            </w:r>
          </w:p>
        </w:tc>
      </w:tr>
      <w:tr w:rsidR="0097724B" w:rsidTr="00DB1C26">
        <w:trPr>
          <w:trHeight w:hRule="exact" w:val="283"/>
          <w:jc w:val="center"/>
        </w:trPr>
        <w:tc>
          <w:tcPr>
            <w:tcW w:w="696" w:type="dxa"/>
            <w:tcBorders>
              <w:top w:val="single" w:sz="4" w:space="0" w:color="auto"/>
              <w:left w:val="single" w:sz="4" w:space="0" w:color="auto"/>
            </w:tcBorders>
            <w:shd w:val="clear" w:color="auto" w:fill="FFFFFF"/>
            <w:vAlign w:val="bottom"/>
          </w:tcPr>
          <w:p w:rsidR="0097724B" w:rsidRDefault="0097724B" w:rsidP="00DB1C26">
            <w:pPr>
              <w:pStyle w:val="a6"/>
            </w:pPr>
            <w:r>
              <w:t>01.05</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t>Для індивідуального садівництва</w:t>
            </w:r>
            <w:r>
              <w:rPr>
                <w:vertAlign w:val="superscript"/>
              </w:rPr>
              <w:t>5</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0,600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5,000</w:t>
            </w:r>
          </w:p>
        </w:tc>
        <w:tc>
          <w:tcPr>
            <w:tcW w:w="1056"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3,000</w:t>
            </w:r>
          </w:p>
        </w:tc>
      </w:tr>
      <w:tr w:rsidR="0097724B" w:rsidTr="00DB1C26">
        <w:trPr>
          <w:trHeight w:hRule="exact" w:val="278"/>
          <w:jc w:val="center"/>
        </w:trPr>
        <w:tc>
          <w:tcPr>
            <w:tcW w:w="696" w:type="dxa"/>
            <w:tcBorders>
              <w:top w:val="single" w:sz="4" w:space="0" w:color="auto"/>
              <w:left w:val="single" w:sz="4" w:space="0" w:color="auto"/>
            </w:tcBorders>
            <w:shd w:val="clear" w:color="auto" w:fill="FFFFFF"/>
            <w:vAlign w:val="bottom"/>
          </w:tcPr>
          <w:p w:rsidR="0097724B" w:rsidRDefault="0097724B" w:rsidP="00DB1C26">
            <w:pPr>
              <w:pStyle w:val="a6"/>
            </w:pPr>
            <w:r>
              <w:t>01.06</w:t>
            </w:r>
          </w:p>
        </w:tc>
        <w:tc>
          <w:tcPr>
            <w:tcW w:w="4829" w:type="dxa"/>
            <w:tcBorders>
              <w:top w:val="single" w:sz="4" w:space="0" w:color="auto"/>
              <w:left w:val="single" w:sz="4" w:space="0" w:color="auto"/>
            </w:tcBorders>
            <w:shd w:val="clear" w:color="auto" w:fill="FFFFFF"/>
          </w:tcPr>
          <w:p w:rsidR="0097724B" w:rsidRDefault="0097724B" w:rsidP="00DB1C26">
            <w:pPr>
              <w:pStyle w:val="a6"/>
            </w:pPr>
            <w:r>
              <w:t>Для колективного садівництва</w:t>
            </w:r>
            <w:r>
              <w:rPr>
                <w:vertAlign w:val="superscript"/>
              </w:rPr>
              <w:t>5</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rPr>
                <w:b/>
                <w:bCs/>
              </w:rP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rPr>
                <w:b/>
                <w:bCs/>
              </w:rPr>
              <w:t>-</w:t>
            </w:r>
          </w:p>
        </w:tc>
        <w:tc>
          <w:tcPr>
            <w:tcW w:w="1056" w:type="dxa"/>
            <w:tcBorders>
              <w:top w:val="single" w:sz="4" w:space="0" w:color="auto"/>
              <w:left w:val="single" w:sz="4" w:space="0" w:color="auto"/>
              <w:right w:val="single" w:sz="4" w:space="0" w:color="auto"/>
            </w:tcBorders>
            <w:shd w:val="clear" w:color="auto" w:fill="FFFFFF"/>
            <w:vAlign w:val="center"/>
          </w:tcPr>
          <w:p w:rsidR="0097724B" w:rsidRDefault="0097724B" w:rsidP="00DB1C26">
            <w:pPr>
              <w:pStyle w:val="a6"/>
              <w:jc w:val="center"/>
            </w:pPr>
            <w:r>
              <w:rPr>
                <w:b/>
                <w:bCs/>
              </w:rPr>
              <w:t>-</w:t>
            </w:r>
          </w:p>
        </w:tc>
      </w:tr>
      <w:tr w:rsidR="0097724B" w:rsidTr="00DB1C26">
        <w:trPr>
          <w:trHeight w:hRule="exact" w:val="274"/>
          <w:jc w:val="center"/>
        </w:trPr>
        <w:tc>
          <w:tcPr>
            <w:tcW w:w="696" w:type="dxa"/>
            <w:tcBorders>
              <w:top w:val="single" w:sz="4" w:space="0" w:color="auto"/>
              <w:left w:val="single" w:sz="4" w:space="0" w:color="auto"/>
            </w:tcBorders>
            <w:shd w:val="clear" w:color="auto" w:fill="FFFFFF"/>
            <w:vAlign w:val="bottom"/>
          </w:tcPr>
          <w:p w:rsidR="0097724B" w:rsidRDefault="0097724B" w:rsidP="00DB1C26">
            <w:pPr>
              <w:pStyle w:val="a6"/>
            </w:pPr>
            <w:r>
              <w:t>01.07</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t>Для городництва</w:t>
            </w:r>
            <w:r>
              <w:rPr>
                <w:vertAlign w:val="superscript"/>
              </w:rPr>
              <w:t>5</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0,600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5,000</w:t>
            </w:r>
          </w:p>
        </w:tc>
        <w:tc>
          <w:tcPr>
            <w:tcW w:w="1056"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3,000</w:t>
            </w:r>
          </w:p>
        </w:tc>
      </w:tr>
      <w:tr w:rsidR="0097724B" w:rsidTr="00DB1C26">
        <w:trPr>
          <w:trHeight w:hRule="exact" w:val="274"/>
          <w:jc w:val="center"/>
        </w:trPr>
        <w:tc>
          <w:tcPr>
            <w:tcW w:w="696" w:type="dxa"/>
            <w:tcBorders>
              <w:top w:val="single" w:sz="4" w:space="0" w:color="auto"/>
              <w:left w:val="single" w:sz="4" w:space="0" w:color="auto"/>
            </w:tcBorders>
            <w:shd w:val="clear" w:color="auto" w:fill="FFFFFF"/>
            <w:vAlign w:val="bottom"/>
          </w:tcPr>
          <w:p w:rsidR="0097724B" w:rsidRDefault="0097724B" w:rsidP="00DB1C26">
            <w:pPr>
              <w:pStyle w:val="a6"/>
            </w:pPr>
            <w:r>
              <w:t>01.08</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t xml:space="preserve">Для сінокосіння і випасання худоби </w:t>
            </w:r>
            <w:r>
              <w:rPr>
                <w:vertAlign w:val="superscript"/>
              </w:rPr>
              <w:t>5</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5,000</w:t>
            </w:r>
          </w:p>
        </w:tc>
        <w:tc>
          <w:tcPr>
            <w:tcW w:w="1056"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3,000</w:t>
            </w:r>
          </w:p>
        </w:tc>
      </w:tr>
      <w:tr w:rsidR="0097724B" w:rsidTr="00DB1C26">
        <w:trPr>
          <w:trHeight w:hRule="exact" w:val="274"/>
          <w:jc w:val="center"/>
        </w:trPr>
        <w:tc>
          <w:tcPr>
            <w:tcW w:w="696" w:type="dxa"/>
            <w:tcBorders>
              <w:top w:val="single" w:sz="4" w:space="0" w:color="auto"/>
              <w:left w:val="single" w:sz="4" w:space="0" w:color="auto"/>
            </w:tcBorders>
            <w:shd w:val="clear" w:color="auto" w:fill="FFFFFF"/>
            <w:vAlign w:val="center"/>
          </w:tcPr>
          <w:p w:rsidR="0097724B" w:rsidRDefault="0097724B" w:rsidP="00DB1C26">
            <w:pPr>
              <w:pStyle w:val="a6"/>
            </w:pPr>
            <w:r>
              <w:t>01.09</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t>Для дослідних і навчальних цілей</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rPr>
                <w:b/>
                <w:bCs/>
              </w:rP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rPr>
                <w:b/>
                <w:bCs/>
              </w:rP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rPr>
                <w:b/>
                <w:bCs/>
              </w:rPr>
              <w:t>-</w:t>
            </w:r>
          </w:p>
        </w:tc>
        <w:tc>
          <w:tcPr>
            <w:tcW w:w="1056" w:type="dxa"/>
            <w:tcBorders>
              <w:top w:val="single" w:sz="4" w:space="0" w:color="auto"/>
              <w:left w:val="single" w:sz="4" w:space="0" w:color="auto"/>
              <w:right w:val="single" w:sz="4" w:space="0" w:color="auto"/>
            </w:tcBorders>
            <w:shd w:val="clear" w:color="auto" w:fill="FFFFFF"/>
            <w:vAlign w:val="center"/>
          </w:tcPr>
          <w:p w:rsidR="0097724B" w:rsidRDefault="0097724B" w:rsidP="00DB1C26">
            <w:pPr>
              <w:pStyle w:val="a6"/>
              <w:jc w:val="center"/>
            </w:pPr>
            <w:r>
              <w:rPr>
                <w:b/>
                <w:bCs/>
              </w:rPr>
              <w:t>-</w:t>
            </w:r>
          </w:p>
        </w:tc>
      </w:tr>
      <w:tr w:rsidR="0097724B" w:rsidTr="00DB1C26">
        <w:trPr>
          <w:trHeight w:hRule="exact" w:val="547"/>
          <w:jc w:val="center"/>
        </w:trPr>
        <w:tc>
          <w:tcPr>
            <w:tcW w:w="696" w:type="dxa"/>
            <w:tcBorders>
              <w:top w:val="single" w:sz="4" w:space="0" w:color="auto"/>
              <w:left w:val="single" w:sz="4" w:space="0" w:color="auto"/>
            </w:tcBorders>
            <w:shd w:val="clear" w:color="auto" w:fill="FFFFFF"/>
          </w:tcPr>
          <w:p w:rsidR="0097724B" w:rsidRDefault="0097724B" w:rsidP="00DB1C26">
            <w:pPr>
              <w:pStyle w:val="a6"/>
            </w:pPr>
            <w:r>
              <w:t>01.10</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пропаганди передового досвіду ведення сільського господарства</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20"/>
              <w:jc w:val="center"/>
            </w:pPr>
            <w:r>
              <w:rPr>
                <w:b/>
                <w:bCs/>
              </w:rP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20"/>
              <w:jc w:val="center"/>
            </w:pPr>
            <w:r>
              <w:rPr>
                <w:b/>
                <w:bCs/>
              </w:rP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20"/>
              <w:jc w:val="center"/>
            </w:pPr>
            <w:r>
              <w:rPr>
                <w:b/>
                <w:bCs/>
              </w:rPr>
              <w:t>-</w:t>
            </w:r>
          </w:p>
        </w:tc>
        <w:tc>
          <w:tcPr>
            <w:tcW w:w="1056"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20"/>
              <w:jc w:val="center"/>
            </w:pPr>
            <w:r>
              <w:rPr>
                <w:b/>
                <w:bCs/>
              </w:rPr>
              <w:t>-</w:t>
            </w:r>
          </w:p>
        </w:tc>
      </w:tr>
      <w:tr w:rsidR="0097724B" w:rsidTr="00DB1C26">
        <w:trPr>
          <w:trHeight w:hRule="exact" w:val="307"/>
          <w:jc w:val="center"/>
        </w:trPr>
        <w:tc>
          <w:tcPr>
            <w:tcW w:w="696" w:type="dxa"/>
            <w:tcBorders>
              <w:top w:val="single" w:sz="4" w:space="0" w:color="auto"/>
              <w:left w:val="single" w:sz="4" w:space="0" w:color="auto"/>
              <w:bottom w:val="single" w:sz="4" w:space="0" w:color="auto"/>
            </w:tcBorders>
            <w:shd w:val="clear" w:color="auto" w:fill="FFFFFF"/>
          </w:tcPr>
          <w:p w:rsidR="0097724B" w:rsidRDefault="0097724B" w:rsidP="00DB1C26">
            <w:pPr>
              <w:pStyle w:val="a6"/>
            </w:pPr>
            <w:r>
              <w:t>01.11</w:t>
            </w:r>
          </w:p>
        </w:tc>
        <w:tc>
          <w:tcPr>
            <w:tcW w:w="4829" w:type="dxa"/>
            <w:tcBorders>
              <w:top w:val="single" w:sz="4" w:space="0" w:color="auto"/>
              <w:left w:val="single" w:sz="4" w:space="0" w:color="auto"/>
              <w:bottom w:val="single" w:sz="4" w:space="0" w:color="auto"/>
            </w:tcBorders>
            <w:shd w:val="clear" w:color="auto" w:fill="FFFFFF"/>
          </w:tcPr>
          <w:p w:rsidR="0097724B" w:rsidRDefault="0097724B" w:rsidP="00DB1C26">
            <w:pPr>
              <w:pStyle w:val="a6"/>
            </w:pPr>
            <w:r>
              <w:t>Для надання послуг у сільському господарстві</w:t>
            </w:r>
          </w:p>
        </w:tc>
        <w:tc>
          <w:tcPr>
            <w:tcW w:w="1051" w:type="dxa"/>
            <w:tcBorders>
              <w:top w:val="single" w:sz="4" w:space="0" w:color="auto"/>
              <w:left w:val="single" w:sz="4" w:space="0" w:color="auto"/>
              <w:bottom w:val="single" w:sz="4" w:space="0" w:color="auto"/>
            </w:tcBorders>
            <w:shd w:val="clear" w:color="auto" w:fill="FFFFFF"/>
          </w:tcPr>
          <w:p w:rsidR="0097724B" w:rsidRDefault="0097724B" w:rsidP="00DB1C26">
            <w:pPr>
              <w:pStyle w:val="a6"/>
              <w:jc w:val="center"/>
            </w:pPr>
            <w:r>
              <w:t>1,000</w:t>
            </w:r>
          </w:p>
        </w:tc>
        <w:tc>
          <w:tcPr>
            <w:tcW w:w="1051" w:type="dxa"/>
            <w:tcBorders>
              <w:top w:val="single" w:sz="4" w:space="0" w:color="auto"/>
              <w:left w:val="single" w:sz="4" w:space="0" w:color="auto"/>
              <w:bottom w:val="single" w:sz="4" w:space="0" w:color="auto"/>
            </w:tcBorders>
            <w:shd w:val="clear" w:color="auto" w:fill="FFFFFF"/>
          </w:tcPr>
          <w:p w:rsidR="0097724B" w:rsidRDefault="0097724B" w:rsidP="00DB1C26">
            <w:pPr>
              <w:pStyle w:val="a6"/>
              <w:jc w:val="center"/>
            </w:pPr>
            <w:r>
              <w:t>1,000</w:t>
            </w:r>
          </w:p>
        </w:tc>
        <w:tc>
          <w:tcPr>
            <w:tcW w:w="1051" w:type="dxa"/>
            <w:tcBorders>
              <w:top w:val="single" w:sz="4" w:space="0" w:color="auto"/>
              <w:left w:val="single" w:sz="4" w:space="0" w:color="auto"/>
              <w:bottom w:val="single" w:sz="4" w:space="0" w:color="auto"/>
            </w:tcBorders>
            <w:shd w:val="clear" w:color="auto" w:fill="FFFFFF"/>
          </w:tcPr>
          <w:p w:rsidR="0097724B" w:rsidRDefault="0097724B" w:rsidP="00DB1C26">
            <w:pPr>
              <w:pStyle w:val="a6"/>
              <w:jc w:val="center"/>
            </w:pPr>
            <w:r>
              <w:t>5,000</w:t>
            </w: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97724B" w:rsidRDefault="0097724B" w:rsidP="00DB1C26">
            <w:pPr>
              <w:pStyle w:val="a6"/>
              <w:jc w:val="center"/>
            </w:pPr>
            <w:r>
              <w:t>3,000</w:t>
            </w:r>
          </w:p>
        </w:tc>
      </w:tr>
    </w:tbl>
    <w:p w:rsidR="0097724B" w:rsidRDefault="0097724B" w:rsidP="0097724B">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06"/>
        <w:gridCol w:w="4824"/>
        <w:gridCol w:w="1051"/>
        <w:gridCol w:w="1056"/>
        <w:gridCol w:w="1051"/>
        <w:gridCol w:w="1070"/>
      </w:tblGrid>
      <w:tr w:rsidR="0097724B" w:rsidTr="00DB1C26">
        <w:trPr>
          <w:trHeight w:hRule="exact" w:val="566"/>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lastRenderedPageBreak/>
              <w:t>01.12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інфраструктури оптових ринків сільськогосподарської продукції</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60"/>
              <w:ind w:firstLine="46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60"/>
              <w:jc w:val="center"/>
              <w:rPr>
                <w:sz w:val="12"/>
                <w:szCs w:val="12"/>
              </w:rPr>
            </w:pPr>
            <w:r>
              <w:rPr>
                <w:rFonts w:ascii="Arial" w:eastAsia="Arial" w:hAnsi="Arial" w:cs="Arial"/>
                <w:sz w:val="12"/>
                <w:szCs w:val="12"/>
              </w:rP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60"/>
              <w:jc w:val="center"/>
              <w:rPr>
                <w:sz w:val="8"/>
                <w:szCs w:val="8"/>
              </w:rPr>
            </w:pPr>
            <w:r>
              <w:rPr>
                <w:rFonts w:ascii="Arial" w:eastAsia="Arial" w:hAnsi="Arial" w:cs="Arial"/>
                <w:sz w:val="8"/>
                <w:szCs w:val="8"/>
              </w:rP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80"/>
              <w:ind w:firstLine="460"/>
              <w:jc w:val="both"/>
              <w:rPr>
                <w:sz w:val="8"/>
                <w:szCs w:val="8"/>
              </w:rPr>
            </w:pPr>
            <w:r>
              <w:rPr>
                <w:rFonts w:ascii="Arial" w:eastAsia="Arial" w:hAnsi="Arial" w:cs="Arial"/>
                <w:sz w:val="8"/>
                <w:szCs w:val="8"/>
              </w:rPr>
              <w:t>-</w:t>
            </w:r>
          </w:p>
        </w:tc>
      </w:tr>
      <w:tr w:rsidR="0097724B" w:rsidTr="00DB1C26">
        <w:trPr>
          <w:trHeight w:hRule="exact" w:val="552"/>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01.13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іншого сільськогосподарського призначення</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3,000</w:t>
            </w:r>
          </w:p>
        </w:tc>
      </w:tr>
      <w:tr w:rsidR="0097724B" w:rsidTr="00DB1C26">
        <w:trPr>
          <w:trHeight w:hRule="exact" w:val="840"/>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01.14</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цілей підрозділів 01.01 - 01.13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6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6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6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60"/>
              <w:ind w:firstLine="460"/>
              <w:jc w:val="both"/>
            </w:pPr>
            <w:r>
              <w:t>-</w:t>
            </w:r>
          </w:p>
        </w:tc>
      </w:tr>
      <w:tr w:rsidR="0097724B" w:rsidTr="00DB1C26">
        <w:trPr>
          <w:trHeight w:hRule="exact" w:val="283"/>
          <w:jc w:val="center"/>
        </w:trPr>
        <w:tc>
          <w:tcPr>
            <w:tcW w:w="706" w:type="dxa"/>
            <w:tcBorders>
              <w:top w:val="single" w:sz="4" w:space="0" w:color="auto"/>
              <w:left w:val="single" w:sz="4" w:space="0" w:color="auto"/>
            </w:tcBorders>
            <w:shd w:val="clear" w:color="auto" w:fill="FFFFFF"/>
            <w:vAlign w:val="bottom"/>
          </w:tcPr>
          <w:p w:rsidR="0097724B" w:rsidRDefault="0097724B" w:rsidP="00DB1C26">
            <w:pPr>
              <w:pStyle w:val="a6"/>
              <w:ind w:firstLine="280"/>
            </w:pPr>
            <w:r>
              <w:rPr>
                <w:b/>
                <w:bCs/>
              </w:rPr>
              <w:t>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житлової забудови</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X</w:t>
            </w:r>
          </w:p>
        </w:tc>
      </w:tr>
      <w:tr w:rsidR="0097724B" w:rsidTr="00DB1C26">
        <w:trPr>
          <w:trHeight w:hRule="exact" w:val="821"/>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02.01</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будівництва і обслуговування житлового будинку, господарських будівель і споруд (присадибна ділянка)</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0,400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0,200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3,000</w:t>
            </w:r>
          </w:p>
        </w:tc>
      </w:tr>
      <w:tr w:rsidR="0097724B" w:rsidTr="00DB1C26">
        <w:trPr>
          <w:trHeight w:hRule="exact" w:val="278"/>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02.02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колективного житлового будівництва</w:t>
            </w:r>
            <w:r>
              <w:rPr>
                <w:vertAlign w:val="superscript"/>
              </w:rPr>
              <w:t>5</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56"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ind w:firstLine="460"/>
            </w:pPr>
            <w:r>
              <w:t>-</w:t>
            </w:r>
          </w:p>
        </w:tc>
        <w:tc>
          <w:tcPr>
            <w:tcW w:w="1070" w:type="dxa"/>
            <w:tcBorders>
              <w:top w:val="single" w:sz="4" w:space="0" w:color="auto"/>
              <w:left w:val="single" w:sz="4" w:space="0" w:color="auto"/>
              <w:right w:val="single" w:sz="4" w:space="0" w:color="auto"/>
            </w:tcBorders>
            <w:shd w:val="clear" w:color="auto" w:fill="FFFFFF"/>
            <w:vAlign w:val="center"/>
          </w:tcPr>
          <w:p w:rsidR="0097724B" w:rsidRDefault="0097724B" w:rsidP="00DB1C26">
            <w:pPr>
              <w:pStyle w:val="a6"/>
              <w:jc w:val="center"/>
            </w:pPr>
            <w:r>
              <w:t>-</w:t>
            </w:r>
          </w:p>
        </w:tc>
      </w:tr>
      <w:tr w:rsidR="0097724B" w:rsidTr="00DB1C26">
        <w:trPr>
          <w:trHeight w:hRule="exact" w:val="542"/>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02.03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будівництва і обслуговування багатоквартирного житлового будинку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jc w:val="center"/>
            </w:pPr>
            <w:r>
              <w:t>-</w:t>
            </w:r>
          </w:p>
        </w:tc>
      </w:tr>
      <w:tr w:rsidR="0097724B" w:rsidTr="00DB1C26">
        <w:trPr>
          <w:trHeight w:hRule="exact" w:val="542"/>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02.04</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будівництва і обслуговування будівель тимчасового проживання</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jc w:val="center"/>
            </w:pPr>
            <w:r>
              <w:t>-</w:t>
            </w:r>
          </w:p>
        </w:tc>
      </w:tr>
      <w:tr w:rsidR="0097724B" w:rsidTr="00DB1C26">
        <w:trPr>
          <w:trHeight w:hRule="exact" w:val="278"/>
          <w:jc w:val="center"/>
        </w:trPr>
        <w:tc>
          <w:tcPr>
            <w:tcW w:w="706" w:type="dxa"/>
            <w:tcBorders>
              <w:top w:val="single" w:sz="4" w:space="0" w:color="auto"/>
              <w:left w:val="single" w:sz="4" w:space="0" w:color="auto"/>
            </w:tcBorders>
            <w:shd w:val="clear" w:color="auto" w:fill="FFFFFF"/>
            <w:vAlign w:val="bottom"/>
          </w:tcPr>
          <w:p w:rsidR="0097724B" w:rsidRDefault="0097724B" w:rsidP="00DB1C26">
            <w:pPr>
              <w:pStyle w:val="a6"/>
              <w:jc w:val="both"/>
            </w:pPr>
            <w:r>
              <w:t>02.05</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будівництва індивідуальних гаражів</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0,200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5,000</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3,000</w:t>
            </w:r>
          </w:p>
        </w:tc>
      </w:tr>
      <w:tr w:rsidR="0097724B" w:rsidTr="00DB1C26">
        <w:trPr>
          <w:trHeight w:hRule="exact" w:val="278"/>
          <w:jc w:val="center"/>
        </w:trPr>
        <w:tc>
          <w:tcPr>
            <w:tcW w:w="706" w:type="dxa"/>
            <w:tcBorders>
              <w:top w:val="single" w:sz="4" w:space="0" w:color="auto"/>
              <w:left w:val="single" w:sz="4" w:space="0" w:color="auto"/>
            </w:tcBorders>
            <w:shd w:val="clear" w:color="auto" w:fill="FFFFFF"/>
            <w:vAlign w:val="center"/>
          </w:tcPr>
          <w:p w:rsidR="0097724B" w:rsidRDefault="0097724B" w:rsidP="00DB1C26">
            <w:pPr>
              <w:pStyle w:val="a6"/>
              <w:jc w:val="both"/>
            </w:pPr>
            <w:r>
              <w:t>02.06</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колективного гаражного будівництва</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56"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70" w:type="dxa"/>
            <w:tcBorders>
              <w:top w:val="single" w:sz="4" w:space="0" w:color="auto"/>
              <w:left w:val="single" w:sz="4" w:space="0" w:color="auto"/>
              <w:right w:val="single" w:sz="4" w:space="0" w:color="auto"/>
            </w:tcBorders>
            <w:shd w:val="clear" w:color="auto" w:fill="FFFFFF"/>
            <w:vAlign w:val="center"/>
          </w:tcPr>
          <w:p w:rsidR="0097724B" w:rsidRDefault="0097724B" w:rsidP="00DB1C26">
            <w:pPr>
              <w:pStyle w:val="a6"/>
              <w:ind w:firstLine="460"/>
              <w:jc w:val="both"/>
            </w:pPr>
            <w:r>
              <w:t>-</w:t>
            </w:r>
          </w:p>
        </w:tc>
      </w:tr>
      <w:tr w:rsidR="0097724B" w:rsidTr="00DB1C26">
        <w:trPr>
          <w:trHeight w:hRule="exact" w:val="283"/>
          <w:jc w:val="center"/>
        </w:trPr>
        <w:tc>
          <w:tcPr>
            <w:tcW w:w="706" w:type="dxa"/>
            <w:tcBorders>
              <w:top w:val="single" w:sz="4" w:space="0" w:color="auto"/>
              <w:left w:val="single" w:sz="4" w:space="0" w:color="auto"/>
            </w:tcBorders>
            <w:shd w:val="clear" w:color="auto" w:fill="FFFFFF"/>
            <w:vAlign w:val="bottom"/>
          </w:tcPr>
          <w:p w:rsidR="0097724B" w:rsidRDefault="0097724B" w:rsidP="00DB1C26">
            <w:pPr>
              <w:pStyle w:val="a6"/>
              <w:jc w:val="both"/>
            </w:pPr>
            <w:r>
              <w:t>02.07</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іншої житлової забудови</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0,200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5,000</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3,000</w:t>
            </w:r>
          </w:p>
        </w:tc>
      </w:tr>
      <w:tr w:rsidR="0097724B" w:rsidTr="00DB1C26">
        <w:trPr>
          <w:trHeight w:hRule="exact" w:val="816"/>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02.08</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цілей підрозділів 02.01 - 02.07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rPr>
                <w:i/>
                <w:iCs/>
              </w:rP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278"/>
          <w:jc w:val="center"/>
        </w:trPr>
        <w:tc>
          <w:tcPr>
            <w:tcW w:w="706" w:type="dxa"/>
            <w:tcBorders>
              <w:top w:val="single" w:sz="4" w:space="0" w:color="auto"/>
              <w:left w:val="single" w:sz="4" w:space="0" w:color="auto"/>
            </w:tcBorders>
            <w:shd w:val="clear" w:color="auto" w:fill="FFFFFF"/>
            <w:vAlign w:val="bottom"/>
          </w:tcPr>
          <w:p w:rsidR="0097724B" w:rsidRDefault="0097724B" w:rsidP="00DB1C26">
            <w:pPr>
              <w:pStyle w:val="a6"/>
              <w:ind w:firstLine="280"/>
            </w:pPr>
            <w:r>
              <w:rPr>
                <w:b/>
                <w:bCs/>
              </w:rPr>
              <w:t>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громадської забудови</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i/>
                <w:iCs/>
              </w:rP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420"/>
            </w:pPr>
            <w:r>
              <w:t>X</w:t>
            </w:r>
          </w:p>
        </w:tc>
      </w:tr>
      <w:tr w:rsidR="0097724B" w:rsidTr="00DB1C26">
        <w:trPr>
          <w:trHeight w:hRule="exact" w:val="835"/>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03.01</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 xml:space="preserve">Для будівництва та обслуговування будівель органів державної влади та місцевого самоврядування </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rPr>
                <w:i/>
                <w:iCs/>
              </w:rP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rPr>
                <w:sz w:val="10"/>
                <w:szCs w:val="10"/>
              </w:rPr>
            </w:pPr>
          </w:p>
        </w:tc>
      </w:tr>
      <w:tr w:rsidR="0097724B" w:rsidTr="00DB1C26">
        <w:trPr>
          <w:trHeight w:hRule="exact" w:val="542"/>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будівництва та обслуговування будівель закладів освіти</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816"/>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7" w:lineRule="auto"/>
            </w:pPr>
            <w:r>
              <w:t>Для будівництва та обслуговування будівель закладів охорони здоров'я та соціальної допомоги</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557"/>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03.04</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будівництва та обслуговування будівель громадських та релігійних організацій</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811"/>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03.05</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 xml:space="preserve">Для будівництва та обслуговування будівель закладів культурно-просвітницького обслуговування </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538"/>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03.06</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будівництва та обслуговування будівель екстериторіальних організацій та органів</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2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20"/>
              <w:ind w:firstLine="460"/>
              <w:jc w:val="both"/>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20"/>
              <w:ind w:firstLine="460"/>
              <w:jc w:val="both"/>
            </w:pPr>
            <w:r>
              <w:t>-</w:t>
            </w:r>
          </w:p>
        </w:tc>
      </w:tr>
      <w:tr w:rsidR="0097724B" w:rsidTr="00DB1C26">
        <w:trPr>
          <w:trHeight w:hRule="exact" w:val="542"/>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03.07</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будівництва та обслуговування будівель торгівлі</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811"/>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03.08</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будівництва та обслуговування об'єктів туристичної інфраструктури та закладів громадського харчування</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552"/>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03.09</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будівництва та обслуговування будівель кредитно-фінансових установ</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538"/>
          <w:jc w:val="center"/>
        </w:trPr>
        <w:tc>
          <w:tcPr>
            <w:tcW w:w="706" w:type="dxa"/>
            <w:tcBorders>
              <w:top w:val="single" w:sz="4" w:space="0" w:color="auto"/>
              <w:left w:val="single" w:sz="4" w:space="0" w:color="auto"/>
            </w:tcBorders>
            <w:shd w:val="clear" w:color="auto" w:fill="FFFFFF"/>
          </w:tcPr>
          <w:p w:rsidR="0097724B" w:rsidRDefault="0097724B" w:rsidP="00DB1C26">
            <w:pPr>
              <w:pStyle w:val="a6"/>
              <w:jc w:val="both"/>
            </w:pPr>
            <w:r>
              <w:t>03.10</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будівництва та обслуговування будівель ринкової інфраструктури</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293"/>
          <w:jc w:val="center"/>
        </w:trPr>
        <w:tc>
          <w:tcPr>
            <w:tcW w:w="706"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jc w:val="both"/>
            </w:pPr>
            <w:r>
              <w:t>03.11</w:t>
            </w:r>
          </w:p>
        </w:tc>
        <w:tc>
          <w:tcPr>
            <w:tcW w:w="4824"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pPr>
            <w:r>
              <w:t>Для будівництва та обслуговування будівель і</w:t>
            </w:r>
          </w:p>
        </w:tc>
        <w:tc>
          <w:tcPr>
            <w:tcW w:w="1051"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jc w:val="center"/>
            </w:pPr>
            <w:r>
              <w:t>1,000</w:t>
            </w:r>
          </w:p>
        </w:tc>
        <w:tc>
          <w:tcPr>
            <w:tcW w:w="1056" w:type="dxa"/>
            <w:tcBorders>
              <w:top w:val="single" w:sz="4" w:space="0" w:color="auto"/>
              <w:left w:val="single" w:sz="4" w:space="0" w:color="auto"/>
              <w:bottom w:val="single" w:sz="4" w:space="0" w:color="auto"/>
            </w:tcBorders>
            <w:shd w:val="clear" w:color="auto" w:fill="FFFFFF"/>
            <w:vAlign w:val="center"/>
          </w:tcPr>
          <w:p w:rsidR="0097724B" w:rsidRDefault="0097724B" w:rsidP="00DB1C26">
            <w:pPr>
              <w:pStyle w:val="a6"/>
              <w:jc w:val="center"/>
            </w:pPr>
            <w:r>
              <w:t>-</w:t>
            </w:r>
          </w:p>
        </w:tc>
        <w:tc>
          <w:tcPr>
            <w:tcW w:w="1051" w:type="dxa"/>
            <w:tcBorders>
              <w:top w:val="single" w:sz="4" w:space="0" w:color="auto"/>
              <w:left w:val="single" w:sz="4" w:space="0" w:color="auto"/>
              <w:bottom w:val="single" w:sz="4" w:space="0" w:color="auto"/>
            </w:tcBorders>
            <w:shd w:val="clear" w:color="auto" w:fill="FFFFFF"/>
            <w:vAlign w:val="center"/>
          </w:tcPr>
          <w:p w:rsidR="0097724B" w:rsidRDefault="0097724B" w:rsidP="00DB1C26">
            <w:pPr>
              <w:pStyle w:val="a6"/>
              <w:ind w:firstLine="460"/>
              <w:jc w:val="both"/>
            </w:pPr>
            <w:r>
              <w:t>-</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97724B" w:rsidRDefault="0097724B" w:rsidP="00DB1C26">
            <w:pPr>
              <w:pStyle w:val="a6"/>
              <w:ind w:firstLine="460"/>
              <w:jc w:val="both"/>
            </w:pPr>
            <w:r>
              <w:t>-</w:t>
            </w:r>
          </w:p>
        </w:tc>
      </w:tr>
    </w:tbl>
    <w:p w:rsidR="0097724B" w:rsidRDefault="0097724B" w:rsidP="0097724B">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725"/>
        <w:gridCol w:w="4824"/>
        <w:gridCol w:w="1051"/>
        <w:gridCol w:w="1056"/>
        <w:gridCol w:w="1051"/>
        <w:gridCol w:w="1085"/>
      </w:tblGrid>
      <w:tr w:rsidR="0097724B" w:rsidTr="00DB1C26">
        <w:trPr>
          <w:trHeight w:hRule="exact" w:val="312"/>
        </w:trPr>
        <w:tc>
          <w:tcPr>
            <w:tcW w:w="725"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pPr>
            <w:r>
              <w:t>споруд закладів науки</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5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jc w:val="both"/>
            </w:pPr>
            <w:r>
              <w:t>03.12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будівництва та обслуговування будівель закладів комунального обслуговування</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80"/>
            </w:pPr>
            <w:r>
              <w:t>1,000</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60"/>
              <w:ind w:firstLine="50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60"/>
            </w:pPr>
            <w:r>
              <w:t>5,000</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ind w:firstLine="260"/>
            </w:pPr>
            <w:r>
              <w:t>3,000</w:t>
            </w:r>
          </w:p>
        </w:tc>
      </w:tr>
      <w:tr w:rsidR="0097724B" w:rsidTr="00DB1C26">
        <w:trPr>
          <w:trHeight w:hRule="exact" w:val="56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jc w:val="both"/>
            </w:pPr>
            <w:r>
              <w:t>03.13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будівництва та обслуговування будівель закладів побутового обслуговування</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80"/>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60"/>
            </w:pPr>
            <w:r>
              <w:t>5,000</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ind w:firstLine="260"/>
            </w:pPr>
            <w:r>
              <w:t>3,000</w:t>
            </w:r>
          </w:p>
        </w:tc>
      </w:tr>
      <w:tr w:rsidR="0097724B" w:rsidTr="00DB1C26">
        <w:trPr>
          <w:trHeight w:hRule="exact" w:val="54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jc w:val="both"/>
            </w:pPr>
            <w:r>
              <w:t>03.14</w:t>
            </w:r>
          </w:p>
        </w:tc>
        <w:tc>
          <w:tcPr>
            <w:tcW w:w="4824"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Для розміщення та постійної діяльності органів мне</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50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50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60"/>
              <w:ind w:firstLine="500"/>
              <w:jc w:val="both"/>
            </w:pPr>
            <w:r>
              <w:t>-</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spacing w:before="160"/>
              <w:ind w:firstLine="500"/>
              <w:jc w:val="both"/>
            </w:pPr>
            <w:r>
              <w:t>-</w:t>
            </w:r>
          </w:p>
        </w:tc>
      </w:tr>
      <w:tr w:rsidR="0097724B" w:rsidTr="00DB1C26">
        <w:trPr>
          <w:trHeight w:hRule="exact" w:val="56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jc w:val="both"/>
            </w:pPr>
            <w:r>
              <w:t>03.15</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будівництва та обслуговування інших будівель громадської забудови</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80"/>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60"/>
            </w:pPr>
            <w:r>
              <w:t>5,000</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ind w:firstLine="260"/>
            </w:pPr>
            <w:r>
              <w:t>3,000</w:t>
            </w:r>
          </w:p>
        </w:tc>
      </w:tr>
      <w:tr w:rsidR="0097724B" w:rsidTr="00DB1C26">
        <w:trPr>
          <w:trHeight w:hRule="exact" w:val="811"/>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jc w:val="both"/>
            </w:pPr>
            <w:r>
              <w:t>03.16</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2" w:lineRule="auto"/>
            </w:pPr>
            <w:r>
              <w:t>Для цілей підрозділів 03.01 - 03.15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50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50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60"/>
              <w:ind w:firstLine="500"/>
              <w:jc w:val="both"/>
            </w:pPr>
            <w:r>
              <w:t>-</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spacing w:before="160"/>
              <w:ind w:firstLine="500"/>
              <w:jc w:val="both"/>
            </w:pPr>
            <w:r>
              <w:t>-</w:t>
            </w:r>
          </w:p>
        </w:tc>
      </w:tr>
      <w:tr w:rsidR="0097724B" w:rsidTr="00DB1C26">
        <w:trPr>
          <w:trHeight w:hRule="exact" w:val="274"/>
        </w:trPr>
        <w:tc>
          <w:tcPr>
            <w:tcW w:w="725"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ind w:firstLine="280"/>
            </w:pPr>
            <w:r>
              <w:rPr>
                <w:b/>
                <w:bCs/>
              </w:rPr>
              <w:t>04</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pPr>
            <w:r>
              <w:rPr>
                <w:b/>
                <w:bCs/>
              </w:rPr>
              <w:t>Землі природно-заповідного фонду</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ind w:firstLine="460"/>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jc w:val="center"/>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ind w:firstLine="460"/>
            </w:pPr>
            <w:r>
              <w:t>X</w:t>
            </w:r>
          </w:p>
        </w:tc>
        <w:tc>
          <w:tcPr>
            <w:tcW w:w="1085"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framePr w:w="9792" w:h="13200" w:vSpace="158" w:wrap="notBeside" w:vAnchor="text" w:hAnchor="text" w:x="152" w:y="159"/>
              <w:ind w:firstLine="440"/>
            </w:pPr>
            <w:r>
              <w:t>X</w:t>
            </w:r>
          </w:p>
        </w:tc>
      </w:tr>
      <w:tr w:rsidR="0097724B" w:rsidTr="00DB1C26">
        <w:trPr>
          <w:trHeight w:hRule="exact" w:val="54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04.01</w:t>
            </w:r>
          </w:p>
        </w:tc>
        <w:tc>
          <w:tcPr>
            <w:tcW w:w="4824"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line="252" w:lineRule="auto"/>
            </w:pPr>
            <w:r>
              <w:t>Для збереження та використання біосферних заповідників</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5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04.02</w:t>
            </w:r>
          </w:p>
        </w:tc>
        <w:tc>
          <w:tcPr>
            <w:tcW w:w="4824"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line="252" w:lineRule="auto"/>
            </w:pPr>
            <w:r>
              <w:t>Для збереження та використання природних заповідників</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4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pPr>
            <w:r>
              <w:t xml:space="preserve">Для збереження та використання національних природних парків </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4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04.04</w:t>
            </w:r>
          </w:p>
        </w:tc>
        <w:tc>
          <w:tcPr>
            <w:tcW w:w="4824"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line="254" w:lineRule="auto"/>
            </w:pPr>
            <w:r>
              <w:t>Для збереження та використання ботанічних садів</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5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04.05</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збереження та використання зоологічних парків</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5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04.06</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збереження та використання дендрологічних парків</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4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04.07</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збереження та використання парків- пам'яток садово-паркового мистецтва</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283"/>
        </w:trPr>
        <w:tc>
          <w:tcPr>
            <w:tcW w:w="725"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pPr>
            <w:r>
              <w:t>04.08</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pPr>
            <w:r>
              <w:t>Для збереження та використання заказників</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5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04.09</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9" w:lineRule="auto"/>
            </w:pPr>
            <w:r>
              <w:t>Для збереження та використання заповідних урочищ</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4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04.10</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2" w:lineRule="auto"/>
            </w:pPr>
            <w:r>
              <w:t>Для збереження та використання пам'яток природи</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4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04.11</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збереження та використання регіональних ландшафтних парків</w:t>
            </w: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r>
      <w:tr w:rsidR="0097724B" w:rsidTr="00DB1C26">
        <w:trPr>
          <w:trHeight w:hRule="exact" w:val="55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80"/>
            </w:pPr>
            <w:r>
              <w:rPr>
                <w:b/>
                <w:bCs/>
              </w:rPr>
              <w:t>05</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9" w:lineRule="auto"/>
            </w:pPr>
            <w:r>
              <w:rPr>
                <w:b/>
                <w:bCs/>
              </w:rPr>
              <w:t>Землі іншого природоохоронного призначення</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r>
      <w:tr w:rsidR="0097724B" w:rsidTr="00DB1C26">
        <w:trPr>
          <w:trHeight w:hRule="exact" w:val="1330"/>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280"/>
            </w:pPr>
            <w:r>
              <w:t>06</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2" w:lineRule="auto"/>
            </w:pPr>
            <w:r>
              <w:rPr>
                <w:b/>
                <w:bCs/>
              </w:rPr>
              <w:t xml:space="preserve">Землі оздоровчого призначення </w:t>
            </w:r>
            <w:r>
              <w:t>(землі, що мають природні лікувальні властивості, які використовуються або можуть використовуватися для профілактики захворювань і лікування людей)</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ind w:firstLine="400"/>
            </w:pPr>
            <w:r>
              <w:t>X</w:t>
            </w:r>
          </w:p>
        </w:tc>
      </w:tr>
      <w:tr w:rsidR="0097724B" w:rsidTr="00DB1C26">
        <w:trPr>
          <w:trHeight w:hRule="exact" w:val="547"/>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06.01</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будівництва і обслуговування санаторно- оздоровчих закладів</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40"/>
              <w:jc w:val="both"/>
            </w:pPr>
            <w:r>
              <w:t>-</w:t>
            </w:r>
          </w:p>
        </w:tc>
      </w:tr>
      <w:tr w:rsidR="0097724B" w:rsidTr="00DB1C26">
        <w:trPr>
          <w:trHeight w:hRule="exact" w:val="542"/>
        </w:trPr>
        <w:tc>
          <w:tcPr>
            <w:tcW w:w="725"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pPr>
            <w:r>
              <w:t>06.02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2" w:lineRule="auto"/>
            </w:pPr>
            <w:r>
              <w:t>Для розробки родовищ природних лікувальних ресурсів</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85" w:type="dxa"/>
            <w:tcBorders>
              <w:top w:val="single" w:sz="4" w:space="0" w:color="auto"/>
              <w:left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40"/>
              <w:jc w:val="both"/>
            </w:pPr>
            <w:r>
              <w:t>-</w:t>
            </w:r>
          </w:p>
        </w:tc>
      </w:tr>
      <w:tr w:rsidR="0097724B" w:rsidTr="00DB1C26">
        <w:trPr>
          <w:trHeight w:hRule="exact" w:val="274"/>
        </w:trPr>
        <w:tc>
          <w:tcPr>
            <w:tcW w:w="725" w:type="dxa"/>
            <w:tcBorders>
              <w:top w:val="single" w:sz="4" w:space="0" w:color="auto"/>
              <w:left w:val="single" w:sz="4" w:space="0" w:color="auto"/>
            </w:tcBorders>
            <w:shd w:val="clear" w:color="auto" w:fill="FFFFFF"/>
            <w:vAlign w:val="center"/>
          </w:tcPr>
          <w:p w:rsidR="0097724B" w:rsidRDefault="0097724B" w:rsidP="00DB1C26">
            <w:pPr>
              <w:pStyle w:val="a6"/>
              <w:framePr w:w="9792" w:h="13200" w:vSpace="158" w:wrap="notBeside" w:vAnchor="text" w:hAnchor="text" w:x="152" w:y="159"/>
            </w:pPr>
            <w:r>
              <w:t>06.03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framePr w:w="9792" w:h="13200" w:vSpace="158" w:wrap="notBeside" w:vAnchor="text" w:hAnchor="text" w:x="152" w:y="159"/>
            </w:pPr>
            <w:r>
              <w:t>Для інших оздоровчих цілей</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framePr w:w="9792" w:h="13200" w:vSpace="158" w:wrap="notBeside" w:vAnchor="text" w:hAnchor="text" w:x="152" w:y="159"/>
              <w:ind w:firstLine="460"/>
              <w:jc w:val="both"/>
            </w:pPr>
            <w:r>
              <w:t>-</w:t>
            </w:r>
          </w:p>
        </w:tc>
        <w:tc>
          <w:tcPr>
            <w:tcW w:w="1056" w:type="dxa"/>
            <w:tcBorders>
              <w:top w:val="single" w:sz="4" w:space="0" w:color="auto"/>
              <w:left w:val="single" w:sz="4" w:space="0" w:color="auto"/>
            </w:tcBorders>
            <w:shd w:val="clear" w:color="auto" w:fill="FFFFFF"/>
            <w:vAlign w:val="center"/>
          </w:tcPr>
          <w:p w:rsidR="0097724B" w:rsidRDefault="0097724B" w:rsidP="00DB1C26">
            <w:pPr>
              <w:pStyle w:val="a6"/>
              <w:framePr w:w="9792" w:h="13200" w:vSpace="158" w:wrap="notBeside" w:vAnchor="text" w:hAnchor="text" w:x="152" w:y="159"/>
              <w:ind w:firstLine="460"/>
              <w:jc w:val="both"/>
            </w:pPr>
            <w: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framePr w:w="9792" w:h="13200" w:vSpace="158" w:wrap="notBeside" w:vAnchor="text" w:hAnchor="text" w:x="152" w:y="159"/>
              <w:ind w:firstLine="460"/>
              <w:jc w:val="both"/>
            </w:pPr>
            <w:r>
              <w:t>-</w:t>
            </w:r>
          </w:p>
        </w:tc>
        <w:tc>
          <w:tcPr>
            <w:tcW w:w="1085" w:type="dxa"/>
            <w:tcBorders>
              <w:top w:val="single" w:sz="4" w:space="0" w:color="auto"/>
              <w:left w:val="single" w:sz="4" w:space="0" w:color="auto"/>
              <w:right w:val="single" w:sz="4" w:space="0" w:color="auto"/>
            </w:tcBorders>
            <w:shd w:val="clear" w:color="auto" w:fill="FFFFFF"/>
            <w:vAlign w:val="center"/>
          </w:tcPr>
          <w:p w:rsidR="0097724B" w:rsidRDefault="0097724B" w:rsidP="00DB1C26">
            <w:pPr>
              <w:pStyle w:val="a6"/>
              <w:framePr w:w="9792" w:h="13200" w:vSpace="158" w:wrap="notBeside" w:vAnchor="text" w:hAnchor="text" w:x="152" w:y="159"/>
              <w:ind w:firstLine="440"/>
              <w:jc w:val="both"/>
            </w:pPr>
            <w:r>
              <w:t>-</w:t>
            </w:r>
          </w:p>
        </w:tc>
      </w:tr>
      <w:tr w:rsidR="0097724B" w:rsidTr="00DB1C26">
        <w:trPr>
          <w:trHeight w:hRule="exact" w:val="557"/>
        </w:trPr>
        <w:tc>
          <w:tcPr>
            <w:tcW w:w="725" w:type="dxa"/>
            <w:tcBorders>
              <w:top w:val="single" w:sz="4" w:space="0" w:color="auto"/>
              <w:left w:val="single" w:sz="4" w:space="0" w:color="auto"/>
              <w:bottom w:val="single" w:sz="4" w:space="0" w:color="auto"/>
            </w:tcBorders>
            <w:shd w:val="clear" w:color="auto" w:fill="FFFFFF"/>
          </w:tcPr>
          <w:p w:rsidR="0097724B" w:rsidRDefault="0097724B" w:rsidP="00DB1C26">
            <w:pPr>
              <w:pStyle w:val="a6"/>
              <w:framePr w:w="9792" w:h="13200" w:vSpace="158" w:wrap="notBeside" w:vAnchor="text" w:hAnchor="text" w:x="152" w:y="159"/>
            </w:pPr>
            <w:r>
              <w:t>06.04</w:t>
            </w:r>
          </w:p>
        </w:tc>
        <w:tc>
          <w:tcPr>
            <w:tcW w:w="4824"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framePr w:w="9792" w:h="13200" w:vSpace="158" w:wrap="notBeside" w:vAnchor="text" w:hAnchor="text" w:x="152" w:y="159"/>
              <w:spacing w:line="254" w:lineRule="auto"/>
            </w:pPr>
            <w:r>
              <w:t>Для цілей підрозділів 06.01 - 06.03 та для збереження та використання земель природно-</w:t>
            </w:r>
          </w:p>
        </w:tc>
        <w:tc>
          <w:tcPr>
            <w:tcW w:w="1051" w:type="dxa"/>
            <w:tcBorders>
              <w:top w:val="single" w:sz="4" w:space="0" w:color="auto"/>
              <w:left w:val="single" w:sz="4" w:space="0" w:color="auto"/>
              <w:bottom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56" w:type="dxa"/>
            <w:tcBorders>
              <w:top w:val="single" w:sz="4" w:space="0" w:color="auto"/>
              <w:left w:val="single" w:sz="4" w:space="0" w:color="auto"/>
              <w:bottom w:val="single" w:sz="4" w:space="0" w:color="auto"/>
            </w:tcBorders>
            <w:shd w:val="clear" w:color="auto" w:fill="FFFFFF"/>
          </w:tcPr>
          <w:p w:rsidR="0097724B" w:rsidRDefault="0097724B" w:rsidP="00DB1C26">
            <w:pPr>
              <w:framePr w:w="9792" w:h="13200" w:vSpace="158" w:wrap="notBeside" w:vAnchor="text" w:hAnchor="text" w:x="152" w:y="159"/>
              <w:rPr>
                <w:sz w:val="10"/>
                <w:szCs w:val="10"/>
              </w:rPr>
            </w:pPr>
          </w:p>
        </w:tc>
        <w:tc>
          <w:tcPr>
            <w:tcW w:w="1051" w:type="dxa"/>
            <w:tcBorders>
              <w:top w:val="single" w:sz="4" w:space="0" w:color="auto"/>
              <w:left w:val="single" w:sz="4" w:space="0" w:color="auto"/>
              <w:bottom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60"/>
              <w:jc w:val="both"/>
            </w:pPr>
            <w:r>
              <w:t>-</w:t>
            </w:r>
          </w:p>
        </w:tc>
        <w:tc>
          <w:tcPr>
            <w:tcW w:w="1085" w:type="dxa"/>
            <w:tcBorders>
              <w:top w:val="single" w:sz="4" w:space="0" w:color="auto"/>
              <w:left w:val="single" w:sz="4" w:space="0" w:color="auto"/>
              <w:bottom w:val="single" w:sz="4" w:space="0" w:color="auto"/>
              <w:right w:val="single" w:sz="4" w:space="0" w:color="auto"/>
            </w:tcBorders>
            <w:shd w:val="clear" w:color="auto" w:fill="FFFFFF"/>
          </w:tcPr>
          <w:p w:rsidR="0097724B" w:rsidRDefault="0097724B" w:rsidP="00DB1C26">
            <w:pPr>
              <w:pStyle w:val="a6"/>
              <w:framePr w:w="9792" w:h="13200" w:vSpace="158" w:wrap="notBeside" w:vAnchor="text" w:hAnchor="text" w:x="152" w:y="159"/>
              <w:spacing w:before="140"/>
              <w:ind w:firstLine="440"/>
              <w:jc w:val="both"/>
            </w:pPr>
            <w:r>
              <w:t>-</w:t>
            </w:r>
          </w:p>
        </w:tc>
      </w:tr>
    </w:tbl>
    <w:p w:rsidR="0097724B" w:rsidRDefault="0097724B" w:rsidP="0097724B">
      <w:pPr>
        <w:pStyle w:val="a4"/>
        <w:framePr w:w="374" w:h="178" w:hSpace="151" w:wrap="notBeside" w:vAnchor="text" w:hAnchor="text" w:x="5134" w:y="1"/>
        <w:spacing w:line="180" w:lineRule="auto"/>
        <w:jc w:val="right"/>
        <w:rPr>
          <w:sz w:val="13"/>
          <w:szCs w:val="13"/>
        </w:rPr>
      </w:pPr>
      <w:r>
        <w:rPr>
          <w:rFonts w:ascii="Arial" w:eastAsia="Arial" w:hAnsi="Arial" w:cs="Arial"/>
          <w:sz w:val="13"/>
          <w:szCs w:val="13"/>
        </w:rPr>
        <w:t>J</w:t>
      </w:r>
    </w:p>
    <w:p w:rsidR="0097724B" w:rsidRDefault="0097724B" w:rsidP="0097724B">
      <w:pPr>
        <w:spacing w:line="1" w:lineRule="exact"/>
      </w:pPr>
      <w:r>
        <w:rPr>
          <w:noProof/>
          <w:lang w:val="ru-RU" w:eastAsia="ru-RU" w:bidi="ar-SA"/>
        </w:rPr>
        <mc:AlternateContent>
          <mc:Choice Requires="wps">
            <w:drawing>
              <wp:anchor distT="0" distB="0" distL="0" distR="0" simplePos="0" relativeHeight="251660288" behindDoc="0" locked="0" layoutInCell="1" allowOverlap="1" wp14:anchorId="766D948A" wp14:editId="64E86645">
                <wp:simplePos x="0" y="0"/>
                <wp:positionH relativeFrom="page">
                  <wp:posOffset>3818890</wp:posOffset>
                </wp:positionH>
                <wp:positionV relativeFrom="margin">
                  <wp:posOffset>30480</wp:posOffset>
                </wp:positionV>
                <wp:extent cx="237490" cy="323215"/>
                <wp:effectExtent l="0" t="0" r="0" b="0"/>
                <wp:wrapSquare wrapText="bothSides"/>
                <wp:docPr id="161" name="Shape 161"/>
                <wp:cNvGraphicFramePr/>
                <a:graphic xmlns:a="http://schemas.openxmlformats.org/drawingml/2006/main">
                  <a:graphicData uri="http://schemas.microsoft.com/office/word/2010/wordprocessingShape">
                    <wps:wsp>
                      <wps:cNvSpPr txBox="1"/>
                      <wps:spPr>
                        <a:xfrm>
                          <a:off x="0" y="0"/>
                          <a:ext cx="237490" cy="323215"/>
                        </a:xfrm>
                        <a:prstGeom prst="rect">
                          <a:avLst/>
                        </a:prstGeom>
                        <a:noFill/>
                      </wps:spPr>
                      <wps:txbx>
                        <w:txbxContent>
                          <w:p w:rsidR="0097724B" w:rsidRDefault="0097724B" w:rsidP="0097724B">
                            <w:pPr>
                              <w:pStyle w:val="a6"/>
                              <w:rPr>
                                <w:sz w:val="52"/>
                                <w:szCs w:val="52"/>
                              </w:rPr>
                            </w:pPr>
                            <w:r>
                              <w:rPr>
                                <w:sz w:val="52"/>
                                <w:szCs w:val="52"/>
                              </w:rPr>
                              <w:t>W</w:t>
                            </w:r>
                          </w:p>
                        </w:txbxContent>
                      </wps:txbx>
                      <wps:bodyPr wrap="none" lIns="0" tIns="0" rIns="0" bIns="0"/>
                    </wps:wsp>
                  </a:graphicData>
                </a:graphic>
              </wp:anchor>
            </w:drawing>
          </mc:Choice>
          <mc:Fallback>
            <w:pict>
              <v:shape w14:anchorId="766D948A" id="Shape 161" o:spid="_x0000_s1027" type="#_x0000_t202" style="position:absolute;margin-left:300.7pt;margin-top:2.4pt;width:18.7pt;height:25.45pt;z-index:251660288;visibility:visible;mso-wrap-style:non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" filled="f" stroked="f">
                <v:textbox inset="0,0,0,0">
                  <w:txbxContent>
                    <w:p w:rsidR="0097724B" w:rsidRDefault="0097724B" w:rsidP="0097724B">
                      <w:pPr>
                        <w:pStyle w:val="a6"/>
                        <w:rPr>
                          <w:sz w:val="52"/>
                          <w:szCs w:val="52"/>
                        </w:rPr>
                      </w:pPr>
                      <w:r>
                        <w:rPr>
                          <w:sz w:val="52"/>
                          <w:szCs w:val="52"/>
                        </w:rPr>
                        <w:t>W</w:t>
                      </w:r>
                    </w:p>
                  </w:txbxContent>
                </v:textbox>
                <w10:wrap type="square" anchorx="page" anchory="margin"/>
              </v:shape>
            </w:pict>
          </mc:Fallback>
        </mc:AlternateConten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01"/>
        <w:gridCol w:w="4824"/>
        <w:gridCol w:w="1051"/>
        <w:gridCol w:w="1056"/>
        <w:gridCol w:w="1051"/>
        <w:gridCol w:w="1061"/>
      </w:tblGrid>
      <w:tr w:rsidR="0097724B" w:rsidTr="00DB1C26">
        <w:trPr>
          <w:trHeight w:hRule="exact" w:val="288"/>
          <w:jc w:val="center"/>
        </w:trPr>
        <w:tc>
          <w:tcPr>
            <w:tcW w:w="701"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rPr>
                <w:sz w:val="10"/>
                <w:szCs w:val="10"/>
              </w:rPr>
            </w:pPr>
          </w:p>
        </w:tc>
      </w:tr>
      <w:tr w:rsidR="0097724B" w:rsidTr="00DB1C26">
        <w:trPr>
          <w:trHeight w:hRule="exact" w:val="278"/>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ind w:firstLine="280"/>
            </w:pPr>
            <w:r>
              <w:rPr>
                <w:b/>
                <w:bCs/>
              </w:rPr>
              <w:t>07</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рекреаційного призначення</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420"/>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X</w:t>
            </w:r>
          </w:p>
        </w:tc>
      </w:tr>
      <w:tr w:rsidR="0097724B" w:rsidTr="00DB1C26">
        <w:trPr>
          <w:trHeight w:hRule="exact" w:val="557"/>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07.01</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будівництва та обслуговування об'єктів рекреаційного призначення</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557"/>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07.02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будівництва та обслуговування об'єктів фізичної культури і спорту</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40"/>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jc w:val="center"/>
            </w:pPr>
            <w:r>
              <w:t>-</w:t>
            </w:r>
          </w:p>
        </w:tc>
      </w:tr>
      <w:tr w:rsidR="0097724B" w:rsidTr="00DB1C26">
        <w:trPr>
          <w:trHeight w:hRule="exact" w:val="288"/>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jc w:val="both"/>
            </w:pPr>
            <w:r>
              <w:t>07.03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індивідуального дачного будівництва</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0,200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240"/>
            </w:pPr>
            <w:r>
              <w:t>3,000</w:t>
            </w:r>
          </w:p>
        </w:tc>
      </w:tr>
      <w:tr w:rsidR="0097724B" w:rsidTr="00DB1C26">
        <w:trPr>
          <w:trHeight w:hRule="exact" w:val="288"/>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jc w:val="both"/>
            </w:pPr>
            <w:r>
              <w:t>07.04</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колективного дачного будівництва</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0,200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3,000</w:t>
            </w:r>
          </w:p>
        </w:tc>
      </w:tr>
      <w:tr w:rsidR="0097724B" w:rsidTr="00DB1C26">
        <w:trPr>
          <w:trHeight w:hRule="exact" w:val="811"/>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07.05</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цілей підрозділів 07.01 - 07.04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jc w:val="center"/>
            </w:pPr>
            <w:r>
              <w:t>-</w:t>
            </w:r>
          </w:p>
        </w:tc>
      </w:tr>
      <w:tr w:rsidR="0097724B" w:rsidTr="00DB1C26">
        <w:trPr>
          <w:trHeight w:hRule="exact" w:val="278"/>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ind w:firstLine="280"/>
            </w:pPr>
            <w:r>
              <w:rPr>
                <w:b/>
                <w:bCs/>
              </w:rPr>
              <w:t>08</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історико-культурного призначення</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420"/>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X</w:t>
            </w:r>
          </w:p>
        </w:tc>
      </w:tr>
      <w:tr w:rsidR="0097724B" w:rsidTr="00DB1C26">
        <w:trPr>
          <w:trHeight w:hRule="exact" w:val="542"/>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08.01</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забезпечення охорони об'єктів культурної спадщини</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jc w:val="center"/>
            </w:pPr>
            <w:r>
              <w:t>-</w:t>
            </w:r>
          </w:p>
        </w:tc>
      </w:tr>
      <w:tr w:rsidR="0097724B" w:rsidTr="00DB1C26">
        <w:trPr>
          <w:trHeight w:hRule="exact" w:val="542"/>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08.02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розміщення та обслуговування музейних закладів</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jc w:val="center"/>
            </w:pPr>
            <w:r>
              <w:t>-</w:t>
            </w:r>
          </w:p>
        </w:tc>
      </w:tr>
      <w:tr w:rsidR="0097724B" w:rsidTr="00DB1C26">
        <w:trPr>
          <w:trHeight w:hRule="exact" w:val="283"/>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jc w:val="both"/>
            </w:pPr>
            <w:r>
              <w:t>08.03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іншого історико-культурного призначення</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w:t>
            </w:r>
          </w:p>
        </w:tc>
      </w:tr>
      <w:tr w:rsidR="0097724B" w:rsidTr="00DB1C26">
        <w:trPr>
          <w:trHeight w:hRule="exact" w:val="821"/>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08.04</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цілей підрозділів 08.01 - 08.03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jc w:val="center"/>
            </w:pPr>
            <w:r>
              <w:t>-</w:t>
            </w:r>
          </w:p>
        </w:tc>
      </w:tr>
      <w:tr w:rsidR="0097724B" w:rsidTr="00DB1C26">
        <w:trPr>
          <w:trHeight w:hRule="exact" w:val="278"/>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ind w:firstLine="280"/>
            </w:pPr>
            <w:r>
              <w:rPr>
                <w:b/>
                <w:bCs/>
              </w:rPr>
              <w:t>09</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лісогосподарського призначення</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420"/>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t>X</w:t>
            </w:r>
          </w:p>
        </w:tc>
      </w:tr>
      <w:tr w:rsidR="0097724B" w:rsidTr="00DB1C26">
        <w:trPr>
          <w:trHeight w:hRule="exact" w:val="547"/>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09.01</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ведення лісового господарства і пов'язаних з ним послуг</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0,100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0,100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0,100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0,100</w:t>
            </w:r>
          </w:p>
        </w:tc>
      </w:tr>
      <w:tr w:rsidR="0097724B" w:rsidTr="00DB1C26">
        <w:trPr>
          <w:trHeight w:hRule="exact" w:val="278"/>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jc w:val="both"/>
            </w:pPr>
            <w:r>
              <w:t>09.02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іншого лісогосподарського призначення</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0,100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0,100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0,100</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240"/>
            </w:pPr>
            <w:r>
              <w:t>0,100</w:t>
            </w:r>
          </w:p>
        </w:tc>
      </w:tr>
      <w:tr w:rsidR="0097724B" w:rsidTr="00DB1C26">
        <w:trPr>
          <w:trHeight w:hRule="exact" w:val="830"/>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09.03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цілей підрозділів 09.01 - 09.02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rPr>
                <w:sz w:val="10"/>
                <w:szCs w:val="10"/>
              </w:rPr>
            </w:pPr>
          </w:p>
        </w:tc>
      </w:tr>
      <w:tr w:rsidR="0097724B" w:rsidTr="00DB1C26">
        <w:trPr>
          <w:trHeight w:hRule="exact" w:val="274"/>
          <w:jc w:val="center"/>
        </w:trPr>
        <w:tc>
          <w:tcPr>
            <w:tcW w:w="701" w:type="dxa"/>
            <w:tcBorders>
              <w:top w:val="single" w:sz="4" w:space="0" w:color="auto"/>
              <w:left w:val="single" w:sz="4" w:space="0" w:color="auto"/>
            </w:tcBorders>
            <w:shd w:val="clear" w:color="auto" w:fill="FFFFFF"/>
          </w:tcPr>
          <w:p w:rsidR="0097724B" w:rsidRDefault="0097724B" w:rsidP="00DB1C26">
            <w:pPr>
              <w:pStyle w:val="a6"/>
              <w:ind w:firstLine="280"/>
            </w:pPr>
            <w:r>
              <w:rPr>
                <w:b/>
                <w:bCs/>
              </w:rPr>
              <w:t>10</w:t>
            </w:r>
          </w:p>
        </w:tc>
        <w:tc>
          <w:tcPr>
            <w:tcW w:w="4824" w:type="dxa"/>
            <w:tcBorders>
              <w:top w:val="single" w:sz="4" w:space="0" w:color="auto"/>
              <w:left w:val="single" w:sz="4" w:space="0" w:color="auto"/>
            </w:tcBorders>
            <w:shd w:val="clear" w:color="auto" w:fill="FFFFFF"/>
          </w:tcPr>
          <w:p w:rsidR="0097724B" w:rsidRDefault="0097724B" w:rsidP="00DB1C26">
            <w:pPr>
              <w:pStyle w:val="a6"/>
            </w:pPr>
            <w:r>
              <w:rPr>
                <w:b/>
                <w:bCs/>
              </w:rPr>
              <w:t>Землі водного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420"/>
            </w:pPr>
            <w:r>
              <w:t>X</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X</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X</w:t>
            </w:r>
          </w:p>
        </w:tc>
      </w:tr>
      <w:tr w:rsidR="0097724B" w:rsidTr="00DB1C26">
        <w:trPr>
          <w:trHeight w:hRule="exact" w:val="547"/>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10.01</w:t>
            </w:r>
          </w:p>
        </w:tc>
        <w:tc>
          <w:tcPr>
            <w:tcW w:w="4824" w:type="dxa"/>
            <w:tcBorders>
              <w:top w:val="single" w:sz="4" w:space="0" w:color="auto"/>
              <w:left w:val="single" w:sz="4" w:space="0" w:color="auto"/>
            </w:tcBorders>
            <w:shd w:val="clear" w:color="auto" w:fill="FFFFFF"/>
          </w:tcPr>
          <w:p w:rsidR="0097724B" w:rsidRDefault="0097724B" w:rsidP="00DB1C26">
            <w:pPr>
              <w:pStyle w:val="a6"/>
              <w:spacing w:line="259" w:lineRule="auto"/>
            </w:pPr>
            <w:r>
              <w:t>Для експлуатації та догляду за водними об'єктами</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552"/>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10.02</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облаштування та догляду за прибережними захисними смугами</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547"/>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10.03</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експлуатації та догляду за смугами відведення</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802"/>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10.04</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експлуатації та догляду за гідротехнічними, іншими водогосподарськими спорудами і каналами</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552"/>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10.05</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64" w:lineRule="auto"/>
            </w:pPr>
            <w:proofErr w:type="gramStart"/>
            <w:r>
              <w:t>Для догляду</w:t>
            </w:r>
            <w:proofErr w:type="gramEnd"/>
            <w:r>
              <w:t xml:space="preserve"> за береговими смугами водних шляхів</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1,000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0,100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0,100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0,100</w:t>
            </w:r>
          </w:p>
        </w:tc>
      </w:tr>
      <w:tr w:rsidR="0097724B" w:rsidTr="00DB1C26">
        <w:trPr>
          <w:trHeight w:hRule="exact" w:val="278"/>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jc w:val="both"/>
            </w:pPr>
            <w:r>
              <w:t>10.06</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сінокосіння</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240"/>
            </w:pPr>
            <w:r>
              <w:t>3,000</w:t>
            </w:r>
          </w:p>
        </w:tc>
      </w:tr>
      <w:tr w:rsidR="0097724B" w:rsidTr="00DB1C26">
        <w:trPr>
          <w:trHeight w:hRule="exact" w:val="274"/>
          <w:jc w:val="center"/>
        </w:trPr>
        <w:tc>
          <w:tcPr>
            <w:tcW w:w="701" w:type="dxa"/>
            <w:tcBorders>
              <w:top w:val="single" w:sz="4" w:space="0" w:color="auto"/>
              <w:left w:val="single" w:sz="4" w:space="0" w:color="auto"/>
            </w:tcBorders>
            <w:shd w:val="clear" w:color="auto" w:fill="FFFFFF"/>
            <w:vAlign w:val="bottom"/>
          </w:tcPr>
          <w:p w:rsidR="0097724B" w:rsidRDefault="0097724B" w:rsidP="00DB1C26">
            <w:pPr>
              <w:pStyle w:val="a6"/>
              <w:jc w:val="both"/>
            </w:pPr>
            <w:r>
              <w:t>10.07</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рибогосподарських потреб</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240"/>
            </w:pPr>
            <w:r>
              <w:t>3,000</w:t>
            </w:r>
          </w:p>
        </w:tc>
      </w:tr>
      <w:tr w:rsidR="0097724B" w:rsidTr="00DB1C26">
        <w:trPr>
          <w:trHeight w:hRule="exact" w:val="538"/>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10.08</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культурно-оздоровчих потреб, рекреаційних, спортивних і туристичних цілей</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278"/>
          <w:jc w:val="center"/>
        </w:trPr>
        <w:tc>
          <w:tcPr>
            <w:tcW w:w="701" w:type="dxa"/>
            <w:tcBorders>
              <w:top w:val="single" w:sz="4" w:space="0" w:color="auto"/>
              <w:left w:val="single" w:sz="4" w:space="0" w:color="auto"/>
            </w:tcBorders>
            <w:shd w:val="clear" w:color="auto" w:fill="FFFFFF"/>
            <w:vAlign w:val="center"/>
          </w:tcPr>
          <w:p w:rsidR="0097724B" w:rsidRDefault="0097724B" w:rsidP="00DB1C26">
            <w:pPr>
              <w:pStyle w:val="a6"/>
              <w:jc w:val="both"/>
            </w:pPr>
            <w:r>
              <w:t>10.09</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pPr>
            <w:r>
              <w:t>Для проведення науково-дослідних робіт</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56"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51" w:type="dxa"/>
            <w:tcBorders>
              <w:top w:val="single" w:sz="4" w:space="0" w:color="auto"/>
              <w:left w:val="single" w:sz="4" w:space="0" w:color="auto"/>
            </w:tcBorders>
            <w:shd w:val="clear" w:color="auto" w:fill="FFFFFF"/>
            <w:vAlign w:val="center"/>
          </w:tcPr>
          <w:p w:rsidR="0097724B" w:rsidRDefault="0097724B" w:rsidP="00DB1C26">
            <w:pPr>
              <w:pStyle w:val="a6"/>
              <w:jc w:val="center"/>
            </w:pPr>
            <w:r>
              <w:t>-</w:t>
            </w:r>
          </w:p>
        </w:tc>
        <w:tc>
          <w:tcPr>
            <w:tcW w:w="1061" w:type="dxa"/>
            <w:tcBorders>
              <w:top w:val="single" w:sz="4" w:space="0" w:color="auto"/>
              <w:left w:val="single" w:sz="4" w:space="0" w:color="auto"/>
              <w:right w:val="single" w:sz="4" w:space="0" w:color="auto"/>
            </w:tcBorders>
            <w:shd w:val="clear" w:color="auto" w:fill="FFFFFF"/>
            <w:vAlign w:val="center"/>
          </w:tcPr>
          <w:p w:rsidR="0097724B" w:rsidRDefault="0097724B" w:rsidP="00DB1C26">
            <w:pPr>
              <w:pStyle w:val="a6"/>
              <w:jc w:val="center"/>
            </w:pPr>
            <w:r>
              <w:t>-</w:t>
            </w:r>
          </w:p>
        </w:tc>
      </w:tr>
      <w:tr w:rsidR="0097724B" w:rsidTr="00DB1C26">
        <w:trPr>
          <w:trHeight w:hRule="exact" w:val="806"/>
          <w:jc w:val="center"/>
        </w:trPr>
        <w:tc>
          <w:tcPr>
            <w:tcW w:w="701" w:type="dxa"/>
            <w:tcBorders>
              <w:top w:val="single" w:sz="4" w:space="0" w:color="auto"/>
              <w:left w:val="single" w:sz="4" w:space="0" w:color="auto"/>
            </w:tcBorders>
            <w:shd w:val="clear" w:color="auto" w:fill="FFFFFF"/>
          </w:tcPr>
          <w:p w:rsidR="0097724B" w:rsidRDefault="0097724B" w:rsidP="00DB1C26">
            <w:pPr>
              <w:pStyle w:val="a6"/>
              <w:jc w:val="both"/>
            </w:pPr>
            <w:r>
              <w:t>10.10</w:t>
            </w:r>
          </w:p>
        </w:tc>
        <w:tc>
          <w:tcPr>
            <w:tcW w:w="4824" w:type="dxa"/>
            <w:tcBorders>
              <w:top w:val="single" w:sz="4" w:space="0" w:color="auto"/>
              <w:left w:val="single" w:sz="4" w:space="0" w:color="auto"/>
            </w:tcBorders>
            <w:shd w:val="clear" w:color="auto" w:fill="FFFFFF"/>
            <w:vAlign w:val="bottom"/>
          </w:tcPr>
          <w:p w:rsidR="0097724B" w:rsidRDefault="0097724B" w:rsidP="00DB1C26">
            <w:pPr>
              <w:pStyle w:val="a6"/>
              <w:spacing w:line="257" w:lineRule="auto"/>
            </w:pPr>
            <w:r>
              <w:t>Для будівництва та експлуатації гідротехнічних, гідрометричних та лінійних споруд</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40"/>
            </w:pPr>
            <w:r>
              <w:t>5,000</w:t>
            </w:r>
          </w:p>
        </w:tc>
        <w:tc>
          <w:tcPr>
            <w:tcW w:w="1061"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40"/>
            </w:pPr>
            <w:r>
              <w:t>3,000</w:t>
            </w:r>
          </w:p>
        </w:tc>
      </w:tr>
      <w:tr w:rsidR="0097724B" w:rsidTr="00DB1C26">
        <w:trPr>
          <w:trHeight w:hRule="exact" w:val="307"/>
          <w:jc w:val="center"/>
        </w:trPr>
        <w:tc>
          <w:tcPr>
            <w:tcW w:w="701" w:type="dxa"/>
            <w:tcBorders>
              <w:top w:val="single" w:sz="4" w:space="0" w:color="auto"/>
              <w:left w:val="single" w:sz="4" w:space="0" w:color="auto"/>
              <w:bottom w:val="single" w:sz="4" w:space="0" w:color="auto"/>
            </w:tcBorders>
            <w:shd w:val="clear" w:color="auto" w:fill="FFFFFF"/>
            <w:vAlign w:val="center"/>
          </w:tcPr>
          <w:p w:rsidR="0097724B" w:rsidRDefault="0097724B" w:rsidP="00DB1C26">
            <w:pPr>
              <w:pStyle w:val="a6"/>
              <w:jc w:val="both"/>
            </w:pPr>
            <w:r>
              <w:t>10.11</w:t>
            </w:r>
          </w:p>
        </w:tc>
        <w:tc>
          <w:tcPr>
            <w:tcW w:w="4824"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pPr>
            <w:r>
              <w:t>Для будівництва та експлуатації санаторіїв та</w:t>
            </w:r>
          </w:p>
        </w:tc>
        <w:tc>
          <w:tcPr>
            <w:tcW w:w="1051" w:type="dxa"/>
            <w:tcBorders>
              <w:top w:val="single" w:sz="4" w:space="0" w:color="auto"/>
              <w:left w:val="single" w:sz="4" w:space="0" w:color="auto"/>
              <w:bottom w:val="single" w:sz="4" w:space="0" w:color="auto"/>
            </w:tcBorders>
            <w:shd w:val="clear" w:color="auto" w:fill="FFFFFF"/>
            <w:vAlign w:val="center"/>
          </w:tcPr>
          <w:p w:rsidR="0097724B" w:rsidRDefault="0097724B" w:rsidP="00DB1C26">
            <w:pPr>
              <w:pStyle w:val="a6"/>
              <w:jc w:val="center"/>
            </w:pPr>
            <w:r>
              <w:t>-</w:t>
            </w:r>
          </w:p>
        </w:tc>
        <w:tc>
          <w:tcPr>
            <w:tcW w:w="1056" w:type="dxa"/>
            <w:tcBorders>
              <w:top w:val="single" w:sz="4" w:space="0" w:color="auto"/>
              <w:left w:val="single" w:sz="4" w:space="0" w:color="auto"/>
              <w:bottom w:val="single" w:sz="4" w:space="0" w:color="auto"/>
            </w:tcBorders>
            <w:shd w:val="clear" w:color="auto" w:fill="FFFFFF"/>
            <w:vAlign w:val="center"/>
          </w:tcPr>
          <w:p w:rsidR="0097724B" w:rsidRDefault="0097724B" w:rsidP="00DB1C26">
            <w:pPr>
              <w:pStyle w:val="a6"/>
              <w:jc w:val="center"/>
            </w:pPr>
            <w:r>
              <w:t>-</w:t>
            </w:r>
          </w:p>
        </w:tc>
        <w:tc>
          <w:tcPr>
            <w:tcW w:w="1051" w:type="dxa"/>
            <w:tcBorders>
              <w:top w:val="single" w:sz="4" w:space="0" w:color="auto"/>
              <w:left w:val="single" w:sz="4" w:space="0" w:color="auto"/>
              <w:bottom w:val="single" w:sz="4" w:space="0" w:color="auto"/>
            </w:tcBorders>
            <w:shd w:val="clear" w:color="auto" w:fill="FFFFFF"/>
            <w:vAlign w:val="center"/>
          </w:tcPr>
          <w:p w:rsidR="0097724B" w:rsidRDefault="0097724B" w:rsidP="00DB1C26">
            <w:pPr>
              <w:pStyle w:val="a6"/>
              <w:jc w:val="center"/>
            </w:pPr>
            <w:r>
              <w:t>-</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97724B" w:rsidRDefault="0097724B" w:rsidP="00DB1C26">
            <w:pPr>
              <w:pStyle w:val="a6"/>
              <w:jc w:val="center"/>
            </w:pPr>
            <w:r>
              <w:t>-</w:t>
            </w:r>
          </w:p>
        </w:tc>
      </w:tr>
    </w:tbl>
    <w:p w:rsidR="0097724B" w:rsidRDefault="0097724B" w:rsidP="0097724B">
      <w:pPr>
        <w:spacing w:line="1" w:lineRule="exact"/>
      </w:pPr>
      <w:r>
        <w:br w:type="page"/>
      </w:r>
    </w:p>
    <w:p w:rsidR="0097724B" w:rsidRDefault="0097724B" w:rsidP="0097724B">
      <w:pPr>
        <w:pStyle w:val="a4"/>
        <w:jc w:val="center"/>
        <w:rPr>
          <w:sz w:val="70"/>
          <w:szCs w:val="70"/>
        </w:rPr>
      </w:pPr>
      <w:r>
        <w:rPr>
          <w:rFonts w:ascii="Arial" w:eastAsia="Arial" w:hAnsi="Arial" w:cs="Arial"/>
          <w:sz w:val="70"/>
          <w:szCs w:val="70"/>
        </w:rPr>
        <w:lastRenderedPageBreak/>
        <w:t>і</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5"/>
        <w:gridCol w:w="4829"/>
        <w:gridCol w:w="1051"/>
        <w:gridCol w:w="1056"/>
        <w:gridCol w:w="1046"/>
        <w:gridCol w:w="1080"/>
      </w:tblGrid>
      <w:tr w:rsidR="0097724B" w:rsidTr="00DB1C26">
        <w:trPr>
          <w:trHeight w:hRule="exact" w:val="859"/>
          <w:jc w:val="center"/>
        </w:trPr>
        <w:tc>
          <w:tcPr>
            <w:tcW w:w="715"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 xml:space="preserve">інших лікувально-оздоровчих закладів </w:t>
            </w:r>
            <w:proofErr w:type="gramStart"/>
            <w:r>
              <w:t>у межах</w:t>
            </w:r>
            <w:proofErr w:type="gramEnd"/>
            <w:r>
              <w:t xml:space="preserve"> прибережних захисних смуг морів, морських заток і лиманів</w:t>
            </w:r>
          </w:p>
        </w:tc>
        <w:tc>
          <w:tcPr>
            <w:tcW w:w="1051"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46"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rPr>
                <w:sz w:val="10"/>
                <w:szCs w:val="10"/>
              </w:rPr>
            </w:pPr>
          </w:p>
        </w:tc>
      </w:tr>
      <w:tr w:rsidR="0097724B" w:rsidTr="00DB1C26">
        <w:trPr>
          <w:trHeight w:hRule="exact" w:val="840"/>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10.12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62" w:lineRule="auto"/>
            </w:pPr>
            <w:r>
              <w:t>Для цілей підрозділів 10.01-10.11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right="440"/>
              <w:jc w:val="right"/>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60"/>
              <w:jc w:val="center"/>
            </w:pPr>
            <w:r>
              <w:t>-</w:t>
            </w:r>
          </w:p>
        </w:tc>
        <w:tc>
          <w:tcPr>
            <w:tcW w:w="1046" w:type="dxa"/>
            <w:tcBorders>
              <w:top w:val="single" w:sz="4" w:space="0" w:color="auto"/>
              <w:left w:val="single" w:sz="4" w:space="0" w:color="auto"/>
            </w:tcBorders>
            <w:shd w:val="clear" w:color="auto" w:fill="FFFFFF"/>
          </w:tcPr>
          <w:p w:rsidR="0097724B" w:rsidRDefault="0097724B" w:rsidP="00DB1C26">
            <w:pPr>
              <w:pStyle w:val="a6"/>
              <w:spacing w:before="160"/>
              <w:jc w:val="center"/>
            </w:pPr>
            <w:r>
              <w:t>-</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60"/>
              <w:ind w:firstLine="500"/>
              <w:jc w:val="both"/>
            </w:pPr>
            <w:r>
              <w:t>-</w:t>
            </w:r>
          </w:p>
        </w:tc>
      </w:tr>
      <w:tr w:rsidR="0097724B" w:rsidTr="00DB1C26">
        <w:trPr>
          <w:trHeight w:hRule="exact" w:val="274"/>
          <w:jc w:val="center"/>
        </w:trPr>
        <w:tc>
          <w:tcPr>
            <w:tcW w:w="715" w:type="dxa"/>
            <w:tcBorders>
              <w:top w:val="single" w:sz="4" w:space="0" w:color="auto"/>
              <w:left w:val="single" w:sz="4" w:space="0" w:color="auto"/>
            </w:tcBorders>
            <w:shd w:val="clear" w:color="auto" w:fill="FFFFFF"/>
            <w:vAlign w:val="bottom"/>
          </w:tcPr>
          <w:p w:rsidR="0097724B" w:rsidRDefault="0097724B" w:rsidP="00DB1C26">
            <w:pPr>
              <w:pStyle w:val="a6"/>
              <w:ind w:firstLine="320"/>
            </w:pPr>
            <w:r>
              <w:rPr>
                <w:b/>
                <w:bCs/>
              </w:rPr>
              <w:t>11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промисловості</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440"/>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440"/>
            </w:pPr>
            <w:r>
              <w:t>X</w:t>
            </w:r>
          </w:p>
        </w:tc>
        <w:tc>
          <w:tcPr>
            <w:tcW w:w="1046" w:type="dxa"/>
            <w:tcBorders>
              <w:top w:val="single" w:sz="4" w:space="0" w:color="auto"/>
              <w:left w:val="single" w:sz="4" w:space="0" w:color="auto"/>
            </w:tcBorders>
            <w:shd w:val="clear" w:color="auto" w:fill="FFFFFF"/>
            <w:vAlign w:val="bottom"/>
          </w:tcPr>
          <w:p w:rsidR="0097724B" w:rsidRDefault="0097724B" w:rsidP="00DB1C26">
            <w:pPr>
              <w:pStyle w:val="a6"/>
              <w:ind w:firstLine="440"/>
            </w:pPr>
            <w:r>
              <w:t>X</w:t>
            </w:r>
          </w:p>
        </w:tc>
        <w:tc>
          <w:tcPr>
            <w:tcW w:w="108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440"/>
            </w:pPr>
            <w:r>
              <w:t>X</w:t>
            </w:r>
          </w:p>
        </w:tc>
      </w:tr>
      <w:tr w:rsidR="0097724B" w:rsidTr="00DB1C26">
        <w:trPr>
          <w:trHeight w:hRule="exact" w:val="1099"/>
          <w:jc w:val="center"/>
        </w:trPr>
        <w:tc>
          <w:tcPr>
            <w:tcW w:w="715" w:type="dxa"/>
            <w:tcBorders>
              <w:top w:val="single" w:sz="4" w:space="0" w:color="auto"/>
              <w:left w:val="single" w:sz="4" w:space="0" w:color="auto"/>
            </w:tcBorders>
            <w:shd w:val="clear" w:color="auto" w:fill="FFFFFF"/>
          </w:tcPr>
          <w:p w:rsidR="0097724B" w:rsidRDefault="0097724B" w:rsidP="00DB1C26">
            <w:pPr>
              <w:pStyle w:val="a6"/>
              <w:jc w:val="both"/>
            </w:pPr>
            <w:r>
              <w:t>11.01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та експлуатації основних, підсобних і допоміжних будівель та споруд підприємствами, що пов'язані з користуванням надрами</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20"/>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46" w:type="dxa"/>
            <w:tcBorders>
              <w:top w:val="single" w:sz="4" w:space="0" w:color="auto"/>
              <w:left w:val="single" w:sz="4" w:space="0" w:color="auto"/>
            </w:tcBorders>
            <w:shd w:val="clear" w:color="auto" w:fill="FFFFFF"/>
          </w:tcPr>
          <w:p w:rsidR="0097724B" w:rsidRDefault="0097724B" w:rsidP="00DB1C26">
            <w:pPr>
              <w:pStyle w:val="a6"/>
              <w:ind w:firstLine="220"/>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1080"/>
          <w:jc w:val="center"/>
        </w:trPr>
        <w:tc>
          <w:tcPr>
            <w:tcW w:w="715" w:type="dxa"/>
            <w:tcBorders>
              <w:top w:val="single" w:sz="4" w:space="0" w:color="auto"/>
              <w:left w:val="single" w:sz="4" w:space="0" w:color="auto"/>
            </w:tcBorders>
            <w:shd w:val="clear" w:color="auto" w:fill="FFFFFF"/>
          </w:tcPr>
          <w:p w:rsidR="0097724B" w:rsidRDefault="0097724B" w:rsidP="00DB1C26">
            <w:pPr>
              <w:pStyle w:val="a6"/>
              <w:jc w:val="both"/>
            </w:pPr>
            <w:r>
              <w:t>11.02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експлуатації основних, підсобних і допоміжних будівель та споруд підприємств переробної, машинобудівної та іншої промисловості</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20"/>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ind w:firstLine="240"/>
            </w:pPr>
            <w:r>
              <w:t>1,500</w:t>
            </w:r>
          </w:p>
        </w:tc>
        <w:tc>
          <w:tcPr>
            <w:tcW w:w="1046" w:type="dxa"/>
            <w:tcBorders>
              <w:top w:val="single" w:sz="4" w:space="0" w:color="auto"/>
              <w:left w:val="single" w:sz="4" w:space="0" w:color="auto"/>
            </w:tcBorders>
            <w:shd w:val="clear" w:color="auto" w:fill="FFFFFF"/>
          </w:tcPr>
          <w:p w:rsidR="0097724B" w:rsidRDefault="0097724B" w:rsidP="00DB1C26">
            <w:pPr>
              <w:pStyle w:val="a6"/>
              <w:ind w:firstLine="220"/>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816"/>
          <w:jc w:val="center"/>
        </w:trPr>
        <w:tc>
          <w:tcPr>
            <w:tcW w:w="715" w:type="dxa"/>
            <w:tcBorders>
              <w:top w:val="single" w:sz="4" w:space="0" w:color="auto"/>
              <w:left w:val="single" w:sz="4" w:space="0" w:color="auto"/>
            </w:tcBorders>
            <w:shd w:val="clear" w:color="auto" w:fill="FFFFFF"/>
          </w:tcPr>
          <w:p w:rsidR="0097724B" w:rsidRDefault="0097724B" w:rsidP="00DB1C26">
            <w:pPr>
              <w:pStyle w:val="a6"/>
              <w:jc w:val="both"/>
            </w:pPr>
            <w:r>
              <w:t>11.03</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та експлуатації основних, підсобних і допоміжних будівель та споруд будівельних організацій та підприємств</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ind w:firstLine="240"/>
            </w:pPr>
            <w:r>
              <w:t>1,500</w:t>
            </w:r>
          </w:p>
        </w:tc>
        <w:tc>
          <w:tcPr>
            <w:tcW w:w="104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3,000</w:t>
            </w:r>
          </w:p>
        </w:tc>
      </w:tr>
      <w:tr w:rsidR="0097724B" w:rsidTr="00DB1C26">
        <w:trPr>
          <w:trHeight w:hRule="exact" w:val="1637"/>
          <w:jc w:val="center"/>
        </w:trPr>
        <w:tc>
          <w:tcPr>
            <w:tcW w:w="715" w:type="dxa"/>
            <w:tcBorders>
              <w:top w:val="single" w:sz="4" w:space="0" w:color="auto"/>
              <w:left w:val="single" w:sz="4" w:space="0" w:color="auto"/>
            </w:tcBorders>
            <w:shd w:val="clear" w:color="auto" w:fill="FFFFFF"/>
          </w:tcPr>
          <w:p w:rsidR="0097724B" w:rsidRDefault="0097724B" w:rsidP="00DB1C26">
            <w:pPr>
              <w:pStyle w:val="a6"/>
              <w:jc w:val="both"/>
            </w:pPr>
            <w:r>
              <w:t>11.04</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7" w:lineRule="auto"/>
            </w:pPr>
            <w: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6"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4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811"/>
          <w:jc w:val="center"/>
        </w:trPr>
        <w:tc>
          <w:tcPr>
            <w:tcW w:w="715" w:type="dxa"/>
            <w:tcBorders>
              <w:top w:val="single" w:sz="4" w:space="0" w:color="auto"/>
              <w:left w:val="single" w:sz="4" w:space="0" w:color="auto"/>
            </w:tcBorders>
            <w:shd w:val="clear" w:color="auto" w:fill="FFFFFF"/>
          </w:tcPr>
          <w:p w:rsidR="0097724B" w:rsidRDefault="0097724B" w:rsidP="00DB1C26">
            <w:pPr>
              <w:pStyle w:val="a6"/>
              <w:jc w:val="both"/>
            </w:pPr>
            <w:r>
              <w:t>11.05</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цілей підрозділів 11.01 - 11.04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40"/>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4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40"/>
              <w:jc w:val="both"/>
            </w:pPr>
            <w:r>
              <w:t>-</w:t>
            </w:r>
          </w:p>
        </w:tc>
      </w:tr>
      <w:tr w:rsidR="0097724B" w:rsidTr="00DB1C26">
        <w:trPr>
          <w:trHeight w:hRule="exact" w:val="274"/>
          <w:jc w:val="center"/>
        </w:trPr>
        <w:tc>
          <w:tcPr>
            <w:tcW w:w="715" w:type="dxa"/>
            <w:tcBorders>
              <w:top w:val="single" w:sz="4" w:space="0" w:color="auto"/>
              <w:left w:val="single" w:sz="4" w:space="0" w:color="auto"/>
            </w:tcBorders>
            <w:shd w:val="clear" w:color="auto" w:fill="FFFFFF"/>
            <w:vAlign w:val="bottom"/>
          </w:tcPr>
          <w:p w:rsidR="0097724B" w:rsidRDefault="0097724B" w:rsidP="00DB1C26">
            <w:pPr>
              <w:pStyle w:val="a6"/>
              <w:jc w:val="center"/>
            </w:pPr>
            <w:r>
              <w:rPr>
                <w:b/>
                <w:bCs/>
              </w:rPr>
              <w:t>12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транспорту</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right="420"/>
              <w:jc w:val="right"/>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46"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8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jc w:val="center"/>
            </w:pPr>
            <w:r>
              <w:rPr>
                <w:b/>
                <w:bCs/>
              </w:rPr>
              <w:t>X</w:t>
            </w:r>
          </w:p>
        </w:tc>
      </w:tr>
      <w:tr w:rsidR="0097724B" w:rsidTr="00DB1C26">
        <w:trPr>
          <w:trHeight w:hRule="exact" w:val="562"/>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розміщення та експлуатації будівель і споруд залізничного транспорту</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4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557"/>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розміщення та експлуатації будівель і споруд морського транспорту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40"/>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4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40"/>
              <w:jc w:val="both"/>
            </w:pPr>
            <w:r>
              <w:t>-</w:t>
            </w:r>
          </w:p>
        </w:tc>
      </w:tr>
      <w:tr w:rsidR="0097724B" w:rsidTr="00DB1C26">
        <w:trPr>
          <w:trHeight w:hRule="exact" w:val="533"/>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12.03</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експлуатації будівель і споруд річкового транспорту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40"/>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46" w:type="dxa"/>
            <w:tcBorders>
              <w:top w:val="single" w:sz="4" w:space="0" w:color="auto"/>
              <w:left w:val="single" w:sz="4" w:space="0" w:color="auto"/>
            </w:tcBorders>
            <w:shd w:val="clear" w:color="auto" w:fill="FFFFFF"/>
          </w:tcPr>
          <w:p w:rsidR="0097724B" w:rsidRDefault="0097724B" w:rsidP="00DB1C26">
            <w:pPr>
              <w:pStyle w:val="a6"/>
              <w:spacing w:before="140"/>
              <w:ind w:firstLine="440"/>
              <w:jc w:val="both"/>
            </w:pPr>
            <w:r>
              <w:t>-</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rPr>
                <w:sz w:val="10"/>
                <w:szCs w:val="10"/>
              </w:rPr>
            </w:pPr>
          </w:p>
        </w:tc>
      </w:tr>
      <w:tr w:rsidR="0097724B" w:rsidTr="00DB1C26">
        <w:trPr>
          <w:trHeight w:hRule="exact" w:val="811"/>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12.04</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експлуатації будівель і споруд автомобільного транспорту та дорожнього господарства</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20"/>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4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547"/>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12.05</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та експлуатації будівель і споруд авіаційного транспорту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40"/>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46" w:type="dxa"/>
            <w:tcBorders>
              <w:top w:val="single" w:sz="4" w:space="0" w:color="auto"/>
              <w:left w:val="single" w:sz="4" w:space="0" w:color="auto"/>
            </w:tcBorders>
            <w:shd w:val="clear" w:color="auto" w:fill="FFFFFF"/>
          </w:tcPr>
          <w:p w:rsidR="0097724B" w:rsidRDefault="0097724B" w:rsidP="00DB1C26">
            <w:pPr>
              <w:pStyle w:val="a6"/>
              <w:spacing w:before="140"/>
              <w:ind w:firstLine="440"/>
              <w:jc w:val="both"/>
            </w:pPr>
            <w:r>
              <w:t>-</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40"/>
              <w:jc w:val="both"/>
            </w:pPr>
            <w:r>
              <w:t>-</w:t>
            </w:r>
          </w:p>
        </w:tc>
      </w:tr>
      <w:tr w:rsidR="0097724B" w:rsidTr="00DB1C26">
        <w:trPr>
          <w:trHeight w:hRule="exact" w:val="538"/>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12.06</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експлуатації об'єктів трубопровідного транспорту</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20"/>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ind w:firstLine="440"/>
              <w:jc w:val="both"/>
            </w:pPr>
            <w:r>
              <w:t>-</w:t>
            </w:r>
          </w:p>
        </w:tc>
        <w:tc>
          <w:tcPr>
            <w:tcW w:w="104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40"/>
              <w:jc w:val="both"/>
            </w:pPr>
            <w:r>
              <w:t>-</w:t>
            </w:r>
          </w:p>
        </w:tc>
      </w:tr>
      <w:tr w:rsidR="0097724B" w:rsidTr="00DB1C26">
        <w:trPr>
          <w:trHeight w:hRule="exact" w:val="542"/>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12.07</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та експлуатації будівель і споруд міського електротранспорту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40"/>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ind w:firstLine="440"/>
              <w:jc w:val="both"/>
            </w:pPr>
            <w:r>
              <w:t>-</w:t>
            </w:r>
          </w:p>
        </w:tc>
        <w:tc>
          <w:tcPr>
            <w:tcW w:w="1046" w:type="dxa"/>
            <w:tcBorders>
              <w:top w:val="single" w:sz="4" w:space="0" w:color="auto"/>
              <w:left w:val="single" w:sz="4" w:space="0" w:color="auto"/>
            </w:tcBorders>
            <w:shd w:val="clear" w:color="auto" w:fill="FFFFFF"/>
          </w:tcPr>
          <w:p w:rsidR="0097724B" w:rsidRDefault="0097724B" w:rsidP="00DB1C26">
            <w:pPr>
              <w:pStyle w:val="a6"/>
              <w:spacing w:before="140"/>
              <w:ind w:firstLine="440"/>
              <w:jc w:val="both"/>
            </w:pPr>
            <w:r>
              <w:t>-</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40"/>
              <w:jc w:val="both"/>
            </w:pPr>
            <w:r>
              <w:t>-</w:t>
            </w:r>
          </w:p>
        </w:tc>
      </w:tr>
      <w:tr w:rsidR="0097724B" w:rsidTr="00DB1C26">
        <w:trPr>
          <w:trHeight w:hRule="exact" w:val="816"/>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12.08</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та експлуатації будівель і споруд додаткових транспортних послуг та допоміжних операцій</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ind w:firstLine="240"/>
            </w:pPr>
            <w:r>
              <w:t>1,500</w:t>
            </w:r>
          </w:p>
        </w:tc>
        <w:tc>
          <w:tcPr>
            <w:tcW w:w="104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542"/>
          <w:jc w:val="center"/>
        </w:trPr>
        <w:tc>
          <w:tcPr>
            <w:tcW w:w="715" w:type="dxa"/>
            <w:tcBorders>
              <w:top w:val="single" w:sz="4" w:space="0" w:color="auto"/>
              <w:left w:val="single" w:sz="4" w:space="0" w:color="auto"/>
            </w:tcBorders>
            <w:shd w:val="clear" w:color="auto" w:fill="FFFFFF"/>
          </w:tcPr>
          <w:p w:rsidR="0097724B" w:rsidRDefault="0097724B" w:rsidP="00DB1C26">
            <w:pPr>
              <w:pStyle w:val="a6"/>
            </w:pPr>
            <w:r>
              <w:t>12.09</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та експлуатації будівель і споруд іншого наземного транспорту</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4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8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293"/>
          <w:jc w:val="center"/>
        </w:trPr>
        <w:tc>
          <w:tcPr>
            <w:tcW w:w="715"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pPr>
            <w:r>
              <w:t>12.10</w:t>
            </w:r>
          </w:p>
        </w:tc>
        <w:tc>
          <w:tcPr>
            <w:tcW w:w="4829"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pPr>
            <w:r>
              <w:t>Для цілей підрозділів 12.01 - 12.09 та для</w:t>
            </w:r>
          </w:p>
        </w:tc>
        <w:tc>
          <w:tcPr>
            <w:tcW w:w="1051"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tabs>
                <w:tab w:val="left" w:pos="978"/>
              </w:tabs>
              <w:ind w:firstLine="440"/>
            </w:pPr>
            <w:r>
              <w:t>-</w:t>
            </w:r>
            <w:r>
              <w:tab/>
              <w:t>1</w:t>
            </w:r>
          </w:p>
        </w:tc>
        <w:tc>
          <w:tcPr>
            <w:tcW w:w="1056" w:type="dxa"/>
            <w:tcBorders>
              <w:top w:val="single" w:sz="4" w:space="0" w:color="auto"/>
              <w:bottom w:val="single" w:sz="4" w:space="0" w:color="auto"/>
            </w:tcBorders>
            <w:shd w:val="clear" w:color="auto" w:fill="FFFFFF"/>
            <w:vAlign w:val="bottom"/>
          </w:tcPr>
          <w:p w:rsidR="0097724B" w:rsidRDefault="0097724B" w:rsidP="00DB1C26">
            <w:pPr>
              <w:pStyle w:val="a6"/>
              <w:tabs>
                <w:tab w:val="left" w:pos="987"/>
              </w:tabs>
              <w:ind w:firstLine="440"/>
            </w:pPr>
            <w:r>
              <w:t>_</w:t>
            </w:r>
            <w:r>
              <w:tab/>
              <w:t>1</w:t>
            </w:r>
          </w:p>
        </w:tc>
        <w:tc>
          <w:tcPr>
            <w:tcW w:w="1046" w:type="dxa"/>
            <w:tcBorders>
              <w:top w:val="single" w:sz="4" w:space="0" w:color="auto"/>
              <w:bottom w:val="single" w:sz="4" w:space="0" w:color="auto"/>
            </w:tcBorders>
            <w:shd w:val="clear" w:color="auto" w:fill="FFFFFF"/>
            <w:vAlign w:val="center"/>
          </w:tcPr>
          <w:p w:rsidR="0097724B" w:rsidRDefault="0097724B" w:rsidP="00DB1C26">
            <w:pPr>
              <w:pStyle w:val="a6"/>
              <w:ind w:firstLine="440"/>
              <w:jc w:val="both"/>
            </w:pPr>
            <w:r>
              <w:t>-</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97724B" w:rsidRDefault="0097724B" w:rsidP="00DB1C26">
            <w:pPr>
              <w:pStyle w:val="a6"/>
              <w:ind w:firstLine="440"/>
              <w:jc w:val="both"/>
            </w:pPr>
            <w:r>
              <w:t>-</w:t>
            </w:r>
          </w:p>
        </w:tc>
      </w:tr>
    </w:tbl>
    <w:p w:rsidR="0097724B" w:rsidRDefault="0097724B" w:rsidP="0097724B">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10"/>
        <w:gridCol w:w="4829"/>
        <w:gridCol w:w="1051"/>
        <w:gridCol w:w="1051"/>
        <w:gridCol w:w="1056"/>
        <w:gridCol w:w="1070"/>
      </w:tblGrid>
      <w:tr w:rsidR="0097724B" w:rsidTr="00DB1C26">
        <w:trPr>
          <w:trHeight w:hRule="exact" w:val="576"/>
          <w:jc w:val="center"/>
        </w:trPr>
        <w:tc>
          <w:tcPr>
            <w:tcW w:w="710"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51"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56" w:type="dxa"/>
            <w:tcBorders>
              <w:top w:val="single" w:sz="4" w:space="0" w:color="auto"/>
              <w:left w:val="single" w:sz="4" w:space="0" w:color="auto"/>
            </w:tcBorders>
            <w:shd w:val="clear" w:color="auto" w:fill="FFFFFF"/>
          </w:tcPr>
          <w:p w:rsidR="0097724B" w:rsidRDefault="0097724B" w:rsidP="00DB1C26">
            <w:pPr>
              <w:rPr>
                <w:sz w:val="10"/>
                <w:szCs w:val="10"/>
              </w:rPr>
            </w:pP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rPr>
                <w:sz w:val="10"/>
                <w:szCs w:val="10"/>
              </w:rPr>
            </w:pPr>
          </w:p>
        </w:tc>
      </w:tr>
      <w:tr w:rsidR="0097724B" w:rsidTr="00DB1C26">
        <w:trPr>
          <w:trHeight w:hRule="exact" w:val="283"/>
          <w:jc w:val="center"/>
        </w:trPr>
        <w:tc>
          <w:tcPr>
            <w:tcW w:w="710" w:type="dxa"/>
            <w:tcBorders>
              <w:top w:val="single" w:sz="4" w:space="0" w:color="auto"/>
              <w:left w:val="single" w:sz="4" w:space="0" w:color="auto"/>
            </w:tcBorders>
            <w:shd w:val="clear" w:color="auto" w:fill="FFFFFF"/>
            <w:vAlign w:val="bottom"/>
          </w:tcPr>
          <w:p w:rsidR="0097724B" w:rsidRDefault="0097724B" w:rsidP="00DB1C26">
            <w:pPr>
              <w:pStyle w:val="a6"/>
              <w:ind w:firstLine="220"/>
            </w:pPr>
            <w:r>
              <w:rPr>
                <w:b/>
                <w:bCs/>
              </w:rPr>
              <w:t>13</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зв'язку</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460"/>
            </w:pPr>
            <w:r>
              <w:rPr>
                <w:b/>
                <w:bCs/>
              </w:rP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460"/>
            </w:pPr>
            <w:r>
              <w:rPr>
                <w:b/>
                <w:bCs/>
              </w:rPr>
              <w:t>X</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460"/>
            </w:pPr>
            <w:r>
              <w:rPr>
                <w:b/>
                <w:bCs/>
              </w:rPr>
              <w:t>X</w:t>
            </w:r>
          </w:p>
        </w:tc>
      </w:tr>
      <w:tr w:rsidR="0097724B" w:rsidTr="00DB1C26">
        <w:trPr>
          <w:trHeight w:hRule="exact" w:val="557"/>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13.01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розміщення та експлуатації об'єктів і споруд телекомунікацій</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ind w:firstLine="240"/>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557"/>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13.02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експлуатації будівель та споруд об'єктів поштового зв'язку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60"/>
              <w:ind w:firstLine="460"/>
              <w:jc w:val="both"/>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60"/>
              <w:ind w:firstLine="460"/>
              <w:jc w:val="both"/>
            </w:pPr>
            <w:r>
              <w:t>-</w:t>
            </w:r>
          </w:p>
        </w:tc>
      </w:tr>
      <w:tr w:rsidR="0097724B" w:rsidTr="00DB1C26">
        <w:trPr>
          <w:trHeight w:hRule="exact" w:val="552"/>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13.03</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експлуатації інших технічних засобів зв'язку</w:t>
            </w:r>
          </w:p>
        </w:tc>
        <w:tc>
          <w:tcPr>
            <w:tcW w:w="1051" w:type="dxa"/>
            <w:tcBorders>
              <w:top w:val="single" w:sz="4" w:space="0" w:color="auto"/>
              <w:left w:val="single" w:sz="4" w:space="0" w:color="auto"/>
            </w:tcBorders>
            <w:shd w:val="clear" w:color="auto" w:fill="FFFFFF"/>
          </w:tcPr>
          <w:p w:rsidR="0097724B" w:rsidRDefault="0097724B" w:rsidP="00DB1C26">
            <w:pPr>
              <w:pStyle w:val="a6"/>
              <w:ind w:firstLine="240"/>
            </w:pPr>
            <w:r>
              <w:t>3,000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tcPr>
          <w:p w:rsidR="0097724B" w:rsidRDefault="0097724B" w:rsidP="00DB1C26">
            <w:pPr>
              <w:pStyle w:val="a6"/>
              <w:ind w:firstLine="240"/>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811"/>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13.04</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цілей підрозділів 13.01 - 13.03, 13.05 та для збереження і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60"/>
              <w:ind w:firstLine="460"/>
              <w:jc w:val="both"/>
            </w:pPr>
            <w:r>
              <w:t>-</w:t>
            </w:r>
          </w:p>
        </w:tc>
      </w:tr>
      <w:tr w:rsidR="0097724B" w:rsidTr="00DB1C26">
        <w:trPr>
          <w:trHeight w:hRule="exact" w:val="274"/>
          <w:jc w:val="center"/>
        </w:trPr>
        <w:tc>
          <w:tcPr>
            <w:tcW w:w="710" w:type="dxa"/>
            <w:tcBorders>
              <w:top w:val="single" w:sz="4" w:space="0" w:color="auto"/>
              <w:left w:val="single" w:sz="4" w:space="0" w:color="auto"/>
            </w:tcBorders>
            <w:shd w:val="clear" w:color="auto" w:fill="FFFFFF"/>
            <w:vAlign w:val="bottom"/>
          </w:tcPr>
          <w:p w:rsidR="0097724B" w:rsidRDefault="0097724B" w:rsidP="00DB1C26">
            <w:pPr>
              <w:pStyle w:val="a6"/>
              <w:ind w:firstLine="220"/>
            </w:pPr>
            <w:r>
              <w:rPr>
                <w:b/>
                <w:bCs/>
              </w:rPr>
              <w:t>14</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енергетики</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ind w:firstLine="420"/>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420"/>
            </w:pPr>
            <w:r>
              <w:t>X</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420"/>
            </w:pPr>
            <w:r>
              <w:rPr>
                <w:b/>
                <w:bCs/>
              </w:rPr>
              <w:t>X</w:t>
            </w:r>
          </w:p>
        </w:tc>
      </w:tr>
      <w:tr w:rsidR="0097724B" w:rsidTr="00DB1C26">
        <w:trPr>
          <w:trHeight w:hRule="exact" w:val="1094"/>
          <w:jc w:val="center"/>
        </w:trPr>
        <w:tc>
          <w:tcPr>
            <w:tcW w:w="710" w:type="dxa"/>
            <w:tcBorders>
              <w:top w:val="single" w:sz="4" w:space="0" w:color="auto"/>
              <w:left w:val="single" w:sz="4" w:space="0" w:color="auto"/>
            </w:tcBorders>
            <w:shd w:val="clear" w:color="auto" w:fill="FFFFFF"/>
          </w:tcPr>
          <w:p w:rsidR="0097724B" w:rsidRDefault="0097724B" w:rsidP="00DB1C26">
            <w:pPr>
              <w:pStyle w:val="a6"/>
              <w:jc w:val="both"/>
            </w:pPr>
            <w:r>
              <w:t>14.01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7" w:lineRule="auto"/>
            </w:pPr>
            <w:r>
              <w:t>Для розміщення, будівництва, експлуатації та обслуговування будівель і споруд об'єктів енергогенеруючих підприємств, установ і організацій</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w:t>
            </w:r>
          </w:p>
        </w:tc>
        <w:tc>
          <w:tcPr>
            <w:tcW w:w="1056" w:type="dxa"/>
            <w:tcBorders>
              <w:top w:val="single" w:sz="4" w:space="0" w:color="auto"/>
              <w:left w:val="single" w:sz="4" w:space="0" w:color="auto"/>
            </w:tcBorders>
            <w:shd w:val="clear" w:color="auto" w:fill="FFFFFF"/>
          </w:tcPr>
          <w:p w:rsidR="0097724B" w:rsidRDefault="0097724B" w:rsidP="00DB1C26">
            <w:pPr>
              <w:pStyle w:val="a6"/>
              <w:ind w:firstLine="240"/>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ind w:firstLine="220"/>
            </w:pPr>
            <w:r>
              <w:t>3,000</w:t>
            </w:r>
          </w:p>
        </w:tc>
      </w:tr>
      <w:tr w:rsidR="0097724B" w:rsidTr="00DB1C26">
        <w:trPr>
          <w:trHeight w:hRule="exact" w:val="816"/>
          <w:jc w:val="center"/>
        </w:trPr>
        <w:tc>
          <w:tcPr>
            <w:tcW w:w="710" w:type="dxa"/>
            <w:tcBorders>
              <w:top w:val="single" w:sz="4" w:space="0" w:color="auto"/>
              <w:left w:val="single" w:sz="4" w:space="0" w:color="auto"/>
            </w:tcBorders>
            <w:shd w:val="clear" w:color="auto" w:fill="FFFFFF"/>
          </w:tcPr>
          <w:p w:rsidR="0097724B" w:rsidRDefault="0097724B" w:rsidP="00DB1C26">
            <w:pPr>
              <w:pStyle w:val="a6"/>
              <w:jc w:val="both"/>
            </w:pPr>
            <w:r>
              <w:t>14.02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будівництва, експлуатації та обслуговування будівель і споруд об'єктів передачі електричної та теплової енергії</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3,000</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5,000</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3,00</w:t>
            </w:r>
          </w:p>
        </w:tc>
      </w:tr>
      <w:tr w:rsidR="0097724B" w:rsidTr="00DB1C26">
        <w:trPr>
          <w:trHeight w:hRule="exact" w:val="821"/>
          <w:jc w:val="center"/>
        </w:trPr>
        <w:tc>
          <w:tcPr>
            <w:tcW w:w="710" w:type="dxa"/>
            <w:tcBorders>
              <w:top w:val="single" w:sz="4" w:space="0" w:color="auto"/>
              <w:left w:val="single" w:sz="4" w:space="0" w:color="auto"/>
            </w:tcBorders>
            <w:shd w:val="clear" w:color="auto" w:fill="FFFFFF"/>
          </w:tcPr>
          <w:p w:rsidR="0097724B" w:rsidRDefault="0097724B" w:rsidP="00DB1C26">
            <w:pPr>
              <w:pStyle w:val="a6"/>
              <w:jc w:val="both"/>
            </w:pPr>
            <w:r>
              <w:t>14.03</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7" w:lineRule="auto"/>
            </w:pPr>
            <w:r>
              <w:t>Для цілей підрозділів 14.01 - 14.02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60"/>
              <w:ind w:firstLine="460"/>
              <w:jc w:val="both"/>
            </w:pPr>
            <w:r>
              <w:t>-</w:t>
            </w:r>
          </w:p>
        </w:tc>
      </w:tr>
      <w:tr w:rsidR="0097724B" w:rsidTr="00DB1C26">
        <w:trPr>
          <w:trHeight w:hRule="exact" w:val="278"/>
          <w:jc w:val="center"/>
        </w:trPr>
        <w:tc>
          <w:tcPr>
            <w:tcW w:w="710" w:type="dxa"/>
            <w:tcBorders>
              <w:top w:val="single" w:sz="4" w:space="0" w:color="auto"/>
              <w:left w:val="single" w:sz="4" w:space="0" w:color="auto"/>
            </w:tcBorders>
            <w:shd w:val="clear" w:color="auto" w:fill="FFFFFF"/>
            <w:vAlign w:val="bottom"/>
          </w:tcPr>
          <w:p w:rsidR="0097724B" w:rsidRDefault="0097724B" w:rsidP="00DB1C26">
            <w:pPr>
              <w:pStyle w:val="a6"/>
              <w:ind w:firstLine="220"/>
            </w:pPr>
            <w:r>
              <w:rPr>
                <w:b/>
                <w:bCs/>
              </w:rPr>
              <w:t>15</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оборони</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X</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420"/>
            </w:pPr>
            <w:r>
              <w:t>X</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420"/>
            </w:pPr>
            <w:r>
              <w:t>X</w:t>
            </w:r>
          </w:p>
        </w:tc>
      </w:tr>
      <w:tr w:rsidR="0097724B" w:rsidTr="00DB1C26">
        <w:trPr>
          <w:trHeight w:hRule="exact" w:val="552"/>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15.01</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4" w:lineRule="auto"/>
            </w:pPr>
            <w:r>
              <w:t>Для розміщення та постійної діяльності Збройних Сил України</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w:t>
            </w:r>
          </w:p>
        </w:tc>
        <w:tc>
          <w:tcPr>
            <w:tcW w:w="1051" w:type="dxa"/>
            <w:tcBorders>
              <w:top w:val="single" w:sz="4" w:space="0" w:color="auto"/>
              <w:left w:val="single" w:sz="4" w:space="0" w:color="auto"/>
            </w:tcBorders>
            <w:shd w:val="clear" w:color="auto" w:fill="FFFFFF"/>
          </w:tcPr>
          <w:p w:rsidR="0097724B" w:rsidRDefault="0097724B" w:rsidP="00DB1C26">
            <w:pPr>
              <w:pStyle w:val="a6"/>
              <w:jc w:val="center"/>
            </w:pPr>
            <w:r>
              <w:t>1,5</w:t>
            </w:r>
          </w:p>
        </w:tc>
        <w:tc>
          <w:tcPr>
            <w:tcW w:w="1056" w:type="dxa"/>
            <w:tcBorders>
              <w:top w:val="single" w:sz="4" w:space="0" w:color="auto"/>
              <w:left w:val="single" w:sz="4" w:space="0" w:color="auto"/>
            </w:tcBorders>
            <w:shd w:val="clear" w:color="auto" w:fill="FFFFFF"/>
          </w:tcPr>
          <w:p w:rsidR="0097724B" w:rsidRDefault="0097724B" w:rsidP="00DB1C26">
            <w:pPr>
              <w:pStyle w:val="a6"/>
              <w:jc w:val="center"/>
            </w:pPr>
            <w:r>
              <w:t>1,5</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jc w:val="center"/>
            </w:pPr>
            <w:r>
              <w:t>1,5</w:t>
            </w:r>
          </w:p>
        </w:tc>
      </w:tr>
      <w:tr w:rsidR="0097724B" w:rsidTr="00DB1C26">
        <w:trPr>
          <w:trHeight w:hRule="exact" w:val="552"/>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15.02</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постійної діяльності внутрішніх військ МВС</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60"/>
              <w:ind w:firstLine="460"/>
              <w:jc w:val="both"/>
            </w:pPr>
            <w:r>
              <w:t>-</w:t>
            </w:r>
          </w:p>
        </w:tc>
      </w:tr>
      <w:tr w:rsidR="0097724B" w:rsidTr="00DB1C26">
        <w:trPr>
          <w:trHeight w:hRule="exact" w:val="552"/>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15.03</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розміщення та постійної діяльності Державної прикордонної служби України</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538"/>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15.04</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постійної діяльності Служби безпеки України</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557"/>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15.05</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розміщення та постійної діяльності Державної спеціальної служби транспорту</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60"/>
              <w:ind w:firstLine="460"/>
              <w:jc w:val="both"/>
            </w:pPr>
            <w:r>
              <w:t>-</w:t>
            </w:r>
          </w:p>
        </w:tc>
      </w:tr>
      <w:tr w:rsidR="0097724B" w:rsidTr="00DB1C26">
        <w:trPr>
          <w:trHeight w:hRule="exact" w:val="557"/>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15.06</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9" w:lineRule="auto"/>
            </w:pPr>
            <w:r>
              <w:t>Для розміщення та постійної діяльності Служби зовнішньої розвідки України</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r w:rsidR="0097724B" w:rsidTr="00DB1C26">
        <w:trPr>
          <w:trHeight w:hRule="exact" w:val="792"/>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15.07</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розміщення та постійної діяльності інших, створених відповідно до законів України, військових формувань</w:t>
            </w:r>
            <w:r>
              <w:rPr>
                <w:vertAlign w:val="superscript"/>
              </w:rPr>
              <w:t>5</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2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20"/>
              <w:jc w:val="center"/>
              <w:rPr>
                <w:sz w:val="12"/>
                <w:szCs w:val="12"/>
              </w:rPr>
            </w:pPr>
            <w:r>
              <w:rPr>
                <w:i/>
                <w:iCs/>
                <w:sz w:val="12"/>
                <w:szCs w:val="12"/>
              </w:rP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2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pStyle w:val="a6"/>
              <w:spacing w:before="120"/>
              <w:ind w:firstLine="460"/>
              <w:jc w:val="both"/>
            </w:pPr>
            <w:r>
              <w:t>-</w:t>
            </w:r>
          </w:p>
        </w:tc>
      </w:tr>
      <w:tr w:rsidR="0097724B" w:rsidTr="00DB1C26">
        <w:trPr>
          <w:trHeight w:hRule="exact" w:val="806"/>
          <w:jc w:val="center"/>
        </w:trPr>
        <w:tc>
          <w:tcPr>
            <w:tcW w:w="710" w:type="dxa"/>
            <w:tcBorders>
              <w:top w:val="single" w:sz="4" w:space="0" w:color="auto"/>
              <w:left w:val="single" w:sz="4" w:space="0" w:color="auto"/>
            </w:tcBorders>
            <w:shd w:val="clear" w:color="auto" w:fill="FFFFFF"/>
          </w:tcPr>
          <w:p w:rsidR="0097724B" w:rsidRDefault="0097724B" w:rsidP="00DB1C26">
            <w:pPr>
              <w:pStyle w:val="a6"/>
            </w:pPr>
            <w:r>
              <w:t>15.08</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spacing w:line="252" w:lineRule="auto"/>
            </w:pPr>
            <w:r>
              <w:t>Для цілей підрозділів 15.01 - 15.07 та для збереження та використання земель природно- заповідного фонду</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ind w:firstLine="460"/>
              <w:jc w:val="both"/>
            </w:pPr>
            <w:r>
              <w:t>-</w:t>
            </w:r>
          </w:p>
        </w:tc>
        <w:tc>
          <w:tcPr>
            <w:tcW w:w="1051"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tcBorders>
            <w:shd w:val="clear" w:color="auto" w:fill="FFFFFF"/>
          </w:tcPr>
          <w:p w:rsidR="0097724B" w:rsidRDefault="0097724B" w:rsidP="00DB1C26">
            <w:pPr>
              <w:pStyle w:val="a6"/>
              <w:spacing w:before="140"/>
              <w:jc w:val="center"/>
            </w:pPr>
            <w:r>
              <w:t>-</w:t>
            </w:r>
          </w:p>
        </w:tc>
        <w:tc>
          <w:tcPr>
            <w:tcW w:w="1070" w:type="dxa"/>
            <w:tcBorders>
              <w:top w:val="single" w:sz="4" w:space="0" w:color="auto"/>
              <w:left w:val="single" w:sz="4" w:space="0" w:color="auto"/>
              <w:right w:val="single" w:sz="4" w:space="0" w:color="auto"/>
            </w:tcBorders>
            <w:shd w:val="clear" w:color="auto" w:fill="FFFFFF"/>
          </w:tcPr>
          <w:p w:rsidR="0097724B" w:rsidRDefault="0097724B" w:rsidP="00DB1C26">
            <w:pPr>
              <w:rPr>
                <w:sz w:val="10"/>
                <w:szCs w:val="10"/>
              </w:rPr>
            </w:pPr>
          </w:p>
        </w:tc>
      </w:tr>
      <w:tr w:rsidR="0097724B" w:rsidTr="00DB1C26">
        <w:trPr>
          <w:trHeight w:hRule="exact" w:val="283"/>
          <w:jc w:val="center"/>
        </w:trPr>
        <w:tc>
          <w:tcPr>
            <w:tcW w:w="710" w:type="dxa"/>
            <w:tcBorders>
              <w:top w:val="single" w:sz="4" w:space="0" w:color="auto"/>
              <w:left w:val="single" w:sz="4" w:space="0" w:color="auto"/>
            </w:tcBorders>
            <w:shd w:val="clear" w:color="auto" w:fill="FFFFFF"/>
            <w:vAlign w:val="bottom"/>
          </w:tcPr>
          <w:p w:rsidR="0097724B" w:rsidRDefault="0097724B" w:rsidP="00DB1C26">
            <w:pPr>
              <w:pStyle w:val="a6"/>
              <w:ind w:firstLine="220"/>
            </w:pPr>
            <w:r>
              <w:rPr>
                <w:b/>
                <w:bCs/>
              </w:rPr>
              <w:t>16</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запасу</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220"/>
            </w:pPr>
            <w:r>
              <w:t>3,000</w:t>
            </w:r>
          </w:p>
        </w:tc>
      </w:tr>
      <w:tr w:rsidR="0097724B" w:rsidTr="00DB1C26">
        <w:trPr>
          <w:trHeight w:hRule="exact" w:val="274"/>
          <w:jc w:val="center"/>
        </w:trPr>
        <w:tc>
          <w:tcPr>
            <w:tcW w:w="710" w:type="dxa"/>
            <w:tcBorders>
              <w:top w:val="single" w:sz="4" w:space="0" w:color="auto"/>
              <w:left w:val="single" w:sz="4" w:space="0" w:color="auto"/>
            </w:tcBorders>
            <w:shd w:val="clear" w:color="auto" w:fill="FFFFFF"/>
            <w:vAlign w:val="bottom"/>
          </w:tcPr>
          <w:p w:rsidR="0097724B" w:rsidRDefault="0097724B" w:rsidP="00DB1C26">
            <w:pPr>
              <w:pStyle w:val="a6"/>
              <w:ind w:firstLine="220"/>
            </w:pPr>
            <w:r>
              <w:rPr>
                <w:b/>
                <w:bCs/>
              </w:rPr>
              <w:t>17</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Землі резервного фонду</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1,500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220"/>
            </w:pPr>
            <w:r>
              <w:t>3,000</w:t>
            </w:r>
          </w:p>
        </w:tc>
      </w:tr>
      <w:tr w:rsidR="0097724B" w:rsidTr="00DB1C26">
        <w:trPr>
          <w:trHeight w:hRule="exact" w:val="278"/>
          <w:jc w:val="center"/>
        </w:trPr>
        <w:tc>
          <w:tcPr>
            <w:tcW w:w="710" w:type="dxa"/>
            <w:tcBorders>
              <w:top w:val="single" w:sz="4" w:space="0" w:color="auto"/>
              <w:left w:val="single" w:sz="4" w:space="0" w:color="auto"/>
            </w:tcBorders>
            <w:shd w:val="clear" w:color="auto" w:fill="FFFFFF"/>
            <w:vAlign w:val="bottom"/>
          </w:tcPr>
          <w:p w:rsidR="0097724B" w:rsidRDefault="0097724B" w:rsidP="00DB1C26">
            <w:pPr>
              <w:pStyle w:val="a6"/>
              <w:ind w:firstLine="220"/>
            </w:pPr>
            <w:r>
              <w:rPr>
                <w:b/>
                <w:bCs/>
              </w:rPr>
              <w:t>18</w:t>
            </w:r>
          </w:p>
        </w:tc>
        <w:tc>
          <w:tcPr>
            <w:tcW w:w="4829" w:type="dxa"/>
            <w:tcBorders>
              <w:top w:val="single" w:sz="4" w:space="0" w:color="auto"/>
              <w:left w:val="single" w:sz="4" w:space="0" w:color="auto"/>
            </w:tcBorders>
            <w:shd w:val="clear" w:color="auto" w:fill="FFFFFF"/>
            <w:vAlign w:val="bottom"/>
          </w:tcPr>
          <w:p w:rsidR="0097724B" w:rsidRDefault="0097724B" w:rsidP="00DB1C26">
            <w:pPr>
              <w:pStyle w:val="a6"/>
            </w:pPr>
            <w:r>
              <w:rPr>
                <w:b/>
                <w:bCs/>
              </w:rPr>
              <w:t xml:space="preserve">Землі загального користування </w:t>
            </w:r>
            <w:r>
              <w:rPr>
                <w:b/>
                <w:bCs/>
                <w:vertAlign w:val="superscript"/>
              </w:rPr>
              <w:t>5</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1" w:type="dxa"/>
            <w:tcBorders>
              <w:top w:val="single" w:sz="4" w:space="0" w:color="auto"/>
              <w:left w:val="single" w:sz="4" w:space="0" w:color="auto"/>
            </w:tcBorders>
            <w:shd w:val="clear" w:color="auto" w:fill="FFFFFF"/>
            <w:vAlign w:val="bottom"/>
          </w:tcPr>
          <w:p w:rsidR="0097724B" w:rsidRDefault="0097724B" w:rsidP="00DB1C26">
            <w:pPr>
              <w:pStyle w:val="a6"/>
              <w:jc w:val="center"/>
            </w:pPr>
            <w:r>
              <w:t>1,000</w:t>
            </w:r>
          </w:p>
        </w:tc>
        <w:tc>
          <w:tcPr>
            <w:tcW w:w="1056" w:type="dxa"/>
            <w:tcBorders>
              <w:top w:val="single" w:sz="4" w:space="0" w:color="auto"/>
              <w:left w:val="single" w:sz="4" w:space="0" w:color="auto"/>
            </w:tcBorders>
            <w:shd w:val="clear" w:color="auto" w:fill="FFFFFF"/>
            <w:vAlign w:val="bottom"/>
          </w:tcPr>
          <w:p w:rsidR="0097724B" w:rsidRDefault="0097724B" w:rsidP="00DB1C26">
            <w:pPr>
              <w:pStyle w:val="a6"/>
              <w:ind w:firstLine="240"/>
            </w:pPr>
            <w:r>
              <w:t>5,000</w:t>
            </w:r>
          </w:p>
        </w:tc>
        <w:tc>
          <w:tcPr>
            <w:tcW w:w="1070" w:type="dxa"/>
            <w:tcBorders>
              <w:top w:val="single" w:sz="4" w:space="0" w:color="auto"/>
              <w:left w:val="single" w:sz="4" w:space="0" w:color="auto"/>
              <w:right w:val="single" w:sz="4" w:space="0" w:color="auto"/>
            </w:tcBorders>
            <w:shd w:val="clear" w:color="auto" w:fill="FFFFFF"/>
            <w:vAlign w:val="bottom"/>
          </w:tcPr>
          <w:p w:rsidR="0097724B" w:rsidRDefault="0097724B" w:rsidP="00DB1C26">
            <w:pPr>
              <w:pStyle w:val="a6"/>
              <w:ind w:firstLine="220"/>
            </w:pPr>
            <w:r>
              <w:t>3,000</w:t>
            </w:r>
          </w:p>
        </w:tc>
      </w:tr>
      <w:tr w:rsidR="0097724B" w:rsidTr="00DB1C26">
        <w:trPr>
          <w:trHeight w:hRule="exact" w:val="830"/>
          <w:jc w:val="center"/>
        </w:trPr>
        <w:tc>
          <w:tcPr>
            <w:tcW w:w="710" w:type="dxa"/>
            <w:tcBorders>
              <w:top w:val="single" w:sz="4" w:space="0" w:color="auto"/>
              <w:left w:val="single" w:sz="4" w:space="0" w:color="auto"/>
              <w:bottom w:val="single" w:sz="4" w:space="0" w:color="auto"/>
            </w:tcBorders>
            <w:shd w:val="clear" w:color="auto" w:fill="FFFFFF"/>
          </w:tcPr>
          <w:p w:rsidR="0097724B" w:rsidRDefault="0097724B" w:rsidP="00DB1C26">
            <w:pPr>
              <w:pStyle w:val="a6"/>
              <w:ind w:firstLine="220"/>
            </w:pPr>
            <w:r>
              <w:rPr>
                <w:b/>
                <w:bCs/>
              </w:rPr>
              <w:t>19</w:t>
            </w:r>
          </w:p>
        </w:tc>
        <w:tc>
          <w:tcPr>
            <w:tcW w:w="4829" w:type="dxa"/>
            <w:tcBorders>
              <w:top w:val="single" w:sz="4" w:space="0" w:color="auto"/>
              <w:left w:val="single" w:sz="4" w:space="0" w:color="auto"/>
              <w:bottom w:val="single" w:sz="4" w:space="0" w:color="auto"/>
            </w:tcBorders>
            <w:shd w:val="clear" w:color="auto" w:fill="FFFFFF"/>
            <w:vAlign w:val="bottom"/>
          </w:tcPr>
          <w:p w:rsidR="0097724B" w:rsidRDefault="0097724B" w:rsidP="00DB1C26">
            <w:pPr>
              <w:pStyle w:val="a6"/>
              <w:spacing w:line="254" w:lineRule="auto"/>
            </w:pPr>
            <w:r>
              <w:t>Для цілей підрозділів 16 - 18 та для збереження та використання земель природно-заповідного фонду</w:t>
            </w:r>
          </w:p>
        </w:tc>
        <w:tc>
          <w:tcPr>
            <w:tcW w:w="1051" w:type="dxa"/>
            <w:tcBorders>
              <w:top w:val="single" w:sz="4" w:space="0" w:color="auto"/>
              <w:left w:val="single" w:sz="4" w:space="0" w:color="auto"/>
              <w:bottom w:val="single" w:sz="4" w:space="0" w:color="auto"/>
            </w:tcBorders>
            <w:shd w:val="clear" w:color="auto" w:fill="FFFFFF"/>
          </w:tcPr>
          <w:p w:rsidR="0097724B" w:rsidRDefault="0097724B" w:rsidP="00DB1C26">
            <w:pPr>
              <w:pStyle w:val="a6"/>
              <w:spacing w:before="140"/>
              <w:ind w:firstLine="460"/>
              <w:jc w:val="both"/>
            </w:pPr>
            <w:r>
              <w:t>-</w:t>
            </w:r>
          </w:p>
        </w:tc>
        <w:tc>
          <w:tcPr>
            <w:tcW w:w="1051" w:type="dxa"/>
            <w:tcBorders>
              <w:top w:val="single" w:sz="4" w:space="0" w:color="auto"/>
              <w:left w:val="single" w:sz="4" w:space="0" w:color="auto"/>
              <w:bottom w:val="single" w:sz="4" w:space="0" w:color="auto"/>
            </w:tcBorders>
            <w:shd w:val="clear" w:color="auto" w:fill="FFFFFF"/>
          </w:tcPr>
          <w:p w:rsidR="0097724B" w:rsidRDefault="0097724B" w:rsidP="00DB1C26">
            <w:pPr>
              <w:pStyle w:val="a6"/>
              <w:spacing w:before="140"/>
              <w:jc w:val="center"/>
            </w:pPr>
            <w:r>
              <w:t>-</w:t>
            </w:r>
          </w:p>
        </w:tc>
        <w:tc>
          <w:tcPr>
            <w:tcW w:w="1056" w:type="dxa"/>
            <w:tcBorders>
              <w:top w:val="single" w:sz="4" w:space="0" w:color="auto"/>
              <w:left w:val="single" w:sz="4" w:space="0" w:color="auto"/>
              <w:bottom w:val="single" w:sz="4" w:space="0" w:color="auto"/>
            </w:tcBorders>
            <w:shd w:val="clear" w:color="auto" w:fill="FFFFFF"/>
          </w:tcPr>
          <w:p w:rsidR="0097724B" w:rsidRDefault="0097724B" w:rsidP="00DB1C26">
            <w:pPr>
              <w:pStyle w:val="a6"/>
              <w:spacing w:before="140"/>
              <w:ind w:firstLine="460"/>
              <w:jc w:val="both"/>
            </w:pPr>
            <w:r>
              <w:t>-</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rsidR="0097724B" w:rsidRDefault="0097724B" w:rsidP="00DB1C26">
            <w:pPr>
              <w:pStyle w:val="a6"/>
              <w:spacing w:before="140"/>
              <w:ind w:firstLine="460"/>
              <w:jc w:val="both"/>
            </w:pPr>
            <w:r>
              <w:t>-</w:t>
            </w:r>
          </w:p>
        </w:tc>
      </w:tr>
    </w:tbl>
    <w:p w:rsidR="0097724B" w:rsidRDefault="0097724B" w:rsidP="0097724B">
      <w:pPr>
        <w:spacing w:line="1" w:lineRule="exact"/>
        <w:rPr>
          <w:sz w:val="2"/>
          <w:szCs w:val="2"/>
        </w:rPr>
      </w:pPr>
      <w:r>
        <w:br w:type="page"/>
      </w:r>
    </w:p>
    <w:p w:rsidR="0097724B" w:rsidRDefault="0097724B" w:rsidP="0097724B">
      <w:pPr>
        <w:pStyle w:val="a8"/>
        <w:spacing w:after="80" w:line="257" w:lineRule="auto"/>
        <w:ind w:left="160" w:hanging="160"/>
        <w:jc w:val="both"/>
      </w:pPr>
      <w:r>
        <w:lastRenderedPageBreak/>
        <w:t>У разі встановлення ставок податку та податкових пільг, відмінних на територіях різних населених пунктів адміністративно-територіальної одиниці, по кожному населеному пункту затверджуються окремі переліки.</w:t>
      </w:r>
    </w:p>
    <w:p w:rsidR="0097724B" w:rsidRDefault="0097724B" w:rsidP="0097724B">
      <w:pPr>
        <w:pStyle w:val="a8"/>
        <w:spacing w:after="80" w:line="259" w:lineRule="auto"/>
        <w:ind w:left="160" w:hanging="160"/>
        <w:jc w:val="both"/>
      </w:pPr>
      <w:r>
        <w:t>Зазначається код КОАТУУ, код області та району, назва адміністративно-територіальної одиниці або населеного пункту або території об’єднаної територіальної громади, на які поширюється дія рішення органу місцевого самоврядування. У разі необхідності кількість рядків може бути збільшена.</w:t>
      </w:r>
    </w:p>
    <w:p w:rsidR="0097724B" w:rsidRDefault="0097724B" w:rsidP="0097724B">
      <w:pPr>
        <w:pStyle w:val="a8"/>
        <w:spacing w:line="259" w:lineRule="auto"/>
        <w:jc w:val="both"/>
      </w:pPr>
      <w:r>
        <w:rPr>
          <w:noProof/>
          <w:lang w:eastAsia="ru-RU"/>
        </w:rPr>
        <mc:AlternateContent>
          <mc:Choice Requires="wps">
            <w:drawing>
              <wp:anchor distT="0" distB="0" distL="114300" distR="114300" simplePos="0" relativeHeight="251661312" behindDoc="0" locked="0" layoutInCell="1" allowOverlap="1" wp14:anchorId="42A853E3" wp14:editId="4EA6F7BE">
                <wp:simplePos x="0" y="0"/>
                <wp:positionH relativeFrom="page">
                  <wp:posOffset>737235</wp:posOffset>
                </wp:positionH>
                <wp:positionV relativeFrom="paragraph">
                  <wp:posOffset>177800</wp:posOffset>
                </wp:positionV>
                <wp:extent cx="6126480" cy="923290"/>
                <wp:effectExtent l="0" t="0" r="0" b="0"/>
                <wp:wrapTopAndBottom/>
                <wp:docPr id="163" name="Shape 163"/>
                <wp:cNvGraphicFramePr/>
                <a:graphic xmlns:a="http://schemas.openxmlformats.org/drawingml/2006/main">
                  <a:graphicData uri="http://schemas.microsoft.com/office/word/2010/wordprocessingShape">
                    <wps:wsp>
                      <wps:cNvSpPr txBox="1"/>
                      <wps:spPr>
                        <a:xfrm>
                          <a:off x="0" y="0"/>
                          <a:ext cx="6126480" cy="923290"/>
                        </a:xfrm>
                        <a:prstGeom prst="rect">
                          <a:avLst/>
                        </a:prstGeom>
                        <a:noFill/>
                      </wps:spPr>
                      <wps:txbx>
                        <w:txbxContent>
                          <w:p w:rsidR="0097724B" w:rsidRDefault="0097724B" w:rsidP="0097724B">
                            <w:pPr>
                              <w:pStyle w:val="a8"/>
                              <w:spacing w:after="80" w:line="254" w:lineRule="auto"/>
                              <w:jc w:val="both"/>
                            </w:pPr>
                            <w:r>
                              <w:t>призначення земель, затвердженою наказом Державного комітету України із земельних ресурсів від 23 липня 2010 року № 548, зареєстрованою в Міністерстві юстиції України 01 листопада 2010 року № 101 1/18306 (зі змінами).</w:t>
                            </w:r>
                          </w:p>
                          <w:p w:rsidR="0097724B" w:rsidRDefault="0097724B" w:rsidP="0097724B">
                            <w:pPr>
                              <w:pStyle w:val="a8"/>
                              <w:spacing w:line="252" w:lineRule="auto"/>
                              <w:jc w:val="both"/>
                            </w:pPr>
                            <w:r>
                              <w:t>Ставки податку встановлюються з урахуванням норм підпункту 12.3.7 пункту 12.3 статті 12, пункту 30.2 статті ЗО, статей 274, 277 Податкового кодексу України (значення з трьома</w:t>
                            </w:r>
                          </w:p>
                        </w:txbxContent>
                      </wps:txbx>
                      <wps:bodyPr lIns="0" tIns="0" rIns="0" bIns="0"/>
                    </wps:wsp>
                  </a:graphicData>
                </a:graphic>
              </wp:anchor>
            </w:drawing>
          </mc:Choice>
          <mc:Fallback>
            <w:pict>
              <v:shape w14:anchorId="42A853E3" id="Shape 163" o:spid="_x0000_s1028" type="#_x0000_t202" style="position:absolute;left:0;text-align:left;margin-left:58.05pt;margin-top:14pt;width:482.4pt;height:72.7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" filled="f" stroked="f">
                <v:textbox inset="0,0,0,0">
                  <w:txbxContent>
                    <w:p w:rsidR="0097724B" w:rsidRDefault="0097724B" w:rsidP="0097724B">
                      <w:pPr>
                        <w:pStyle w:val="a8"/>
                        <w:spacing w:after="80" w:line="254" w:lineRule="auto"/>
                        <w:jc w:val="both"/>
                      </w:pPr>
                      <w:r>
                        <w:t>призначення земель, затвердженою наказом Державного комітету України із земельних ресурсів від 23 липня 2010 року № 548, зареєстрованою в Міністерстві юстиції України 01 листопада 2010 року № 101 1/18306 (зі змінами).</w:t>
                      </w:r>
                    </w:p>
                    <w:p w:rsidR="0097724B" w:rsidRDefault="0097724B" w:rsidP="0097724B">
                      <w:pPr>
                        <w:pStyle w:val="a8"/>
                        <w:spacing w:line="252" w:lineRule="auto"/>
                        <w:jc w:val="both"/>
                      </w:pPr>
                      <w:r>
                        <w:t>Ставки податку встановлюються з урахуванням норм підпункту 12.3.7 пункту 12.3 статті 12, пункту 30.2 статті ЗО, статей 274, 277 Податкового кодексу України (значення з трьома</w:t>
                      </w:r>
                    </w:p>
                  </w:txbxContent>
                </v:textbox>
                <w10:wrap type="topAndBottom" anchorx="page"/>
              </v:shape>
            </w:pict>
          </mc:Fallback>
        </mc:AlternateContent>
      </w:r>
      <w:r>
        <w:t>Вид цільового призначення земель зазначається згідно з Класифікацією видів цільового</w:t>
      </w:r>
    </w:p>
    <w:p w:rsidR="0097724B" w:rsidRDefault="0097724B" w:rsidP="0097724B">
      <w:pPr>
        <w:pStyle w:val="a8"/>
        <w:ind w:firstLine="160"/>
      </w:pPr>
      <w:r>
        <w:t>десятковими знаками).</w:t>
      </w:r>
    </w:p>
    <w:p w:rsidR="0097724B" w:rsidRDefault="0097724B" w:rsidP="0097724B">
      <w:pPr>
        <w:pStyle w:val="40"/>
        <w:spacing w:after="0" w:line="240" w:lineRule="auto"/>
        <w:jc w:val="left"/>
        <w:rPr>
          <w:sz w:val="11"/>
          <w:szCs w:val="11"/>
        </w:rPr>
      </w:pPr>
      <w:r>
        <w:rPr>
          <w:b w:val="0"/>
          <w:bCs w:val="0"/>
          <w:sz w:val="11"/>
          <w:szCs w:val="11"/>
        </w:rPr>
        <w:t>5</w:t>
      </w:r>
    </w:p>
    <w:p w:rsidR="0097724B" w:rsidRDefault="0097724B" w:rsidP="0097724B">
      <w:pPr>
        <w:pStyle w:val="a8"/>
        <w:spacing w:after="500" w:line="254" w:lineRule="auto"/>
        <w:ind w:left="160" w:hanging="160"/>
        <w:jc w:val="both"/>
      </w:pPr>
      <w:r>
        <w:t>Земельні ділянки, що класифікуються за кодами цього підрозділу, звільняються/можуть звільнятися повністю або частково від оподаткування земельним податком відповідно до норм статей 281-283 Податкового кодексу України. / у</w:t>
      </w:r>
    </w:p>
    <w:p w:rsidR="0097724B" w:rsidRDefault="0097724B" w:rsidP="0097724B">
      <w:pPr>
        <w:pStyle w:val="a8"/>
        <w:spacing w:after="80"/>
        <w:ind w:firstLine="580"/>
        <w:jc w:val="both"/>
        <w:sectPr w:rsidR="0097724B">
          <w:pgSz w:w="11900" w:h="16840"/>
          <w:pgMar w:top="1302" w:right="925" w:bottom="1236" w:left="880" w:header="874" w:footer="808" w:gutter="0"/>
          <w:cols w:space="720"/>
          <w:noEndnote/>
          <w:docGrid w:linePitch="360"/>
        </w:sectPr>
      </w:pPr>
      <w:r>
        <w:rPr>
          <w:noProof/>
          <w:lang w:eastAsia="ru-RU"/>
        </w:rPr>
        <mc:AlternateContent>
          <mc:Choice Requires="wps">
            <w:drawing>
              <wp:anchor distT="0" distB="0" distL="114300" distR="114300" simplePos="0" relativeHeight="251662336" behindDoc="0" locked="0" layoutInCell="1" allowOverlap="1" wp14:anchorId="767B0A6A" wp14:editId="694B6EE7">
                <wp:simplePos x="0" y="0"/>
                <wp:positionH relativeFrom="page">
                  <wp:posOffset>5147945</wp:posOffset>
                </wp:positionH>
                <wp:positionV relativeFrom="paragraph">
                  <wp:posOffset>12700</wp:posOffset>
                </wp:positionV>
                <wp:extent cx="786130" cy="173990"/>
                <wp:effectExtent l="0" t="0" r="0" b="0"/>
                <wp:wrapSquare wrapText="left"/>
                <wp:docPr id="165" name="Shape 165"/>
                <wp:cNvGraphicFramePr/>
                <a:graphic xmlns:a="http://schemas.openxmlformats.org/drawingml/2006/main">
                  <a:graphicData uri="http://schemas.microsoft.com/office/word/2010/wordprocessingShape">
                    <wps:wsp>
                      <wps:cNvSpPr txBox="1"/>
                      <wps:spPr>
                        <a:xfrm>
                          <a:off x="0" y="0"/>
                          <a:ext cx="786130" cy="173990"/>
                        </a:xfrm>
                        <a:prstGeom prst="rect">
                          <a:avLst/>
                        </a:prstGeom>
                        <a:noFill/>
                      </wps:spPr>
                      <wps:txbx>
                        <w:txbxContent>
                          <w:p w:rsidR="0097724B" w:rsidRDefault="0097724B" w:rsidP="0097724B">
                            <w:pPr>
                              <w:pStyle w:val="a8"/>
                            </w:pPr>
                            <w:r>
                              <w:t>Ігор Питель</w:t>
                            </w:r>
                          </w:p>
                        </w:txbxContent>
                      </wps:txbx>
                      <wps:bodyPr wrap="none" lIns="0" tIns="0" rIns="0" bIns="0"/>
                    </wps:wsp>
                  </a:graphicData>
                </a:graphic>
              </wp:anchor>
            </w:drawing>
          </mc:Choice>
          <mc:Fallback>
            <w:pict>
              <v:shape w14:anchorId="767B0A6A" id="Shape 165" o:spid="_x0000_s1029" type="#_x0000_t202" style="position:absolute;left:0;text-align:left;margin-left:405.35pt;margin-top:1pt;width:61.9pt;height:13.7pt;z-index:25166233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" filled="f" stroked="f">
                <v:textbox inset="0,0,0,0">
                  <w:txbxContent>
                    <w:p w:rsidR="0097724B" w:rsidRDefault="0097724B" w:rsidP="0097724B">
                      <w:pPr>
                        <w:pStyle w:val="a8"/>
                      </w:pPr>
                      <w:r>
                        <w:t>Ігор Питель</w:t>
                      </w:r>
                    </w:p>
                  </w:txbxContent>
                </v:textbox>
                <w10:wrap type="square" side="left" anchorx="page"/>
              </v:shape>
            </w:pict>
          </mc:Fallback>
        </mc:AlternateContent>
      </w:r>
      <w:r>
        <w:t>Сільський голова</w:t>
      </w:r>
    </w:p>
    <w:p w:rsidR="00487BB4" w:rsidRDefault="00487BB4" w:rsidP="00487BB4">
      <w:pPr>
        <w:pStyle w:val="a8"/>
        <w:spacing w:after="220" w:line="257" w:lineRule="auto"/>
        <w:ind w:left="4560"/>
        <w:jc w:val="right"/>
      </w:pPr>
      <w:r>
        <w:lastRenderedPageBreak/>
        <w:t>Додаток 2 до рішення про встановлення та пільг із сплати земельного податку на 2020 рік затвердженого рішенням XXXV сесії VII скликання Грибовицької сільської ради від 07.07. 2020 року № 9</w:t>
      </w:r>
    </w:p>
    <w:p w:rsidR="00487BB4" w:rsidRDefault="00487BB4" w:rsidP="00487BB4">
      <w:pPr>
        <w:pStyle w:val="a8"/>
        <w:spacing w:line="257" w:lineRule="auto"/>
        <w:jc w:val="center"/>
      </w:pPr>
      <w:r>
        <w:rPr>
          <w:b/>
          <w:bCs/>
        </w:rPr>
        <w:t>ПЕРЕЛІК</w:t>
      </w:r>
    </w:p>
    <w:p w:rsidR="00487BB4" w:rsidRDefault="00487BB4" w:rsidP="00487BB4">
      <w:pPr>
        <w:pStyle w:val="a8"/>
        <w:spacing w:after="220" w:line="257" w:lineRule="auto"/>
        <w:jc w:val="center"/>
      </w:pPr>
      <w:r>
        <w:rPr>
          <w:b/>
          <w:bCs/>
        </w:rPr>
        <w:t>пільг для фізичних та юридичних осіб, наданих</w:t>
      </w:r>
      <w:r>
        <w:rPr>
          <w:b/>
          <w:bCs/>
        </w:rPr>
        <w:br/>
        <w:t xml:space="preserve">відповідно </w:t>
      </w:r>
      <w:proofErr w:type="gramStart"/>
      <w:r>
        <w:rPr>
          <w:b/>
          <w:bCs/>
        </w:rPr>
        <w:t>до пункту</w:t>
      </w:r>
      <w:proofErr w:type="gramEnd"/>
      <w:r>
        <w:rPr>
          <w:b/>
          <w:bCs/>
        </w:rPr>
        <w:t xml:space="preserve"> 284Л статті 284 Податкового</w:t>
      </w:r>
      <w:r>
        <w:rPr>
          <w:b/>
          <w:bCs/>
        </w:rPr>
        <w:br/>
        <w:t>кодексу України, із сплати земельного податку</w:t>
      </w:r>
      <w:r>
        <w:rPr>
          <w:b/>
          <w:bCs/>
          <w:vertAlign w:val="superscript"/>
        </w:rPr>
        <w:t>4</w:t>
      </w:r>
    </w:p>
    <w:p w:rsidR="00487BB4" w:rsidRDefault="00487BB4" w:rsidP="00487BB4">
      <w:pPr>
        <w:pStyle w:val="a8"/>
        <w:spacing w:after="320" w:line="257" w:lineRule="auto"/>
        <w:jc w:val="center"/>
      </w:pPr>
      <w:r>
        <w:t>Пільги встановлюються на 2021 рік та вводяться в дію з 01.01.2021 року.</w:t>
      </w:r>
    </w:p>
    <w:p w:rsidR="00487BB4" w:rsidRDefault="00487BB4" w:rsidP="00487BB4">
      <w:pPr>
        <w:pStyle w:val="a4"/>
        <w:spacing w:line="252" w:lineRule="auto"/>
        <w:ind w:left="86"/>
      </w:pPr>
      <w:r>
        <w:rPr>
          <w:b/>
          <w:bCs/>
        </w:rPr>
        <w:t xml:space="preserve">Адміністративно-територіальна одиниця, </w:t>
      </w:r>
      <w:proofErr w:type="gramStart"/>
      <w:r>
        <w:rPr>
          <w:b/>
          <w:bCs/>
        </w:rPr>
        <w:t>на яку</w:t>
      </w:r>
      <w:proofErr w:type="gramEnd"/>
      <w:r>
        <w:rPr>
          <w:b/>
          <w:bCs/>
        </w:rPr>
        <w:t xml:space="preserve"> поширюється дія рішення органу місцевого самоврядування:</w:t>
      </w:r>
    </w:p>
    <w:tbl>
      <w:tblPr>
        <w:tblOverlap w:val="never"/>
        <w:tblW w:w="0" w:type="auto"/>
        <w:tblLayout w:type="fixed"/>
        <w:tblCellMar>
          <w:left w:w="10" w:type="dxa"/>
          <w:right w:w="10" w:type="dxa"/>
        </w:tblCellMar>
        <w:tblLook w:val="04A0" w:firstRow="1" w:lastRow="0" w:firstColumn="1" w:lastColumn="0" w:noHBand="0" w:noVBand="1"/>
      </w:tblPr>
      <w:tblGrid>
        <w:gridCol w:w="1181"/>
        <w:gridCol w:w="1176"/>
        <w:gridCol w:w="1718"/>
        <w:gridCol w:w="4762"/>
      </w:tblGrid>
      <w:tr w:rsidR="00487BB4" w:rsidTr="00DB1C26">
        <w:trPr>
          <w:trHeight w:hRule="exact" w:val="562"/>
        </w:trPr>
        <w:tc>
          <w:tcPr>
            <w:tcW w:w="1181" w:type="dxa"/>
            <w:tcBorders>
              <w:top w:val="single" w:sz="4" w:space="0" w:color="auto"/>
              <w:left w:val="single" w:sz="4" w:space="0" w:color="auto"/>
            </w:tcBorders>
            <w:shd w:val="clear" w:color="auto" w:fill="FFFFFF"/>
            <w:vAlign w:val="bottom"/>
          </w:tcPr>
          <w:p w:rsidR="00487BB4" w:rsidRDefault="00487BB4" w:rsidP="00DB1C26">
            <w:pPr>
              <w:pStyle w:val="a6"/>
              <w:spacing w:line="254" w:lineRule="auto"/>
              <w:jc w:val="center"/>
            </w:pPr>
            <w:r>
              <w:rPr>
                <w:b/>
                <w:bCs/>
              </w:rPr>
              <w:t>Код області</w:t>
            </w:r>
            <w:r>
              <w:rPr>
                <w:b/>
                <w:bCs/>
                <w:vertAlign w:val="superscript"/>
              </w:rPr>
              <w:t>2</w:t>
            </w:r>
          </w:p>
        </w:tc>
        <w:tc>
          <w:tcPr>
            <w:tcW w:w="1176" w:type="dxa"/>
            <w:tcBorders>
              <w:top w:val="single" w:sz="4" w:space="0" w:color="auto"/>
              <w:left w:val="single" w:sz="4" w:space="0" w:color="auto"/>
            </w:tcBorders>
            <w:shd w:val="clear" w:color="auto" w:fill="FFFFFF"/>
            <w:vAlign w:val="bottom"/>
          </w:tcPr>
          <w:p w:rsidR="00487BB4" w:rsidRDefault="00487BB4" w:rsidP="00DB1C26">
            <w:pPr>
              <w:pStyle w:val="a6"/>
              <w:spacing w:line="252" w:lineRule="auto"/>
              <w:jc w:val="center"/>
            </w:pPr>
            <w:r>
              <w:rPr>
                <w:b/>
                <w:bCs/>
              </w:rPr>
              <w:t>Код району</w:t>
            </w:r>
            <w:r>
              <w:rPr>
                <w:b/>
                <w:bCs/>
                <w:vertAlign w:val="superscript"/>
              </w:rPr>
              <w:t>2</w:t>
            </w:r>
          </w:p>
        </w:tc>
        <w:tc>
          <w:tcPr>
            <w:tcW w:w="1718" w:type="dxa"/>
            <w:tcBorders>
              <w:top w:val="single" w:sz="4" w:space="0" w:color="auto"/>
              <w:left w:val="single" w:sz="4" w:space="0" w:color="auto"/>
            </w:tcBorders>
            <w:shd w:val="clear" w:color="auto" w:fill="FFFFFF"/>
            <w:vAlign w:val="bottom"/>
          </w:tcPr>
          <w:p w:rsidR="00487BB4" w:rsidRDefault="00487BB4" w:rsidP="00DB1C26">
            <w:pPr>
              <w:pStyle w:val="a6"/>
              <w:spacing w:line="254" w:lineRule="auto"/>
              <w:jc w:val="center"/>
            </w:pPr>
            <w:r>
              <w:rPr>
                <w:b/>
                <w:bCs/>
              </w:rPr>
              <w:t>Код КОАТУУ</w:t>
            </w:r>
            <w:r>
              <w:rPr>
                <w:b/>
                <w:bCs/>
                <w:vertAlign w:val="superscript"/>
              </w:rPr>
              <w:t>2</w:t>
            </w:r>
          </w:p>
        </w:tc>
        <w:tc>
          <w:tcPr>
            <w:tcW w:w="4762" w:type="dxa"/>
            <w:tcBorders>
              <w:top w:val="single" w:sz="4" w:space="0" w:color="auto"/>
              <w:left w:val="single" w:sz="4" w:space="0" w:color="auto"/>
              <w:right w:val="single" w:sz="4" w:space="0" w:color="auto"/>
            </w:tcBorders>
            <w:shd w:val="clear" w:color="auto" w:fill="FFFFFF"/>
          </w:tcPr>
          <w:p w:rsidR="00487BB4" w:rsidRDefault="00487BB4" w:rsidP="00DB1C26">
            <w:pPr>
              <w:pStyle w:val="a6"/>
              <w:jc w:val="center"/>
            </w:pPr>
            <w:r>
              <w:rPr>
                <w:b/>
                <w:bCs/>
              </w:rPr>
              <w:t>Назва</w:t>
            </w:r>
          </w:p>
        </w:tc>
      </w:tr>
      <w:tr w:rsidR="00487BB4" w:rsidTr="00DB1C26">
        <w:trPr>
          <w:trHeight w:hRule="exact" w:val="283"/>
        </w:trPr>
        <w:tc>
          <w:tcPr>
            <w:tcW w:w="1181" w:type="dxa"/>
            <w:tcBorders>
              <w:top w:val="single" w:sz="4" w:space="0" w:color="auto"/>
              <w:left w:val="single" w:sz="4" w:space="0" w:color="auto"/>
            </w:tcBorders>
            <w:shd w:val="clear" w:color="auto" w:fill="FFFFFF"/>
            <w:vAlign w:val="bottom"/>
          </w:tcPr>
          <w:p w:rsidR="00487BB4" w:rsidRDefault="00487BB4" w:rsidP="00DB1C26">
            <w:pPr>
              <w:pStyle w:val="a6"/>
              <w:jc w:val="center"/>
            </w:pPr>
            <w:r>
              <w:rPr>
                <w:b/>
                <w:bCs/>
              </w:rPr>
              <w:t>46</w:t>
            </w:r>
          </w:p>
        </w:tc>
        <w:tc>
          <w:tcPr>
            <w:tcW w:w="1176" w:type="dxa"/>
            <w:tcBorders>
              <w:top w:val="single" w:sz="4" w:space="0" w:color="auto"/>
              <w:left w:val="single" w:sz="4" w:space="0" w:color="auto"/>
            </w:tcBorders>
            <w:shd w:val="clear" w:color="auto" w:fill="FFFFFF"/>
            <w:vAlign w:val="bottom"/>
          </w:tcPr>
          <w:p w:rsidR="00487BB4" w:rsidRDefault="00487BB4" w:rsidP="00DB1C26">
            <w:pPr>
              <w:pStyle w:val="a6"/>
              <w:ind w:firstLine="280"/>
            </w:pPr>
            <w:r>
              <w:rPr>
                <w:b/>
                <w:bCs/>
              </w:rPr>
              <w:t>46227</w:t>
            </w:r>
          </w:p>
        </w:tc>
        <w:tc>
          <w:tcPr>
            <w:tcW w:w="1718" w:type="dxa"/>
            <w:tcBorders>
              <w:top w:val="single" w:sz="4" w:space="0" w:color="auto"/>
              <w:left w:val="single" w:sz="4" w:space="0" w:color="auto"/>
            </w:tcBorders>
            <w:shd w:val="clear" w:color="auto" w:fill="FFFFFF"/>
            <w:vAlign w:val="bottom"/>
          </w:tcPr>
          <w:p w:rsidR="00487BB4" w:rsidRDefault="00487BB4" w:rsidP="00DB1C26">
            <w:pPr>
              <w:pStyle w:val="a6"/>
              <w:ind w:firstLine="260"/>
            </w:pPr>
            <w:r>
              <w:rPr>
                <w:b/>
                <w:bCs/>
              </w:rPr>
              <w:t>4622782301</w:t>
            </w:r>
          </w:p>
        </w:tc>
        <w:tc>
          <w:tcPr>
            <w:tcW w:w="4762" w:type="dxa"/>
            <w:tcBorders>
              <w:top w:val="single" w:sz="4" w:space="0" w:color="auto"/>
              <w:left w:val="single" w:sz="4" w:space="0" w:color="auto"/>
              <w:right w:val="single" w:sz="4" w:space="0" w:color="auto"/>
            </w:tcBorders>
            <w:shd w:val="clear" w:color="auto" w:fill="FFFFFF"/>
            <w:vAlign w:val="bottom"/>
          </w:tcPr>
          <w:p w:rsidR="00487BB4" w:rsidRDefault="00487BB4" w:rsidP="00DB1C26">
            <w:pPr>
              <w:pStyle w:val="a6"/>
              <w:jc w:val="center"/>
            </w:pPr>
            <w:r>
              <w:rPr>
                <w:b/>
                <w:bCs/>
              </w:rPr>
              <w:t>с. Великі Грибовичі</w:t>
            </w:r>
          </w:p>
        </w:tc>
      </w:tr>
      <w:tr w:rsidR="00487BB4" w:rsidTr="00DB1C26">
        <w:trPr>
          <w:trHeight w:hRule="exact" w:val="283"/>
        </w:trPr>
        <w:tc>
          <w:tcPr>
            <w:tcW w:w="1181" w:type="dxa"/>
            <w:tcBorders>
              <w:top w:val="single" w:sz="4" w:space="0" w:color="auto"/>
              <w:left w:val="single" w:sz="4" w:space="0" w:color="auto"/>
            </w:tcBorders>
            <w:shd w:val="clear" w:color="auto" w:fill="FFFFFF"/>
            <w:vAlign w:val="bottom"/>
          </w:tcPr>
          <w:p w:rsidR="00487BB4" w:rsidRDefault="00487BB4" w:rsidP="00DB1C26">
            <w:pPr>
              <w:pStyle w:val="a6"/>
              <w:jc w:val="center"/>
            </w:pPr>
            <w:r>
              <w:rPr>
                <w:b/>
                <w:bCs/>
              </w:rPr>
              <w:t>46</w:t>
            </w:r>
          </w:p>
        </w:tc>
        <w:tc>
          <w:tcPr>
            <w:tcW w:w="1176" w:type="dxa"/>
            <w:tcBorders>
              <w:top w:val="single" w:sz="4" w:space="0" w:color="auto"/>
              <w:left w:val="single" w:sz="4" w:space="0" w:color="auto"/>
            </w:tcBorders>
            <w:shd w:val="clear" w:color="auto" w:fill="FFFFFF"/>
            <w:vAlign w:val="bottom"/>
          </w:tcPr>
          <w:p w:rsidR="00487BB4" w:rsidRDefault="00487BB4" w:rsidP="00DB1C26">
            <w:pPr>
              <w:pStyle w:val="a6"/>
              <w:ind w:firstLine="280"/>
            </w:pPr>
            <w:r>
              <w:rPr>
                <w:b/>
                <w:bCs/>
              </w:rPr>
              <w:t>46227</w:t>
            </w:r>
          </w:p>
        </w:tc>
        <w:tc>
          <w:tcPr>
            <w:tcW w:w="1718" w:type="dxa"/>
            <w:tcBorders>
              <w:top w:val="single" w:sz="4" w:space="0" w:color="auto"/>
              <w:left w:val="single" w:sz="4" w:space="0" w:color="auto"/>
            </w:tcBorders>
            <w:shd w:val="clear" w:color="auto" w:fill="FFFFFF"/>
            <w:vAlign w:val="bottom"/>
          </w:tcPr>
          <w:p w:rsidR="00487BB4" w:rsidRDefault="00487BB4" w:rsidP="00DB1C26">
            <w:pPr>
              <w:pStyle w:val="a6"/>
              <w:ind w:firstLine="260"/>
            </w:pPr>
            <w:r>
              <w:rPr>
                <w:b/>
                <w:bCs/>
              </w:rPr>
              <w:t>4622782304</w:t>
            </w:r>
          </w:p>
        </w:tc>
        <w:tc>
          <w:tcPr>
            <w:tcW w:w="4762" w:type="dxa"/>
            <w:tcBorders>
              <w:top w:val="single" w:sz="4" w:space="0" w:color="auto"/>
              <w:left w:val="single" w:sz="4" w:space="0" w:color="auto"/>
              <w:right w:val="single" w:sz="4" w:space="0" w:color="auto"/>
            </w:tcBorders>
            <w:shd w:val="clear" w:color="auto" w:fill="FFFFFF"/>
            <w:vAlign w:val="bottom"/>
          </w:tcPr>
          <w:p w:rsidR="00487BB4" w:rsidRDefault="00487BB4" w:rsidP="00DB1C26">
            <w:pPr>
              <w:pStyle w:val="a6"/>
              <w:jc w:val="center"/>
            </w:pPr>
            <w:r>
              <w:rPr>
                <w:b/>
                <w:bCs/>
              </w:rPr>
              <w:t>с. Малі Грибовичі</w:t>
            </w:r>
          </w:p>
        </w:tc>
      </w:tr>
      <w:tr w:rsidR="00487BB4" w:rsidTr="00DB1C26">
        <w:trPr>
          <w:trHeight w:hRule="exact" w:val="293"/>
        </w:trPr>
        <w:tc>
          <w:tcPr>
            <w:tcW w:w="1181" w:type="dxa"/>
            <w:tcBorders>
              <w:top w:val="single" w:sz="4" w:space="0" w:color="auto"/>
              <w:left w:val="single" w:sz="4" w:space="0" w:color="auto"/>
              <w:bottom w:val="single" w:sz="4" w:space="0" w:color="auto"/>
            </w:tcBorders>
            <w:shd w:val="clear" w:color="auto" w:fill="FFFFFF"/>
          </w:tcPr>
          <w:p w:rsidR="00487BB4" w:rsidRDefault="00487BB4" w:rsidP="00DB1C26">
            <w:pPr>
              <w:pStyle w:val="a6"/>
              <w:jc w:val="center"/>
            </w:pPr>
            <w:r>
              <w:rPr>
                <w:b/>
                <w:bCs/>
              </w:rPr>
              <w:t>46</w:t>
            </w:r>
          </w:p>
        </w:tc>
        <w:tc>
          <w:tcPr>
            <w:tcW w:w="1176" w:type="dxa"/>
            <w:tcBorders>
              <w:top w:val="single" w:sz="4" w:space="0" w:color="auto"/>
              <w:left w:val="single" w:sz="4" w:space="0" w:color="auto"/>
              <w:bottom w:val="single" w:sz="4" w:space="0" w:color="auto"/>
            </w:tcBorders>
            <w:shd w:val="clear" w:color="auto" w:fill="FFFFFF"/>
          </w:tcPr>
          <w:p w:rsidR="00487BB4" w:rsidRDefault="00487BB4" w:rsidP="00DB1C26">
            <w:pPr>
              <w:pStyle w:val="a6"/>
              <w:ind w:firstLine="280"/>
            </w:pPr>
            <w:r>
              <w:rPr>
                <w:b/>
                <w:bCs/>
              </w:rPr>
              <w:t>46227</w:t>
            </w:r>
          </w:p>
        </w:tc>
        <w:tc>
          <w:tcPr>
            <w:tcW w:w="1718" w:type="dxa"/>
            <w:tcBorders>
              <w:top w:val="single" w:sz="4" w:space="0" w:color="auto"/>
              <w:left w:val="single" w:sz="4" w:space="0" w:color="auto"/>
              <w:bottom w:val="single" w:sz="4" w:space="0" w:color="auto"/>
            </w:tcBorders>
            <w:shd w:val="clear" w:color="auto" w:fill="FFFFFF"/>
          </w:tcPr>
          <w:p w:rsidR="00487BB4" w:rsidRDefault="00487BB4" w:rsidP="00DB1C26">
            <w:pPr>
              <w:pStyle w:val="a6"/>
              <w:ind w:firstLine="260"/>
            </w:pPr>
            <w:r>
              <w:rPr>
                <w:b/>
                <w:bCs/>
              </w:rPr>
              <w:t>4622782305</w:t>
            </w:r>
          </w:p>
        </w:tc>
        <w:tc>
          <w:tcPr>
            <w:tcW w:w="4762" w:type="dxa"/>
            <w:tcBorders>
              <w:top w:val="single" w:sz="4" w:space="0" w:color="auto"/>
              <w:left w:val="single" w:sz="4" w:space="0" w:color="auto"/>
              <w:bottom w:val="single" w:sz="4" w:space="0" w:color="auto"/>
              <w:right w:val="single" w:sz="4" w:space="0" w:color="auto"/>
            </w:tcBorders>
            <w:shd w:val="clear" w:color="auto" w:fill="FFFFFF"/>
          </w:tcPr>
          <w:p w:rsidR="00487BB4" w:rsidRDefault="00487BB4" w:rsidP="00DB1C26">
            <w:pPr>
              <w:pStyle w:val="a6"/>
              <w:jc w:val="center"/>
            </w:pPr>
            <w:r>
              <w:rPr>
                <w:b/>
                <w:bCs/>
              </w:rPr>
              <w:t>с.Збиранка</w:t>
            </w:r>
          </w:p>
        </w:tc>
      </w:tr>
    </w:tbl>
    <w:p w:rsidR="00487BB4" w:rsidRDefault="00487BB4" w:rsidP="00487BB4">
      <w:pPr>
        <w:spacing w:after="359" w:line="1" w:lineRule="exact"/>
      </w:pPr>
    </w:p>
    <w:p w:rsidR="00487BB4" w:rsidRDefault="00487BB4" w:rsidP="00487BB4">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6926"/>
        <w:gridCol w:w="2990"/>
      </w:tblGrid>
      <w:tr w:rsidR="00487BB4" w:rsidTr="00DB1C26">
        <w:trPr>
          <w:trHeight w:hRule="exact" w:val="1493"/>
          <w:jc w:val="center"/>
        </w:trPr>
        <w:tc>
          <w:tcPr>
            <w:tcW w:w="6926" w:type="dxa"/>
            <w:tcBorders>
              <w:top w:val="single" w:sz="4" w:space="0" w:color="auto"/>
              <w:left w:val="single" w:sz="4" w:space="0" w:color="auto"/>
            </w:tcBorders>
            <w:shd w:val="clear" w:color="auto" w:fill="FFFFFF"/>
            <w:vAlign w:val="center"/>
          </w:tcPr>
          <w:p w:rsidR="00487BB4" w:rsidRDefault="00487BB4" w:rsidP="00DB1C26">
            <w:pPr>
              <w:pStyle w:val="a6"/>
              <w:spacing w:line="298" w:lineRule="auto"/>
              <w:jc w:val="center"/>
            </w:pPr>
            <w:r>
              <w:t>Група платників, категорія/цільове призначення земельних ділянок</w:t>
            </w:r>
          </w:p>
        </w:tc>
        <w:tc>
          <w:tcPr>
            <w:tcW w:w="2990" w:type="dxa"/>
            <w:tcBorders>
              <w:top w:val="single" w:sz="4" w:space="0" w:color="auto"/>
              <w:left w:val="single" w:sz="4" w:space="0" w:color="auto"/>
              <w:right w:val="single" w:sz="4" w:space="0" w:color="auto"/>
            </w:tcBorders>
            <w:shd w:val="clear" w:color="auto" w:fill="FFFFFF"/>
            <w:vAlign w:val="center"/>
          </w:tcPr>
          <w:p w:rsidR="00487BB4" w:rsidRDefault="00487BB4" w:rsidP="00DB1C26">
            <w:pPr>
              <w:pStyle w:val="a6"/>
              <w:spacing w:line="298" w:lineRule="auto"/>
              <w:jc w:val="center"/>
            </w:pPr>
            <w:r>
              <w:t>Розмір пільги (відсотків суми податкового зобов’язання за рік)</w:t>
            </w:r>
          </w:p>
        </w:tc>
      </w:tr>
      <w:tr w:rsidR="00487BB4" w:rsidTr="00DB1C26">
        <w:trPr>
          <w:trHeight w:hRule="exact" w:val="5760"/>
          <w:jc w:val="center"/>
        </w:trPr>
        <w:tc>
          <w:tcPr>
            <w:tcW w:w="6926" w:type="dxa"/>
            <w:tcBorders>
              <w:top w:val="single" w:sz="4" w:space="0" w:color="auto"/>
              <w:left w:val="single" w:sz="4" w:space="0" w:color="auto"/>
              <w:bottom w:val="single" w:sz="4" w:space="0" w:color="auto"/>
            </w:tcBorders>
            <w:shd w:val="clear" w:color="auto" w:fill="FFFFFF"/>
            <w:vAlign w:val="bottom"/>
          </w:tcPr>
          <w:p w:rsidR="00487BB4" w:rsidRDefault="00487BB4" w:rsidP="00487BB4">
            <w:pPr>
              <w:pStyle w:val="a6"/>
              <w:numPr>
                <w:ilvl w:val="0"/>
                <w:numId w:val="3"/>
              </w:numPr>
              <w:tabs>
                <w:tab w:val="left" w:pos="173"/>
              </w:tabs>
              <w:spacing w:line="254" w:lineRule="auto"/>
            </w:pPr>
            <w:r>
              <w:t>інваліди першої і другої групи;</w:t>
            </w:r>
          </w:p>
          <w:p w:rsidR="00487BB4" w:rsidRDefault="00487BB4" w:rsidP="00487BB4">
            <w:pPr>
              <w:pStyle w:val="a6"/>
              <w:numPr>
                <w:ilvl w:val="0"/>
                <w:numId w:val="3"/>
              </w:numPr>
              <w:tabs>
                <w:tab w:val="left" w:pos="173"/>
              </w:tabs>
              <w:spacing w:line="254" w:lineRule="auto"/>
              <w:ind w:left="260" w:hanging="260"/>
              <w:jc w:val="both"/>
            </w:pPr>
            <w:r>
              <w:t>фізичні особи, які виховують трьох і більше дітей віком до 18 років;</w:t>
            </w:r>
          </w:p>
          <w:p w:rsidR="00487BB4" w:rsidRDefault="00487BB4" w:rsidP="00487BB4">
            <w:pPr>
              <w:pStyle w:val="a6"/>
              <w:numPr>
                <w:ilvl w:val="0"/>
                <w:numId w:val="3"/>
              </w:numPr>
              <w:tabs>
                <w:tab w:val="left" w:pos="173"/>
              </w:tabs>
              <w:spacing w:line="254" w:lineRule="auto"/>
            </w:pPr>
            <w:r>
              <w:t>пенсіонери (за віком);</w:t>
            </w:r>
          </w:p>
          <w:p w:rsidR="00487BB4" w:rsidRDefault="00487BB4" w:rsidP="00487BB4">
            <w:pPr>
              <w:pStyle w:val="a6"/>
              <w:numPr>
                <w:ilvl w:val="0"/>
                <w:numId w:val="3"/>
              </w:numPr>
              <w:tabs>
                <w:tab w:val="left" w:pos="173"/>
              </w:tabs>
              <w:spacing w:line="252" w:lineRule="auto"/>
            </w:pPr>
            <w:r>
              <w:t>інваліди війни першої, другої і третьої групи;</w:t>
            </w:r>
          </w:p>
          <w:p w:rsidR="00487BB4" w:rsidRDefault="00487BB4" w:rsidP="00487BB4">
            <w:pPr>
              <w:pStyle w:val="a6"/>
              <w:numPr>
                <w:ilvl w:val="0"/>
                <w:numId w:val="3"/>
              </w:numPr>
              <w:tabs>
                <w:tab w:val="left" w:pos="173"/>
              </w:tabs>
              <w:spacing w:line="252" w:lineRule="auto"/>
              <w:ind w:left="260" w:hanging="260"/>
              <w:jc w:val="both"/>
            </w:pPr>
            <w:r>
              <w:t>фізичні особи, які мають статус ветеранів ОУН-УПА, учасників бойових дій та учасників бойових дій,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w:t>
            </w:r>
          </w:p>
          <w:p w:rsidR="00487BB4" w:rsidRDefault="00487BB4" w:rsidP="00487BB4">
            <w:pPr>
              <w:pStyle w:val="a6"/>
              <w:numPr>
                <w:ilvl w:val="0"/>
                <w:numId w:val="3"/>
              </w:numPr>
              <w:tabs>
                <w:tab w:val="left" w:pos="173"/>
              </w:tabs>
              <w:spacing w:line="254" w:lineRule="auto"/>
              <w:ind w:left="260" w:hanging="260"/>
              <w:jc w:val="both"/>
            </w:pPr>
            <w:r>
              <w:t>фізичні особи, визнані законом особами, які постраждали внаслідок Чорнобильської катастрофи.</w:t>
            </w:r>
          </w:p>
          <w:p w:rsidR="00487BB4" w:rsidRDefault="00487BB4" w:rsidP="00DB1C26">
            <w:pPr>
              <w:pStyle w:val="a6"/>
              <w:spacing w:line="254" w:lineRule="auto"/>
              <w:jc w:val="both"/>
            </w:pPr>
            <w:r>
              <w:t xml:space="preserve">Звільнення від сплати податку за земельні ділянки, передбачене для відповідної категорії фізичних осіб пунктом поширюється на одну земельну ділянку за кожним видом використання </w:t>
            </w:r>
            <w:proofErr w:type="gramStart"/>
            <w:r>
              <w:t>у межах</w:t>
            </w:r>
            <w:proofErr w:type="gramEnd"/>
            <w:r>
              <w:t xml:space="preserve"> граничних норм:</w:t>
            </w:r>
          </w:p>
          <w:p w:rsidR="00487BB4" w:rsidRDefault="00487BB4" w:rsidP="00487BB4">
            <w:pPr>
              <w:pStyle w:val="a6"/>
              <w:numPr>
                <w:ilvl w:val="0"/>
                <w:numId w:val="4"/>
              </w:numPr>
              <w:tabs>
                <w:tab w:val="left" w:pos="601"/>
              </w:tabs>
              <w:spacing w:line="254" w:lineRule="auto"/>
              <w:ind w:left="600" w:hanging="340"/>
              <w:jc w:val="both"/>
            </w:pPr>
            <w:r>
              <w:t xml:space="preserve">для будівництва та обслуговування житлового будинку, господарських будівель і споруд (присадибна ділянка): </w:t>
            </w:r>
            <w:proofErr w:type="gramStart"/>
            <w:r>
              <w:t>у селах</w:t>
            </w:r>
            <w:proofErr w:type="gramEnd"/>
            <w:r>
              <w:t xml:space="preserve"> - не більш як 0,25 гектара, в селищах - не більш як 0,15 гектара, в містах - не більш як 0,10 гектара;</w:t>
            </w:r>
          </w:p>
          <w:p w:rsidR="00487BB4" w:rsidRDefault="00487BB4" w:rsidP="00487BB4">
            <w:pPr>
              <w:pStyle w:val="a6"/>
              <w:numPr>
                <w:ilvl w:val="0"/>
                <w:numId w:val="4"/>
              </w:numPr>
              <w:tabs>
                <w:tab w:val="left" w:pos="601"/>
              </w:tabs>
              <w:spacing w:line="254" w:lineRule="auto"/>
              <w:ind w:firstLine="260"/>
              <w:jc w:val="both"/>
            </w:pPr>
            <w:r>
              <w:t>для індивідуального дачного будівництва - не більш як 0,10</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487BB4" w:rsidRDefault="00487BB4" w:rsidP="00DB1C26">
            <w:pPr>
              <w:pStyle w:val="a6"/>
              <w:jc w:val="center"/>
            </w:pPr>
            <w:r>
              <w:t>100</w:t>
            </w:r>
          </w:p>
        </w:tc>
      </w:tr>
    </w:tbl>
    <w:p w:rsidR="00487BB4" w:rsidRDefault="00487BB4" w:rsidP="00487BB4">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6931"/>
        <w:gridCol w:w="2990"/>
      </w:tblGrid>
      <w:tr w:rsidR="00487BB4" w:rsidTr="00DB1C26">
        <w:trPr>
          <w:trHeight w:hRule="exact" w:val="1123"/>
          <w:jc w:val="center"/>
        </w:trPr>
        <w:tc>
          <w:tcPr>
            <w:tcW w:w="6931" w:type="dxa"/>
            <w:tcBorders>
              <w:top w:val="single" w:sz="4" w:space="0" w:color="auto"/>
              <w:left w:val="single" w:sz="4" w:space="0" w:color="auto"/>
            </w:tcBorders>
            <w:shd w:val="clear" w:color="auto" w:fill="FFFFFF"/>
            <w:vAlign w:val="bottom"/>
          </w:tcPr>
          <w:p w:rsidR="00487BB4" w:rsidRDefault="00487BB4" w:rsidP="00DB1C26">
            <w:pPr>
              <w:pStyle w:val="a6"/>
              <w:spacing w:line="269" w:lineRule="auto"/>
              <w:ind w:firstLine="620"/>
            </w:pPr>
            <w:r>
              <w:lastRenderedPageBreak/>
              <w:t>гектара;</w:t>
            </w:r>
          </w:p>
          <w:p w:rsidR="00487BB4" w:rsidRDefault="00487BB4" w:rsidP="00487BB4">
            <w:pPr>
              <w:pStyle w:val="a6"/>
              <w:numPr>
                <w:ilvl w:val="0"/>
                <w:numId w:val="5"/>
              </w:numPr>
              <w:tabs>
                <w:tab w:val="left" w:pos="596"/>
              </w:tabs>
              <w:spacing w:line="269" w:lineRule="auto"/>
              <w:ind w:left="620" w:hanging="360"/>
              <w:jc w:val="both"/>
            </w:pPr>
            <w:r>
              <w:t>для будівництва індивідуальних гаражів - не більш як 0,01 гектара;</w:t>
            </w:r>
          </w:p>
          <w:p w:rsidR="00487BB4" w:rsidRDefault="00487BB4" w:rsidP="00487BB4">
            <w:pPr>
              <w:pStyle w:val="a6"/>
              <w:numPr>
                <w:ilvl w:val="0"/>
                <w:numId w:val="5"/>
              </w:numPr>
              <w:tabs>
                <w:tab w:val="left" w:pos="601"/>
              </w:tabs>
              <w:spacing w:line="269" w:lineRule="auto"/>
              <w:ind w:firstLine="260"/>
            </w:pPr>
            <w:r>
              <w:t>для ведення садівництва - не більш як 0,12 гектара.</w:t>
            </w:r>
          </w:p>
        </w:tc>
        <w:tc>
          <w:tcPr>
            <w:tcW w:w="2990" w:type="dxa"/>
            <w:tcBorders>
              <w:top w:val="single" w:sz="4" w:space="0" w:color="auto"/>
              <w:left w:val="single" w:sz="4" w:space="0" w:color="auto"/>
              <w:right w:val="single" w:sz="4" w:space="0" w:color="auto"/>
            </w:tcBorders>
            <w:shd w:val="clear" w:color="auto" w:fill="FFFFFF"/>
          </w:tcPr>
          <w:p w:rsidR="00487BB4" w:rsidRDefault="00487BB4" w:rsidP="00DB1C26">
            <w:pPr>
              <w:rPr>
                <w:sz w:val="10"/>
                <w:szCs w:val="10"/>
              </w:rPr>
            </w:pPr>
          </w:p>
        </w:tc>
      </w:tr>
      <w:tr w:rsidR="00487BB4" w:rsidTr="00DB1C26">
        <w:trPr>
          <w:trHeight w:hRule="exact" w:val="8482"/>
          <w:jc w:val="center"/>
        </w:trPr>
        <w:tc>
          <w:tcPr>
            <w:tcW w:w="6931" w:type="dxa"/>
            <w:tcBorders>
              <w:top w:val="single" w:sz="4" w:space="0" w:color="auto"/>
              <w:left w:val="single" w:sz="4" w:space="0" w:color="auto"/>
              <w:bottom w:val="single" w:sz="4" w:space="0" w:color="auto"/>
            </w:tcBorders>
            <w:shd w:val="clear" w:color="auto" w:fill="FFFFFF"/>
            <w:vAlign w:val="bottom"/>
          </w:tcPr>
          <w:p w:rsidR="00487BB4" w:rsidRPr="00487BB4" w:rsidRDefault="00487BB4" w:rsidP="00487BB4">
            <w:pPr>
              <w:pStyle w:val="a6"/>
              <w:numPr>
                <w:ilvl w:val="0"/>
                <w:numId w:val="6"/>
              </w:numPr>
              <w:tabs>
                <w:tab w:val="left" w:pos="163"/>
              </w:tabs>
              <w:spacing w:line="254" w:lineRule="auto"/>
              <w:ind w:left="260" w:hanging="260"/>
              <w:jc w:val="both"/>
              <w:rPr>
                <w:lang w:val="uk-UA"/>
              </w:rPr>
            </w:pPr>
            <w:r w:rsidRPr="00487BB4">
              <w:rPr>
                <w:lang w:val="uk-UA"/>
              </w:rPr>
              <w:t>дошкільні та загальноосвітні навчальні заклади, заклади культури, науки, освіти, охорони здоров’я, соціального захисту, фізичної культури та спорту які повністю утримуються за рахунок коштів державного та місцевих бюджетів;</w:t>
            </w:r>
          </w:p>
          <w:p w:rsidR="00487BB4" w:rsidRPr="00487BB4" w:rsidRDefault="00487BB4" w:rsidP="00487BB4">
            <w:pPr>
              <w:pStyle w:val="a6"/>
              <w:numPr>
                <w:ilvl w:val="0"/>
                <w:numId w:val="6"/>
              </w:numPr>
              <w:tabs>
                <w:tab w:val="left" w:pos="178"/>
              </w:tabs>
              <w:spacing w:line="257" w:lineRule="auto"/>
              <w:ind w:left="260" w:hanging="260"/>
              <w:jc w:val="both"/>
              <w:rPr>
                <w:lang w:val="uk-UA"/>
              </w:rPr>
            </w:pPr>
            <w:r w:rsidRPr="00487BB4">
              <w:rPr>
                <w:lang w:val="uk-UA"/>
              </w:rPr>
              <w:t>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w:t>
            </w:r>
          </w:p>
          <w:p w:rsidR="00487BB4" w:rsidRDefault="00487BB4" w:rsidP="00487BB4">
            <w:pPr>
              <w:pStyle w:val="a6"/>
              <w:numPr>
                <w:ilvl w:val="0"/>
                <w:numId w:val="6"/>
              </w:numPr>
              <w:tabs>
                <w:tab w:val="left" w:pos="168"/>
              </w:tabs>
              <w:spacing w:line="257" w:lineRule="auto"/>
              <w:ind w:left="260" w:hanging="260"/>
              <w:jc w:val="both"/>
            </w:pPr>
            <w:r>
              <w:t>органи державної влади, органи місцевого самоврядування, організації, які утримуються за рахунок коштів державного або місцевого бюджетів, комунальні підприємства.</w:t>
            </w:r>
          </w:p>
          <w:p w:rsidR="00487BB4" w:rsidRDefault="00487BB4" w:rsidP="00487BB4">
            <w:pPr>
              <w:pStyle w:val="a6"/>
              <w:numPr>
                <w:ilvl w:val="0"/>
                <w:numId w:val="6"/>
              </w:numPr>
              <w:tabs>
                <w:tab w:val="left" w:pos="168"/>
              </w:tabs>
              <w:spacing w:line="257" w:lineRule="auto"/>
              <w:ind w:left="260" w:hanging="260"/>
              <w:jc w:val="both"/>
            </w:pPr>
            <w:r>
              <w:t>землі автомобільних доріг загального користування - землі під проїзною частиною, узбіччям, земляним полотном, декоративним озелененням, резервами, кюветами, мостами, штучними спорудами, тунелями, транспортними розв'язками, водопропускними спорудами, підпірними стінками, шумовими екранами, очисними спорудами і розташованими в межах смуг відведення іншими дорожніми спорудами та обладнанням, а також землі, що знаходяться за межами смуг відведення, якщо на них розміщені споруди, що забезпечують функціонування автомобільних доріг;</w:t>
            </w:r>
          </w:p>
          <w:p w:rsidR="00487BB4" w:rsidRDefault="00487BB4" w:rsidP="00487BB4">
            <w:pPr>
              <w:pStyle w:val="a6"/>
              <w:numPr>
                <w:ilvl w:val="0"/>
                <w:numId w:val="6"/>
              </w:numPr>
              <w:tabs>
                <w:tab w:val="left" w:pos="168"/>
              </w:tabs>
              <w:spacing w:line="257" w:lineRule="auto"/>
              <w:ind w:left="260" w:hanging="260"/>
              <w:jc w:val="both"/>
            </w:pPr>
            <w:r>
              <w:t>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487BB4" w:rsidRDefault="00487BB4" w:rsidP="00DB1C26">
            <w:pPr>
              <w:pStyle w:val="a6"/>
              <w:jc w:val="center"/>
            </w:pPr>
            <w:r>
              <w:t>100</w:t>
            </w:r>
          </w:p>
        </w:tc>
        <w:bookmarkStart w:id="7" w:name="_GoBack"/>
        <w:bookmarkEnd w:id="7"/>
      </w:tr>
    </w:tbl>
    <w:p w:rsidR="00B84FE3" w:rsidRDefault="00487BB4"/>
    <w:sectPr w:rsidR="00B84FE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1502E"/>
    <w:multiLevelType w:val="multilevel"/>
    <w:tmpl w:val="535C86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C3B1E2A"/>
    <w:multiLevelType w:val="multilevel"/>
    <w:tmpl w:val="C0F040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EE418EC"/>
    <w:multiLevelType w:val="multilevel"/>
    <w:tmpl w:val="7C0067E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C973A6F"/>
    <w:multiLevelType w:val="multilevel"/>
    <w:tmpl w:val="E2183D1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864220F"/>
    <w:multiLevelType w:val="multilevel"/>
    <w:tmpl w:val="C32C02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C621AF1"/>
    <w:multiLevelType w:val="multilevel"/>
    <w:tmpl w:val="8A847B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5"/>
  </w:num>
  <w:num w:numId="4">
    <w:abstractNumId w:val="1"/>
  </w:num>
  <w:num w:numId="5">
    <w:abstractNumId w:val="4"/>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AD8"/>
    <w:rsid w:val="001C06BE"/>
    <w:rsid w:val="00487BB4"/>
    <w:rsid w:val="0097724B"/>
    <w:rsid w:val="00EA7AD8"/>
    <w:rsid w:val="00F05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91D3A-A685-4121-A807-819E3FA7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7724B"/>
    <w:pPr>
      <w:widowControl w:val="0"/>
      <w:spacing w:after="0" w:line="240" w:lineRule="auto"/>
    </w:pPr>
    <w:rPr>
      <w:rFonts w:ascii="Courier New" w:eastAsia="Courier New" w:hAnsi="Courier New" w:cs="Courier New"/>
      <w:color w:val="000000"/>
      <w:sz w:val="24"/>
      <w:szCs w:val="24"/>
      <w:lang w:val="uk-UA"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ий текст (3)_"/>
    <w:basedOn w:val="a0"/>
    <w:link w:val="30"/>
    <w:rsid w:val="0097724B"/>
    <w:rPr>
      <w:rFonts w:ascii="Times New Roman" w:eastAsia="Times New Roman" w:hAnsi="Times New Roman" w:cs="Times New Roman"/>
      <w:b/>
      <w:bCs/>
      <w:sz w:val="36"/>
      <w:szCs w:val="36"/>
    </w:rPr>
  </w:style>
  <w:style w:type="character" w:customStyle="1" w:styleId="2">
    <w:name w:val="Основний текст (2)_"/>
    <w:basedOn w:val="a0"/>
    <w:link w:val="20"/>
    <w:rsid w:val="0097724B"/>
    <w:rPr>
      <w:rFonts w:ascii="Times New Roman" w:eastAsia="Times New Roman" w:hAnsi="Times New Roman" w:cs="Times New Roman"/>
      <w:b/>
      <w:bCs/>
      <w:sz w:val="44"/>
      <w:szCs w:val="44"/>
    </w:rPr>
  </w:style>
  <w:style w:type="character" w:customStyle="1" w:styleId="a3">
    <w:name w:val="Підпис до таблиці_"/>
    <w:basedOn w:val="a0"/>
    <w:link w:val="a4"/>
    <w:rsid w:val="0097724B"/>
    <w:rPr>
      <w:rFonts w:ascii="Times New Roman" w:eastAsia="Times New Roman" w:hAnsi="Times New Roman" w:cs="Times New Roman"/>
    </w:rPr>
  </w:style>
  <w:style w:type="character" w:customStyle="1" w:styleId="a5">
    <w:name w:val="Інше_"/>
    <w:basedOn w:val="a0"/>
    <w:link w:val="a6"/>
    <w:rsid w:val="0097724B"/>
    <w:rPr>
      <w:rFonts w:ascii="Times New Roman" w:eastAsia="Times New Roman" w:hAnsi="Times New Roman" w:cs="Times New Roman"/>
    </w:rPr>
  </w:style>
  <w:style w:type="character" w:customStyle="1" w:styleId="a7">
    <w:name w:val="Основний текст_"/>
    <w:basedOn w:val="a0"/>
    <w:link w:val="a8"/>
    <w:rsid w:val="0097724B"/>
    <w:rPr>
      <w:rFonts w:ascii="Times New Roman" w:eastAsia="Times New Roman" w:hAnsi="Times New Roman" w:cs="Times New Roman"/>
    </w:rPr>
  </w:style>
  <w:style w:type="character" w:customStyle="1" w:styleId="21">
    <w:name w:val="Колонтитул (2)_"/>
    <w:basedOn w:val="a0"/>
    <w:link w:val="22"/>
    <w:rsid w:val="0097724B"/>
    <w:rPr>
      <w:rFonts w:ascii="Times New Roman" w:eastAsia="Times New Roman" w:hAnsi="Times New Roman" w:cs="Times New Roman"/>
      <w:sz w:val="20"/>
      <w:szCs w:val="20"/>
    </w:rPr>
  </w:style>
  <w:style w:type="character" w:customStyle="1" w:styleId="23">
    <w:name w:val="Заголовок №2_"/>
    <w:basedOn w:val="a0"/>
    <w:link w:val="24"/>
    <w:rsid w:val="0097724B"/>
    <w:rPr>
      <w:rFonts w:ascii="Arial" w:eastAsia="Arial" w:hAnsi="Arial" w:cs="Arial"/>
      <w:sz w:val="70"/>
      <w:szCs w:val="70"/>
    </w:rPr>
  </w:style>
  <w:style w:type="character" w:customStyle="1" w:styleId="a9">
    <w:name w:val="Підпис до зображення_"/>
    <w:basedOn w:val="a0"/>
    <w:link w:val="aa"/>
    <w:rsid w:val="0097724B"/>
    <w:rPr>
      <w:rFonts w:ascii="Times New Roman" w:eastAsia="Times New Roman" w:hAnsi="Times New Roman" w:cs="Times New Roman"/>
    </w:rPr>
  </w:style>
  <w:style w:type="character" w:customStyle="1" w:styleId="5">
    <w:name w:val="Основний текст (5)_"/>
    <w:basedOn w:val="a0"/>
    <w:link w:val="50"/>
    <w:rsid w:val="0097724B"/>
    <w:rPr>
      <w:rFonts w:ascii="Arial" w:eastAsia="Arial" w:hAnsi="Arial" w:cs="Arial"/>
      <w:sz w:val="8"/>
      <w:szCs w:val="8"/>
    </w:rPr>
  </w:style>
  <w:style w:type="character" w:customStyle="1" w:styleId="4">
    <w:name w:val="Основний текст (4)_"/>
    <w:basedOn w:val="a0"/>
    <w:link w:val="40"/>
    <w:rsid w:val="0097724B"/>
    <w:rPr>
      <w:rFonts w:ascii="Arial" w:eastAsia="Arial" w:hAnsi="Arial" w:cs="Arial"/>
      <w:b/>
      <w:bCs/>
      <w:sz w:val="12"/>
      <w:szCs w:val="12"/>
    </w:rPr>
  </w:style>
  <w:style w:type="character" w:customStyle="1" w:styleId="ab">
    <w:name w:val="Колонтитул_"/>
    <w:basedOn w:val="a0"/>
    <w:link w:val="ac"/>
    <w:rsid w:val="0097724B"/>
    <w:rPr>
      <w:rFonts w:ascii="Times New Roman" w:eastAsia="Times New Roman" w:hAnsi="Times New Roman" w:cs="Times New Roman"/>
    </w:rPr>
  </w:style>
  <w:style w:type="character" w:customStyle="1" w:styleId="8">
    <w:name w:val="Основний текст (8)_"/>
    <w:basedOn w:val="a0"/>
    <w:link w:val="80"/>
    <w:rsid w:val="0097724B"/>
    <w:rPr>
      <w:rFonts w:ascii="Times New Roman" w:eastAsia="Times New Roman" w:hAnsi="Times New Roman" w:cs="Times New Roman"/>
      <w:sz w:val="19"/>
      <w:szCs w:val="19"/>
    </w:rPr>
  </w:style>
  <w:style w:type="character" w:customStyle="1" w:styleId="1">
    <w:name w:val="Заголовок №1_"/>
    <w:basedOn w:val="a0"/>
    <w:link w:val="10"/>
    <w:rsid w:val="0097724B"/>
    <w:rPr>
      <w:rFonts w:ascii="Times New Roman" w:eastAsia="Times New Roman" w:hAnsi="Times New Roman" w:cs="Times New Roman"/>
      <w:sz w:val="92"/>
      <w:szCs w:val="92"/>
    </w:rPr>
  </w:style>
  <w:style w:type="paragraph" w:customStyle="1" w:styleId="30">
    <w:name w:val="Основний текст (3)"/>
    <w:basedOn w:val="a"/>
    <w:link w:val="3"/>
    <w:rsid w:val="0097724B"/>
    <w:pPr>
      <w:spacing w:after="420"/>
      <w:jc w:val="center"/>
    </w:pPr>
    <w:rPr>
      <w:rFonts w:ascii="Times New Roman" w:eastAsia="Times New Roman" w:hAnsi="Times New Roman" w:cs="Times New Roman"/>
      <w:b/>
      <w:bCs/>
      <w:color w:val="auto"/>
      <w:sz w:val="36"/>
      <w:szCs w:val="36"/>
      <w:lang w:val="ru-RU" w:eastAsia="en-US" w:bidi="ar-SA"/>
    </w:rPr>
  </w:style>
  <w:style w:type="paragraph" w:customStyle="1" w:styleId="20">
    <w:name w:val="Основний текст (2)"/>
    <w:basedOn w:val="a"/>
    <w:link w:val="2"/>
    <w:rsid w:val="0097724B"/>
    <w:rPr>
      <w:rFonts w:ascii="Times New Roman" w:eastAsia="Times New Roman" w:hAnsi="Times New Roman" w:cs="Times New Roman"/>
      <w:b/>
      <w:bCs/>
      <w:color w:val="auto"/>
      <w:sz w:val="44"/>
      <w:szCs w:val="44"/>
      <w:lang w:val="ru-RU" w:eastAsia="en-US" w:bidi="ar-SA"/>
    </w:rPr>
  </w:style>
  <w:style w:type="paragraph" w:customStyle="1" w:styleId="a4">
    <w:name w:val="Підпис до таблиці"/>
    <w:basedOn w:val="a"/>
    <w:link w:val="a3"/>
    <w:rsid w:val="0097724B"/>
    <w:rPr>
      <w:rFonts w:ascii="Times New Roman" w:eastAsia="Times New Roman" w:hAnsi="Times New Roman" w:cs="Times New Roman"/>
      <w:color w:val="auto"/>
      <w:sz w:val="22"/>
      <w:szCs w:val="22"/>
      <w:lang w:val="ru-RU" w:eastAsia="en-US" w:bidi="ar-SA"/>
    </w:rPr>
  </w:style>
  <w:style w:type="paragraph" w:customStyle="1" w:styleId="a6">
    <w:name w:val="Інше"/>
    <w:basedOn w:val="a"/>
    <w:link w:val="a5"/>
    <w:rsid w:val="0097724B"/>
    <w:rPr>
      <w:rFonts w:ascii="Times New Roman" w:eastAsia="Times New Roman" w:hAnsi="Times New Roman" w:cs="Times New Roman"/>
      <w:color w:val="auto"/>
      <w:sz w:val="22"/>
      <w:szCs w:val="22"/>
      <w:lang w:val="ru-RU" w:eastAsia="en-US" w:bidi="ar-SA"/>
    </w:rPr>
  </w:style>
  <w:style w:type="paragraph" w:customStyle="1" w:styleId="a8">
    <w:name w:val="Основний текст"/>
    <w:basedOn w:val="a"/>
    <w:link w:val="a7"/>
    <w:rsid w:val="0097724B"/>
    <w:rPr>
      <w:rFonts w:ascii="Times New Roman" w:eastAsia="Times New Roman" w:hAnsi="Times New Roman" w:cs="Times New Roman"/>
      <w:color w:val="auto"/>
      <w:sz w:val="22"/>
      <w:szCs w:val="22"/>
      <w:lang w:val="ru-RU" w:eastAsia="en-US" w:bidi="ar-SA"/>
    </w:rPr>
  </w:style>
  <w:style w:type="paragraph" w:customStyle="1" w:styleId="22">
    <w:name w:val="Колонтитул (2)"/>
    <w:basedOn w:val="a"/>
    <w:link w:val="21"/>
    <w:rsid w:val="0097724B"/>
    <w:rPr>
      <w:rFonts w:ascii="Times New Roman" w:eastAsia="Times New Roman" w:hAnsi="Times New Roman" w:cs="Times New Roman"/>
      <w:color w:val="auto"/>
      <w:sz w:val="20"/>
      <w:szCs w:val="20"/>
      <w:lang w:val="ru-RU" w:eastAsia="en-US" w:bidi="ar-SA"/>
    </w:rPr>
  </w:style>
  <w:style w:type="paragraph" w:customStyle="1" w:styleId="24">
    <w:name w:val="Заголовок №2"/>
    <w:basedOn w:val="a"/>
    <w:link w:val="23"/>
    <w:rsid w:val="0097724B"/>
    <w:pPr>
      <w:jc w:val="center"/>
      <w:outlineLvl w:val="1"/>
    </w:pPr>
    <w:rPr>
      <w:rFonts w:ascii="Arial" w:eastAsia="Arial" w:hAnsi="Arial" w:cs="Arial"/>
      <w:color w:val="auto"/>
      <w:sz w:val="70"/>
      <w:szCs w:val="70"/>
      <w:lang w:val="ru-RU" w:eastAsia="en-US" w:bidi="ar-SA"/>
    </w:rPr>
  </w:style>
  <w:style w:type="paragraph" w:customStyle="1" w:styleId="aa">
    <w:name w:val="Підпис до зображення"/>
    <w:basedOn w:val="a"/>
    <w:link w:val="a9"/>
    <w:rsid w:val="0097724B"/>
    <w:pPr>
      <w:spacing w:line="254" w:lineRule="auto"/>
    </w:pPr>
    <w:rPr>
      <w:rFonts w:ascii="Times New Roman" w:eastAsia="Times New Roman" w:hAnsi="Times New Roman" w:cs="Times New Roman"/>
      <w:color w:val="auto"/>
      <w:sz w:val="22"/>
      <w:szCs w:val="22"/>
      <w:lang w:val="ru-RU" w:eastAsia="en-US" w:bidi="ar-SA"/>
    </w:rPr>
  </w:style>
  <w:style w:type="paragraph" w:customStyle="1" w:styleId="50">
    <w:name w:val="Основний текст (5)"/>
    <w:basedOn w:val="a"/>
    <w:link w:val="5"/>
    <w:rsid w:val="0097724B"/>
    <w:rPr>
      <w:rFonts w:ascii="Arial" w:eastAsia="Arial" w:hAnsi="Arial" w:cs="Arial"/>
      <w:color w:val="auto"/>
      <w:sz w:val="8"/>
      <w:szCs w:val="8"/>
      <w:lang w:val="ru-RU" w:eastAsia="en-US" w:bidi="ar-SA"/>
    </w:rPr>
  </w:style>
  <w:style w:type="paragraph" w:customStyle="1" w:styleId="40">
    <w:name w:val="Основний текст (4)"/>
    <w:basedOn w:val="a"/>
    <w:link w:val="4"/>
    <w:rsid w:val="0097724B"/>
    <w:pPr>
      <w:spacing w:after="80" w:line="180" w:lineRule="auto"/>
      <w:jc w:val="center"/>
    </w:pPr>
    <w:rPr>
      <w:rFonts w:ascii="Arial" w:eastAsia="Arial" w:hAnsi="Arial" w:cs="Arial"/>
      <w:b/>
      <w:bCs/>
      <w:color w:val="auto"/>
      <w:sz w:val="12"/>
      <w:szCs w:val="12"/>
      <w:lang w:val="ru-RU" w:eastAsia="en-US" w:bidi="ar-SA"/>
    </w:rPr>
  </w:style>
  <w:style w:type="paragraph" w:customStyle="1" w:styleId="ac">
    <w:name w:val="Колонтитул"/>
    <w:basedOn w:val="a"/>
    <w:link w:val="ab"/>
    <w:rsid w:val="0097724B"/>
    <w:pPr>
      <w:jc w:val="center"/>
    </w:pPr>
    <w:rPr>
      <w:rFonts w:ascii="Times New Roman" w:eastAsia="Times New Roman" w:hAnsi="Times New Roman" w:cs="Times New Roman"/>
      <w:color w:val="auto"/>
      <w:sz w:val="22"/>
      <w:szCs w:val="22"/>
      <w:lang w:val="ru-RU" w:eastAsia="en-US" w:bidi="ar-SA"/>
    </w:rPr>
  </w:style>
  <w:style w:type="paragraph" w:customStyle="1" w:styleId="80">
    <w:name w:val="Основний текст (8)"/>
    <w:basedOn w:val="a"/>
    <w:link w:val="8"/>
    <w:rsid w:val="0097724B"/>
    <w:pPr>
      <w:spacing w:after="260"/>
      <w:ind w:left="7380"/>
      <w:jc w:val="right"/>
    </w:pPr>
    <w:rPr>
      <w:rFonts w:ascii="Times New Roman" w:eastAsia="Times New Roman" w:hAnsi="Times New Roman" w:cs="Times New Roman"/>
      <w:color w:val="auto"/>
      <w:sz w:val="19"/>
      <w:szCs w:val="19"/>
      <w:lang w:val="ru-RU" w:eastAsia="en-US" w:bidi="ar-SA"/>
    </w:rPr>
  </w:style>
  <w:style w:type="paragraph" w:customStyle="1" w:styleId="10">
    <w:name w:val="Заголовок №1"/>
    <w:basedOn w:val="a"/>
    <w:link w:val="1"/>
    <w:rsid w:val="0097724B"/>
    <w:pPr>
      <w:jc w:val="center"/>
      <w:outlineLvl w:val="0"/>
    </w:pPr>
    <w:rPr>
      <w:rFonts w:ascii="Times New Roman" w:eastAsia="Times New Roman" w:hAnsi="Times New Roman" w:cs="Times New Roman"/>
      <w:color w:val="auto"/>
      <w:sz w:val="92"/>
      <w:szCs w:val="92"/>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2660</Words>
  <Characters>15162</Characters>
  <Application>Microsoft Office Word</Application>
  <DocSecurity>0</DocSecurity>
  <Lines>126</Lines>
  <Paragraphs>35</Paragraphs>
  <ScaleCrop>false</ScaleCrop>
  <Company>Reanimator Extreme Edition</Company>
  <LinksUpToDate>false</LinksUpToDate>
  <CharactersWithSpaces>17787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2021-10-18T13:43:00Z</dcterms:created>
  <dcterms:modified xsi:type="dcterms:W3CDTF">2021-10-18T13:48:00Z</dcterms:modified>
</cp:coreProperties>
</file>