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868" w:rsidRDefault="006E4868" w:rsidP="006E4868">
      <w:pPr>
        <w:pStyle w:val="30"/>
        <w:framePr w:w="9773" w:h="1944" w:hRule="exact" w:wrap="none" w:vAnchor="page" w:hAnchor="page" w:x="1254" w:y="1955"/>
        <w:tabs>
          <w:tab w:val="left" w:pos="4915"/>
        </w:tabs>
        <w:spacing w:line="233" w:lineRule="auto"/>
      </w:pPr>
      <w:r>
        <w:t>УКРАЇНА</w:t>
      </w:r>
      <w:r>
        <w:br/>
        <w:t>ГРИБОВИЦЬКА СІЛЬСЬКА РАДА</w:t>
      </w:r>
      <w:r>
        <w:br/>
        <w:t>ЖОВКІВСЬКИЙ РАЙОН</w:t>
      </w:r>
      <w:r>
        <w:tab/>
        <w:t>ЛЬВІВСЬКА ОБЛАСТЬ</w:t>
      </w:r>
    </w:p>
    <w:p w:rsidR="006E4868" w:rsidRDefault="006E4868" w:rsidP="006E4868">
      <w:pPr>
        <w:pStyle w:val="30"/>
        <w:framePr w:w="9773" w:h="1944" w:hRule="exact" w:wrap="none" w:vAnchor="page" w:hAnchor="page" w:x="1254" w:y="1955"/>
        <w:spacing w:line="233" w:lineRule="auto"/>
      </w:pPr>
      <w:r>
        <w:t>XXXIV СЕСІЯ</w:t>
      </w:r>
    </w:p>
    <w:p w:rsidR="006E4868" w:rsidRDefault="006E4868" w:rsidP="006E4868">
      <w:pPr>
        <w:pStyle w:val="30"/>
        <w:framePr w:w="9773" w:h="1944" w:hRule="exact" w:wrap="none" w:vAnchor="page" w:hAnchor="page" w:x="1254" w:y="1955"/>
        <w:spacing w:line="233" w:lineRule="auto"/>
      </w:pPr>
      <w:r>
        <w:t>VII ДЕМОКРАТИЧНОГО СКЛИКАННЯ</w:t>
      </w:r>
      <w:r>
        <w:br/>
        <w:t>РІШЕННЯ</w:t>
      </w:r>
    </w:p>
    <w:p w:rsidR="006E4868" w:rsidRDefault="006E4868" w:rsidP="006E4868">
      <w:pPr>
        <w:pStyle w:val="1"/>
        <w:framePr w:wrap="none" w:vAnchor="page" w:hAnchor="page" w:x="1254" w:y="4418"/>
        <w:ind w:left="5"/>
      </w:pPr>
      <w:r>
        <w:t xml:space="preserve">Від28 </w:t>
      </w:r>
      <w:proofErr w:type="spellStart"/>
      <w:r>
        <w:t>травня</w:t>
      </w:r>
      <w:proofErr w:type="spellEnd"/>
      <w:r>
        <w:t xml:space="preserve"> 2020 року</w:t>
      </w:r>
    </w:p>
    <w:p w:rsidR="006E4868" w:rsidRDefault="006E4868" w:rsidP="006E4868">
      <w:pPr>
        <w:pStyle w:val="1"/>
        <w:framePr w:wrap="none" w:vAnchor="page" w:hAnchor="page" w:x="9275" w:y="4413"/>
      </w:pPr>
      <w:r>
        <w:t>№44</w:t>
      </w:r>
    </w:p>
    <w:p w:rsidR="006E4868" w:rsidRDefault="006E4868" w:rsidP="006E4868">
      <w:pPr>
        <w:pStyle w:val="1"/>
        <w:framePr w:w="9773" w:h="864" w:hRule="exact" w:wrap="none" w:vAnchor="page" w:hAnchor="page" w:x="1254" w:y="4955"/>
      </w:pPr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</w:t>
      </w:r>
    </w:p>
    <w:p w:rsidR="006E4868" w:rsidRDefault="006E4868" w:rsidP="006E4868">
      <w:pPr>
        <w:pStyle w:val="1"/>
        <w:framePr w:w="9773" w:h="4925" w:hRule="exact" w:wrap="none" w:vAnchor="page" w:hAnchor="page" w:x="1254" w:y="6074"/>
        <w:ind w:left="14" w:right="10" w:firstLine="700"/>
        <w:jc w:val="both"/>
      </w:pPr>
      <w:proofErr w:type="spellStart"/>
      <w:r>
        <w:t>Розглянувши</w:t>
      </w:r>
      <w:proofErr w:type="spellEnd"/>
      <w:r>
        <w:t xml:space="preserve"> </w:t>
      </w:r>
      <w:proofErr w:type="spellStart"/>
      <w:r>
        <w:t>заяву</w:t>
      </w:r>
      <w:proofErr w:type="spellEnd"/>
      <w:r>
        <w:t xml:space="preserve"> гр. </w:t>
      </w:r>
      <w:proofErr w:type="spellStart"/>
      <w:r>
        <w:t>Пителя</w:t>
      </w:r>
      <w:proofErr w:type="spellEnd"/>
      <w:r>
        <w:t xml:space="preserve"> Мирона Михайловича 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br/>
        <w:t xml:space="preserve">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індивідуального</w:t>
      </w:r>
      <w:proofErr w:type="spellEnd"/>
      <w:r>
        <w:t xml:space="preserve"> </w:t>
      </w:r>
      <w:proofErr w:type="spellStart"/>
      <w:r>
        <w:t>садівництва</w:t>
      </w:r>
      <w:proofErr w:type="spellEnd"/>
      <w:r>
        <w:t xml:space="preserve"> в с.</w:t>
      </w:r>
      <w:r>
        <w:br/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br/>
      </w:r>
      <w:proofErr w:type="spellStart"/>
      <w:r>
        <w:t>області</w:t>
      </w:r>
      <w:proofErr w:type="spellEnd"/>
      <w:r>
        <w:t xml:space="preserve">, </w:t>
      </w:r>
      <w:proofErr w:type="spellStart"/>
      <w:r>
        <w:t>керуючись</w:t>
      </w:r>
      <w:proofErr w:type="spellEnd"/>
      <w:r>
        <w:t xml:space="preserve"> ст. 26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», </w:t>
      </w:r>
      <w:proofErr w:type="spellStart"/>
      <w:r>
        <w:t>Земельним</w:t>
      </w:r>
      <w:proofErr w:type="spellEnd"/>
      <w:r>
        <w:br/>
        <w:t xml:space="preserve">Кодексом </w:t>
      </w:r>
      <w:proofErr w:type="spellStart"/>
      <w:r>
        <w:t>України</w:t>
      </w:r>
      <w:proofErr w:type="spellEnd"/>
      <w:r>
        <w:t xml:space="preserve">, </w:t>
      </w:r>
      <w:proofErr w:type="spellStart"/>
      <w:r>
        <w:t>сільська</w:t>
      </w:r>
      <w:proofErr w:type="spellEnd"/>
      <w:r>
        <w:t xml:space="preserve"> рада</w:t>
      </w:r>
    </w:p>
    <w:p w:rsidR="006E4868" w:rsidRDefault="006E4868" w:rsidP="006E4868">
      <w:pPr>
        <w:pStyle w:val="1"/>
        <w:framePr w:w="9773" w:h="4925" w:hRule="exact" w:wrap="none" w:vAnchor="page" w:hAnchor="page" w:x="1254" w:y="6074"/>
        <w:ind w:firstLine="700"/>
      </w:pPr>
      <w:r>
        <w:t>ВИРІШИЛА:</w:t>
      </w:r>
    </w:p>
    <w:p w:rsidR="006E4868" w:rsidRDefault="006E4868" w:rsidP="006E4868">
      <w:pPr>
        <w:pStyle w:val="1"/>
        <w:framePr w:w="9773" w:h="4925" w:hRule="exact" w:wrap="none" w:vAnchor="page" w:hAnchor="page" w:x="1254" w:y="6074"/>
        <w:numPr>
          <w:ilvl w:val="0"/>
          <w:numId w:val="1"/>
        </w:numPr>
        <w:tabs>
          <w:tab w:val="left" w:pos="288"/>
        </w:tabs>
        <w:ind w:left="14" w:right="10"/>
        <w:jc w:val="both"/>
      </w:pPr>
      <w:bookmarkStart w:id="0" w:name="bookmark495"/>
      <w:bookmarkEnd w:id="0"/>
      <w:proofErr w:type="spellStart"/>
      <w:r>
        <w:t>Надати</w:t>
      </w:r>
      <w:proofErr w:type="spellEnd"/>
      <w:r>
        <w:t xml:space="preserve"> </w:t>
      </w:r>
      <w:proofErr w:type="spellStart"/>
      <w:r>
        <w:t>дозвіл</w:t>
      </w:r>
      <w:proofErr w:type="spellEnd"/>
      <w:r>
        <w:t xml:space="preserve"> гр. </w:t>
      </w:r>
      <w:proofErr w:type="spellStart"/>
      <w:r>
        <w:t>Пителю</w:t>
      </w:r>
      <w:proofErr w:type="spellEnd"/>
      <w:r>
        <w:t xml:space="preserve"> Мирону Михайловичу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br/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</w:t>
      </w:r>
      <w:proofErr w:type="spellStart"/>
      <w:r>
        <w:t>орієнтовною</w:t>
      </w:r>
      <w:proofErr w:type="spellEnd"/>
      <w:r>
        <w:t xml:space="preserve"> </w:t>
      </w:r>
      <w:proofErr w:type="spellStart"/>
      <w:r>
        <w:t>площею</w:t>
      </w:r>
      <w:proofErr w:type="spellEnd"/>
      <w:r>
        <w:t xml:space="preserve"> 0,1000 га для </w:t>
      </w:r>
      <w:proofErr w:type="spellStart"/>
      <w:r>
        <w:t>індивідуального</w:t>
      </w:r>
      <w:proofErr w:type="spellEnd"/>
      <w:r>
        <w:t xml:space="preserve"> </w:t>
      </w:r>
      <w:proofErr w:type="spellStart"/>
      <w:r>
        <w:t>садівництва</w:t>
      </w:r>
      <w:proofErr w:type="spellEnd"/>
      <w:r>
        <w:t xml:space="preserve"> в с.</w:t>
      </w:r>
      <w:r>
        <w:br/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br/>
      </w:r>
      <w:proofErr w:type="spellStart"/>
      <w:r>
        <w:t>області</w:t>
      </w:r>
      <w:proofErr w:type="spellEnd"/>
      <w:r>
        <w:t>.</w:t>
      </w:r>
    </w:p>
    <w:p w:rsidR="006E4868" w:rsidRDefault="006E4868" w:rsidP="006E4868">
      <w:pPr>
        <w:pStyle w:val="1"/>
        <w:framePr w:w="9773" w:h="4925" w:hRule="exact" w:wrap="none" w:vAnchor="page" w:hAnchor="page" w:x="1254" w:y="6074"/>
        <w:numPr>
          <w:ilvl w:val="0"/>
          <w:numId w:val="1"/>
        </w:numPr>
        <w:tabs>
          <w:tab w:val="left" w:pos="293"/>
        </w:tabs>
        <w:ind w:left="14" w:right="10"/>
        <w:jc w:val="both"/>
      </w:pPr>
      <w:bookmarkStart w:id="1" w:name="bookmark496"/>
      <w:bookmarkEnd w:id="1"/>
      <w:r>
        <w:t xml:space="preserve">Гр. </w:t>
      </w:r>
      <w:proofErr w:type="spellStart"/>
      <w:r>
        <w:t>Пителю</w:t>
      </w:r>
      <w:proofErr w:type="spellEnd"/>
      <w:r>
        <w:t xml:space="preserve"> Мирону Михайловичу </w:t>
      </w:r>
      <w:proofErr w:type="spellStart"/>
      <w:r>
        <w:t>звернутись</w:t>
      </w:r>
      <w:proofErr w:type="spellEnd"/>
      <w:r>
        <w:t xml:space="preserve"> в </w:t>
      </w:r>
      <w:proofErr w:type="spellStart"/>
      <w:r>
        <w:t>ліцензовану</w:t>
      </w:r>
      <w:proofErr w:type="spellEnd"/>
      <w:r>
        <w:t xml:space="preserve"> </w:t>
      </w:r>
      <w:proofErr w:type="spellStart"/>
      <w:r>
        <w:t>землевпорядну</w:t>
      </w:r>
      <w:proofErr w:type="spellEnd"/>
      <w:r>
        <w:t xml:space="preserve"> </w:t>
      </w:r>
      <w:proofErr w:type="spellStart"/>
      <w:r>
        <w:t>організацію</w:t>
      </w:r>
      <w:proofErr w:type="spellEnd"/>
      <w:r>
        <w:t xml:space="preserve"> для</w:t>
      </w:r>
      <w:r>
        <w:br/>
      </w:r>
      <w:proofErr w:type="spellStart"/>
      <w:r>
        <w:t>виготовлення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індивідуального</w:t>
      </w:r>
      <w:proofErr w:type="spellEnd"/>
      <w:r>
        <w:br/>
      </w:r>
      <w:proofErr w:type="spellStart"/>
      <w:r>
        <w:t>садівництва</w:t>
      </w:r>
      <w:proofErr w:type="spellEnd"/>
      <w:r>
        <w:t>.</w:t>
      </w:r>
    </w:p>
    <w:p w:rsidR="006E4868" w:rsidRDefault="006E4868" w:rsidP="006E4868">
      <w:pPr>
        <w:pStyle w:val="1"/>
        <w:framePr w:w="9773" w:h="4925" w:hRule="exact" w:wrap="none" w:vAnchor="page" w:hAnchor="page" w:x="1254" w:y="6074"/>
        <w:numPr>
          <w:ilvl w:val="0"/>
          <w:numId w:val="1"/>
        </w:numPr>
        <w:tabs>
          <w:tab w:val="left" w:pos="298"/>
        </w:tabs>
        <w:ind w:left="14" w:right="10"/>
        <w:jc w:val="both"/>
      </w:pPr>
      <w:bookmarkStart w:id="2" w:name="bookmark497"/>
      <w:bookmarkEnd w:id="2"/>
      <w:r>
        <w:t xml:space="preserve">Гр. </w:t>
      </w:r>
      <w:proofErr w:type="spellStart"/>
      <w:r>
        <w:t>Пителю</w:t>
      </w:r>
      <w:proofErr w:type="spellEnd"/>
      <w:r>
        <w:t xml:space="preserve"> Мирону Михайловичу </w:t>
      </w:r>
      <w:proofErr w:type="spellStart"/>
      <w:r>
        <w:t>виготовлений</w:t>
      </w:r>
      <w:proofErr w:type="spellEnd"/>
      <w:r>
        <w:t xml:space="preserve"> у </w:t>
      </w:r>
      <w:proofErr w:type="spellStart"/>
      <w:r>
        <w:t>встановленому</w:t>
      </w:r>
      <w:proofErr w:type="spellEnd"/>
      <w:r>
        <w:t xml:space="preserve"> </w:t>
      </w:r>
      <w:proofErr w:type="spellStart"/>
      <w:r>
        <w:t>законодавством</w:t>
      </w:r>
      <w:proofErr w:type="spellEnd"/>
      <w:r>
        <w:t xml:space="preserve"> порядку</w:t>
      </w:r>
      <w:r>
        <w:br/>
        <w:t xml:space="preserve">проект подати на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сесією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в </w:t>
      </w:r>
      <w:proofErr w:type="spellStart"/>
      <w:r>
        <w:t>Грибовицьку</w:t>
      </w:r>
      <w:proofErr w:type="spellEnd"/>
      <w:r>
        <w:t xml:space="preserve"> </w:t>
      </w:r>
      <w:proofErr w:type="spellStart"/>
      <w:r>
        <w:t>сільську</w:t>
      </w:r>
      <w:proofErr w:type="spellEnd"/>
      <w:r>
        <w:t xml:space="preserve"> раду.</w:t>
      </w:r>
    </w:p>
    <w:p w:rsidR="006E4868" w:rsidRDefault="006E4868" w:rsidP="006E4868">
      <w:pPr>
        <w:pStyle w:val="a4"/>
        <w:framePr w:w="9773" w:h="4925" w:hRule="exact" w:wrap="none" w:vAnchor="page" w:hAnchor="page" w:x="1254" w:y="6074"/>
        <w:numPr>
          <w:ilvl w:val="0"/>
          <w:numId w:val="1"/>
        </w:numPr>
      </w:pPr>
      <w:r>
        <w:t>Контроль за даним рішенням покласти на голову комісії з питань врегулювання земельних</w:t>
      </w:r>
    </w:p>
    <w:p w:rsidR="006E4868" w:rsidRDefault="006E4868" w:rsidP="006E4868">
      <w:pPr>
        <w:pStyle w:val="1"/>
        <w:framePr w:w="9773" w:h="4925" w:hRule="exact" w:wrap="none" w:vAnchor="page" w:hAnchor="page" w:x="1254" w:y="6074"/>
        <w:tabs>
          <w:tab w:val="left" w:pos="298"/>
        </w:tabs>
        <w:ind w:left="14" w:right="10"/>
        <w:jc w:val="both"/>
      </w:pPr>
    </w:p>
    <w:p w:rsidR="00B84FE3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7A07C4">
      <w:pPr>
        <w:rPr>
          <w:rFonts w:ascii="Times New Roman" w:eastAsiaTheme="minorHAnsi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</w:rPr>
        <w:t xml:space="preserve">відносин, архітектури та будівництва п. В. </w:t>
      </w:r>
      <w:proofErr w:type="spellStart"/>
      <w:r>
        <w:rPr>
          <w:rFonts w:ascii="Times New Roman" w:hAnsi="Times New Roman" w:cs="Times New Roman"/>
        </w:rPr>
        <w:t>Михаць</w:t>
      </w:r>
      <w:proofErr w:type="spellEnd"/>
      <w:r>
        <w:rPr>
          <w:rFonts w:ascii="Times New Roman" w:hAnsi="Times New Roman" w:cs="Times New Roman"/>
        </w:rPr>
        <w:t>.</w:t>
      </w:r>
    </w:p>
    <w:p w:rsidR="007A07C4" w:rsidRDefault="007A07C4" w:rsidP="007A07C4">
      <w:pPr>
        <w:rPr>
          <w:rFonts w:ascii="Times New Roman" w:hAnsi="Times New Roman" w:cs="Times New Roman"/>
        </w:rPr>
      </w:pPr>
    </w:p>
    <w:p w:rsidR="007A07C4" w:rsidRDefault="007A07C4" w:rsidP="007A07C4">
      <w:pPr>
        <w:rPr>
          <w:rFonts w:ascii="Times New Roman" w:hAnsi="Times New Roman" w:cs="Times New Roman"/>
        </w:rPr>
      </w:pPr>
    </w:p>
    <w:p w:rsidR="007A07C4" w:rsidRDefault="007A07C4" w:rsidP="007A07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Сільський голова                                             І. Питель</w:t>
      </w:r>
    </w:p>
    <w:p w:rsidR="007A07C4" w:rsidRDefault="007A07C4" w:rsidP="007A07C4">
      <w:pPr>
        <w:rPr>
          <w:rFonts w:ascii="Times New Roman" w:hAnsi="Times New Roman" w:cs="Times New Roman"/>
        </w:rPr>
      </w:pPr>
    </w:p>
    <w:p w:rsidR="007A07C4" w:rsidRDefault="007A07C4" w:rsidP="007A07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Землевпорядник                                               </w:t>
      </w:r>
      <w:proofErr w:type="spellStart"/>
      <w:r>
        <w:rPr>
          <w:rFonts w:ascii="Times New Roman" w:hAnsi="Times New Roman" w:cs="Times New Roman"/>
        </w:rPr>
        <w:t>Л.Лелеченко</w:t>
      </w:r>
      <w:proofErr w:type="spellEnd"/>
    </w:p>
    <w:p w:rsidR="007A07C4" w:rsidRDefault="007A07C4" w:rsidP="006E4868">
      <w:bookmarkStart w:id="3" w:name="_GoBack"/>
      <w:bookmarkEnd w:id="3"/>
    </w:p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p w:rsidR="007A07C4" w:rsidRDefault="007A07C4" w:rsidP="006E4868"/>
    <w:sectPr w:rsidR="007A07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89281A"/>
    <w:multiLevelType w:val="multilevel"/>
    <w:tmpl w:val="319C9B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2DF"/>
    <w:rsid w:val="001C06BE"/>
    <w:rsid w:val="002822DF"/>
    <w:rsid w:val="006E4868"/>
    <w:rsid w:val="007A07C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8B6C7"/>
  <w15:chartTrackingRefBased/>
  <w15:docId w15:val="{D22F0F91-1F5E-4DFB-A199-1DA95C069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E486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E4868"/>
    <w:rPr>
      <w:rFonts w:ascii="Times New Roman" w:eastAsia="Times New Roman" w:hAnsi="Times New Roman" w:cs="Times New Roman"/>
    </w:rPr>
  </w:style>
  <w:style w:type="character" w:customStyle="1" w:styleId="3">
    <w:name w:val="Основний текст (3)_"/>
    <w:basedOn w:val="a0"/>
    <w:link w:val="30"/>
    <w:rsid w:val="006E4868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6E4868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30">
    <w:name w:val="Основний текст (3)"/>
    <w:basedOn w:val="a"/>
    <w:link w:val="3"/>
    <w:rsid w:val="006E4868"/>
    <w:pPr>
      <w:jc w:val="center"/>
    </w:pPr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  <w:style w:type="paragraph" w:styleId="a4">
    <w:name w:val="List Paragraph"/>
    <w:basedOn w:val="a"/>
    <w:uiPriority w:val="34"/>
    <w:qFormat/>
    <w:rsid w:val="006E48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0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1060</Words>
  <Characters>605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dcterms:created xsi:type="dcterms:W3CDTF">2021-10-20T08:18:00Z</dcterms:created>
  <dcterms:modified xsi:type="dcterms:W3CDTF">2021-10-20T09:10:00Z</dcterms:modified>
</cp:coreProperties>
</file>