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E4D1A">
        <w:rPr>
          <w:rFonts w:ascii="Times New Roman" w:hAnsi="Times New Roman" w:cs="Times New Roman"/>
          <w:b/>
          <w:bCs/>
          <w:sz w:val="24"/>
          <w:szCs w:val="24"/>
          <w:lang w:val="ru-RU"/>
        </w:rPr>
        <w:t>172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E4D1A">
        <w:rPr>
          <w:b/>
          <w:bCs/>
          <w:color w:val="000000"/>
          <w:lang w:val="uk-UA"/>
        </w:rPr>
        <w:t>Пелехатій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7E4D1A">
        <w:rPr>
          <w:b/>
          <w:bCs/>
          <w:color w:val="000000"/>
          <w:lang w:val="uk-UA"/>
        </w:rPr>
        <w:t>Пелехатої Ірини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7E4D1A">
        <w:rPr>
          <w:b/>
          <w:bCs/>
          <w:color w:val="000000"/>
          <w:lang w:val="uk-UA"/>
        </w:rPr>
        <w:t>Пелехатій Ірині Михайлівні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7E4D1A"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E4D1A">
        <w:rPr>
          <w:b/>
          <w:bCs/>
          <w:color w:val="000000"/>
          <w:lang w:val="uk-UA"/>
        </w:rPr>
        <w:t>Пелехатій Ірині Михайлівні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7E4D1A">
        <w:rPr>
          <w:b/>
          <w:bCs/>
          <w:color w:val="000000"/>
          <w:lang w:val="uk-UA"/>
        </w:rPr>
        <w:t>Пелехатій Ірині Михайлівні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EAB" w:rsidRDefault="000D3EAB" w:rsidP="002E2EE4">
      <w:pPr>
        <w:spacing w:line="240" w:lineRule="auto"/>
      </w:pPr>
      <w:r>
        <w:separator/>
      </w:r>
    </w:p>
  </w:endnote>
  <w:endnote w:type="continuationSeparator" w:id="0">
    <w:p w:rsidR="000D3EAB" w:rsidRDefault="000D3EA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EAB" w:rsidRDefault="000D3EAB" w:rsidP="002E2EE4">
      <w:pPr>
        <w:spacing w:line="240" w:lineRule="auto"/>
      </w:pPr>
      <w:r>
        <w:separator/>
      </w:r>
    </w:p>
  </w:footnote>
  <w:footnote w:type="continuationSeparator" w:id="0">
    <w:p w:rsidR="000D3EAB" w:rsidRDefault="000D3EA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D3EAB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7E4D1A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2021-10-20T11:28:00Z</dcterms:modified>
</cp:coreProperties>
</file>