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61B58">
        <w:rPr>
          <w:rFonts w:ascii="Times New Roman" w:hAnsi="Times New Roman" w:cs="Times New Roman"/>
          <w:b/>
          <w:bCs/>
          <w:sz w:val="24"/>
          <w:szCs w:val="24"/>
          <w:lang w:val="ru-RU"/>
        </w:rPr>
        <w:t>176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61B58">
        <w:rPr>
          <w:b/>
          <w:bCs/>
          <w:color w:val="000000"/>
          <w:lang w:val="uk-UA"/>
        </w:rPr>
        <w:t>Поліщак О.І.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661B58">
        <w:rPr>
          <w:b/>
          <w:bCs/>
          <w:color w:val="000000"/>
          <w:lang w:val="uk-UA"/>
        </w:rPr>
        <w:t>Поліщак Олега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661B58">
        <w:rPr>
          <w:b/>
          <w:bCs/>
          <w:color w:val="000000"/>
          <w:lang w:val="uk-UA"/>
        </w:rPr>
        <w:t>Поліщак Олегу Ігоровичу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661B58">
        <w:rPr>
          <w:b/>
          <w:bCs/>
          <w:color w:val="000000"/>
          <w:lang w:val="uk-UA"/>
        </w:rPr>
        <w:t>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661B58">
        <w:rPr>
          <w:b/>
          <w:bCs/>
          <w:color w:val="000000"/>
          <w:lang w:val="uk-UA"/>
        </w:rPr>
        <w:t>Поліщак Олегу Ігоровичу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661B58">
        <w:rPr>
          <w:b/>
          <w:bCs/>
          <w:color w:val="000000"/>
          <w:lang w:val="uk-UA"/>
        </w:rPr>
        <w:t>Поліщак Олегу Ігоровичу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376" w:rsidRDefault="00CC5376" w:rsidP="002E2EE4">
      <w:pPr>
        <w:spacing w:line="240" w:lineRule="auto"/>
      </w:pPr>
      <w:r>
        <w:separator/>
      </w:r>
    </w:p>
  </w:endnote>
  <w:endnote w:type="continuationSeparator" w:id="0">
    <w:p w:rsidR="00CC5376" w:rsidRDefault="00CC537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376" w:rsidRDefault="00CC5376" w:rsidP="002E2EE4">
      <w:pPr>
        <w:spacing w:line="240" w:lineRule="auto"/>
      </w:pPr>
      <w:r>
        <w:separator/>
      </w:r>
    </w:p>
  </w:footnote>
  <w:footnote w:type="continuationSeparator" w:id="0">
    <w:p w:rsidR="00CC5376" w:rsidRDefault="00CC537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61B58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C5376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2021-10-20T11:33:00Z</dcterms:modified>
</cp:coreProperties>
</file>