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355D2" w:rsidRDefault="00B355D2" w:rsidP="00B355D2">
      <w:pPr>
        <w:pStyle w:val="docdata"/>
        <w:tabs>
          <w:tab w:val="left" w:pos="1950"/>
        </w:tabs>
        <w:spacing w:before="0" w:beforeAutospacing="0" w:after="0" w:afterAutospacing="0"/>
        <w:jc w:val="center"/>
      </w:pPr>
      <w:r>
        <w:rPr>
          <w:b/>
          <w:bCs/>
          <w:color w:val="000000"/>
          <w:sz w:val="28"/>
          <w:szCs w:val="28"/>
        </w:rPr>
        <w:t>УКРАЇНА</w:t>
      </w:r>
    </w:p>
    <w:p w:rsidR="00B355D2" w:rsidRDefault="00B355D2" w:rsidP="00B355D2">
      <w:pPr>
        <w:pStyle w:val="a4"/>
        <w:widowControl w:val="0"/>
        <w:spacing w:before="0" w:beforeAutospacing="0" w:after="0" w:afterAutospacing="0"/>
        <w:jc w:val="center"/>
      </w:pPr>
      <w:r>
        <w:rPr>
          <w:b/>
          <w:bCs/>
          <w:color w:val="000000"/>
          <w:sz w:val="28"/>
          <w:szCs w:val="28"/>
        </w:rPr>
        <w:t>ГРИБОВИЦЬКА СІЛЬСЬКА РАДА</w:t>
      </w:r>
    </w:p>
    <w:p w:rsidR="00B355D2" w:rsidRDefault="00B355D2" w:rsidP="00B355D2">
      <w:pPr>
        <w:pStyle w:val="a4"/>
        <w:widowControl w:val="0"/>
        <w:spacing w:before="0" w:beforeAutospacing="0" w:after="0" w:afterAutospacing="0"/>
        <w:jc w:val="center"/>
      </w:pPr>
      <w:r>
        <w:rPr>
          <w:b/>
          <w:bCs/>
          <w:color w:val="000000"/>
          <w:sz w:val="28"/>
          <w:szCs w:val="28"/>
        </w:rPr>
        <w:t>ЖОВКІВСЬКИЙ РАЙОН                         ЛЬВІВСЬКА ОБЛАСТЬ</w:t>
      </w:r>
    </w:p>
    <w:p w:rsidR="00B355D2" w:rsidRDefault="00B355D2" w:rsidP="00B355D2">
      <w:pPr>
        <w:pStyle w:val="a4"/>
        <w:widowControl w:val="0"/>
        <w:spacing w:before="0" w:beforeAutospacing="0" w:after="0" w:afterAutospacing="0"/>
        <w:jc w:val="center"/>
      </w:pPr>
      <w:r>
        <w:rPr>
          <w:b/>
          <w:bCs/>
          <w:color w:val="000000"/>
          <w:sz w:val="28"/>
          <w:szCs w:val="28"/>
          <w:lang w:val="uk-UA"/>
        </w:rPr>
        <w:t>ХХХІІІ</w:t>
      </w:r>
      <w:r>
        <w:rPr>
          <w:b/>
          <w:bCs/>
          <w:color w:val="000000"/>
          <w:sz w:val="28"/>
          <w:szCs w:val="28"/>
        </w:rPr>
        <w:t xml:space="preserve"> СЕСІЯ</w:t>
      </w:r>
    </w:p>
    <w:p w:rsidR="00B355D2" w:rsidRDefault="00B355D2" w:rsidP="00B355D2">
      <w:pPr>
        <w:pStyle w:val="a4"/>
        <w:widowControl w:val="0"/>
        <w:spacing w:before="0" w:beforeAutospacing="0" w:after="0" w:afterAutospacing="0"/>
        <w:jc w:val="center"/>
      </w:pPr>
      <w:r>
        <w:rPr>
          <w:b/>
          <w:bCs/>
          <w:color w:val="000000"/>
          <w:sz w:val="28"/>
          <w:szCs w:val="28"/>
        </w:rPr>
        <w:t>VІІ ДЕМОКРАТИЧНОГО СКЛИКАННЯ</w:t>
      </w:r>
    </w:p>
    <w:p w:rsidR="00B355D2" w:rsidRDefault="00B355D2" w:rsidP="00B355D2">
      <w:pPr>
        <w:pStyle w:val="a4"/>
        <w:widowControl w:val="0"/>
        <w:spacing w:before="0" w:beforeAutospacing="0" w:after="0" w:afterAutospacing="0"/>
        <w:jc w:val="center"/>
      </w:pPr>
      <w:r>
        <w:rPr>
          <w:b/>
          <w:bCs/>
          <w:color w:val="000000"/>
          <w:sz w:val="28"/>
          <w:szCs w:val="28"/>
        </w:rPr>
        <w:t>РІШЕННЯ</w:t>
      </w:r>
    </w:p>
    <w:p w:rsidR="00B355D2" w:rsidRDefault="00B355D2" w:rsidP="00B355D2">
      <w:pPr>
        <w:pStyle w:val="a4"/>
        <w:widowControl w:val="0"/>
        <w:spacing w:before="0" w:beforeAutospacing="0" w:after="0" w:afterAutospacing="0"/>
        <w:jc w:val="center"/>
      </w:pPr>
      <w:r>
        <w:t> </w:t>
      </w:r>
    </w:p>
    <w:p w:rsidR="00B355D2" w:rsidRPr="00E57CCF" w:rsidRDefault="00B355D2" w:rsidP="00B355D2">
      <w:pPr>
        <w:pStyle w:val="a4"/>
        <w:widowControl w:val="0"/>
        <w:spacing w:before="0" w:beforeAutospacing="0" w:after="0" w:afterAutospacing="0"/>
        <w:jc w:val="center"/>
        <w:rPr>
          <w:lang w:val="uk-UA"/>
        </w:rPr>
      </w:pPr>
      <w:r>
        <w:t> </w:t>
      </w:r>
      <w:r>
        <w:rPr>
          <w:lang w:val="uk-UA"/>
        </w:rPr>
        <w:t xml:space="preserve">    </w:t>
      </w:r>
    </w:p>
    <w:p w:rsidR="00B355D2" w:rsidRPr="003C57E7" w:rsidRDefault="00B355D2" w:rsidP="00B355D2">
      <w:pPr>
        <w:pStyle w:val="a4"/>
        <w:widowControl w:val="0"/>
        <w:tabs>
          <w:tab w:val="left" w:pos="6811"/>
        </w:tabs>
        <w:spacing w:before="0" w:beforeAutospacing="0" w:after="0" w:afterAutospacing="0"/>
        <w:rPr>
          <w:lang w:val="uk-UA"/>
        </w:rPr>
      </w:pPr>
      <w:proofErr w:type="spellStart"/>
      <w:r w:rsidRPr="0003034A">
        <w:rPr>
          <w:b/>
          <w:bCs/>
          <w:color w:val="000000"/>
        </w:rPr>
        <w:t>Від</w:t>
      </w:r>
      <w:proofErr w:type="spellEnd"/>
      <w:r w:rsidRPr="0003034A">
        <w:rPr>
          <w:b/>
          <w:bCs/>
          <w:color w:val="000000"/>
        </w:rPr>
        <w:t xml:space="preserve"> </w:t>
      </w:r>
      <w:r>
        <w:rPr>
          <w:b/>
          <w:bCs/>
          <w:color w:val="000000"/>
          <w:lang w:val="uk-UA"/>
        </w:rPr>
        <w:t xml:space="preserve">  </w:t>
      </w:r>
      <w:proofErr w:type="gramStart"/>
      <w:r>
        <w:rPr>
          <w:b/>
          <w:bCs/>
          <w:color w:val="000000"/>
          <w:lang w:val="uk-UA"/>
        </w:rPr>
        <w:t xml:space="preserve">24 </w:t>
      </w:r>
      <w:r w:rsidRPr="0003034A">
        <w:rPr>
          <w:b/>
          <w:bCs/>
          <w:color w:val="000000"/>
        </w:rPr>
        <w:t> </w:t>
      </w:r>
      <w:r w:rsidRPr="0003034A">
        <w:rPr>
          <w:b/>
          <w:bCs/>
          <w:color w:val="000000"/>
          <w:lang w:val="uk-UA"/>
        </w:rPr>
        <w:t>березня</w:t>
      </w:r>
      <w:proofErr w:type="gramEnd"/>
      <w:r w:rsidRPr="0003034A">
        <w:rPr>
          <w:b/>
          <w:bCs/>
          <w:color w:val="000000"/>
        </w:rPr>
        <w:t xml:space="preserve"> 2020 року</w:t>
      </w:r>
      <w:r w:rsidRPr="0003034A">
        <w:rPr>
          <w:b/>
          <w:bCs/>
          <w:color w:val="000000"/>
        </w:rPr>
        <w:tab/>
        <w:t>                     </w:t>
      </w:r>
      <w:r>
        <w:rPr>
          <w:b/>
          <w:bCs/>
          <w:color w:val="000000"/>
          <w:lang w:val="uk-UA"/>
        </w:rPr>
        <w:t xml:space="preserve">    </w:t>
      </w:r>
      <w:r w:rsidRPr="0003034A">
        <w:rPr>
          <w:b/>
          <w:bCs/>
          <w:color w:val="000000"/>
        </w:rPr>
        <w:t>  </w:t>
      </w:r>
      <w:r>
        <w:rPr>
          <w:b/>
          <w:bCs/>
          <w:color w:val="000000"/>
          <w:lang w:val="uk-UA"/>
        </w:rPr>
        <w:t xml:space="preserve">      </w:t>
      </w:r>
      <w:r w:rsidRPr="0003034A">
        <w:rPr>
          <w:b/>
          <w:bCs/>
          <w:color w:val="000000"/>
        </w:rPr>
        <w:t>№ </w:t>
      </w:r>
      <w:r>
        <w:rPr>
          <w:b/>
          <w:bCs/>
          <w:color w:val="000000"/>
          <w:lang w:val="uk-UA"/>
        </w:rPr>
        <w:t>42</w:t>
      </w:r>
    </w:p>
    <w:p w:rsidR="00B355D2" w:rsidRDefault="00B355D2" w:rsidP="00B355D2">
      <w:pPr>
        <w:pStyle w:val="a3"/>
        <w:jc w:val="both"/>
        <w:rPr>
          <w:b/>
        </w:rPr>
      </w:pPr>
    </w:p>
    <w:p w:rsidR="00B355D2" w:rsidRDefault="00B355D2" w:rsidP="00B355D2">
      <w:pPr>
        <w:pStyle w:val="a3"/>
        <w:jc w:val="both"/>
        <w:rPr>
          <w:b/>
        </w:rPr>
      </w:pPr>
      <w:r>
        <w:rPr>
          <w:b/>
        </w:rPr>
        <w:t>Про затвердження детального плану території для</w:t>
      </w:r>
    </w:p>
    <w:p w:rsidR="00B355D2" w:rsidRDefault="00B355D2" w:rsidP="00B355D2">
      <w:pPr>
        <w:pStyle w:val="a3"/>
        <w:jc w:val="both"/>
        <w:rPr>
          <w:b/>
        </w:rPr>
      </w:pPr>
      <w:r>
        <w:rPr>
          <w:b/>
        </w:rPr>
        <w:t xml:space="preserve"> розміщення та експлуатації об’єктів дорожнього </w:t>
      </w:r>
    </w:p>
    <w:p w:rsidR="00B355D2" w:rsidRDefault="00B355D2" w:rsidP="00B355D2">
      <w:pPr>
        <w:pStyle w:val="a3"/>
        <w:jc w:val="both"/>
        <w:rPr>
          <w:b/>
        </w:rPr>
      </w:pPr>
      <w:r>
        <w:rPr>
          <w:b/>
        </w:rPr>
        <w:t xml:space="preserve">сервісу та надання </w:t>
      </w:r>
      <w:r w:rsidRPr="003C3782">
        <w:rPr>
          <w:b/>
        </w:rPr>
        <w:t xml:space="preserve"> </w:t>
      </w:r>
      <w:r>
        <w:rPr>
          <w:b/>
        </w:rPr>
        <w:t>дозволу   на складання проекту  з</w:t>
      </w:r>
    </w:p>
    <w:p w:rsidR="00B355D2" w:rsidRDefault="00B355D2" w:rsidP="00B355D2">
      <w:pPr>
        <w:pStyle w:val="a3"/>
        <w:jc w:val="both"/>
        <w:rPr>
          <w:b/>
        </w:rPr>
      </w:pPr>
      <w:proofErr w:type="spellStart"/>
      <w:r>
        <w:rPr>
          <w:b/>
        </w:rPr>
        <w:t>емлеустрою</w:t>
      </w:r>
      <w:proofErr w:type="spellEnd"/>
      <w:r>
        <w:rPr>
          <w:b/>
        </w:rPr>
        <w:t xml:space="preserve">  щодо зміни цільового призначення  </w:t>
      </w:r>
    </w:p>
    <w:p w:rsidR="00B355D2" w:rsidRDefault="00B355D2" w:rsidP="00B355D2">
      <w:pPr>
        <w:pStyle w:val="a3"/>
        <w:jc w:val="both"/>
        <w:rPr>
          <w:b/>
        </w:rPr>
      </w:pPr>
      <w:r>
        <w:rPr>
          <w:b/>
        </w:rPr>
        <w:t>земельної ділянки на території Грибовицької сільської ради</w:t>
      </w:r>
    </w:p>
    <w:p w:rsidR="00B355D2" w:rsidRDefault="00B355D2" w:rsidP="00B355D2">
      <w:pPr>
        <w:pStyle w:val="a3"/>
        <w:jc w:val="both"/>
        <w:rPr>
          <w:b/>
        </w:rPr>
      </w:pPr>
      <w:r>
        <w:rPr>
          <w:b/>
        </w:rPr>
        <w:tab/>
      </w:r>
      <w:r>
        <w:rPr>
          <w:b/>
        </w:rPr>
        <w:tab/>
      </w:r>
    </w:p>
    <w:p w:rsidR="00B355D2" w:rsidRDefault="00B355D2" w:rsidP="00B355D2">
      <w:pPr>
        <w:pStyle w:val="a3"/>
        <w:jc w:val="both"/>
        <w:rPr>
          <w:b/>
        </w:rPr>
      </w:pPr>
    </w:p>
    <w:p w:rsidR="00B355D2" w:rsidRDefault="00B355D2" w:rsidP="00B355D2">
      <w:pPr>
        <w:pStyle w:val="a3"/>
        <w:ind w:firstLine="720"/>
        <w:jc w:val="both"/>
        <w:rPr>
          <w:b/>
        </w:rPr>
      </w:pPr>
      <w:r>
        <w:rPr>
          <w:b/>
        </w:rPr>
        <w:t xml:space="preserve">Відповідно до ст. 16, 19, 21 Закону України «Про регулювання містобудівної діяльності», керуючись п.1.4, п.4.3., п.4.4., п.4.9., п.4.12 Порядку розроблення містобудівної документації затвердженого наказом Міністерства регіонального розвитку, будівництва та житлово-комунального господарства України від 16.11.2011р. №290, розглянувши детальний план території для розміщення та експлуатації об’єктів дорожнього сервісу в с. Великі </w:t>
      </w:r>
      <w:proofErr w:type="spellStart"/>
      <w:r>
        <w:rPr>
          <w:b/>
        </w:rPr>
        <w:t>Грибовичі</w:t>
      </w:r>
      <w:proofErr w:type="spellEnd"/>
      <w:r>
        <w:rPr>
          <w:b/>
        </w:rPr>
        <w:t xml:space="preserve"> </w:t>
      </w:r>
      <w:proofErr w:type="spellStart"/>
      <w:r>
        <w:rPr>
          <w:b/>
        </w:rPr>
        <w:t>Жовківського</w:t>
      </w:r>
      <w:proofErr w:type="spellEnd"/>
      <w:r>
        <w:rPr>
          <w:b/>
        </w:rPr>
        <w:t xml:space="preserve"> району Львівської області, площею 0,3865 га, детальний план, розроблений ФОП Лаврін В. С., керуючись Земельним Кодексом України, Законами України «Про землеустрій» та «Про Державний земельний кадастр», п. 34 ст. 26 Закону України «Про місцеве самоврядування в Україні», враховуючи позитивні висновки і рекомендації земельної комісії Грибовицької сільської ради з питань врегулювання земельних відносин, архітектури та будівництва, сільська рада</w:t>
      </w:r>
    </w:p>
    <w:p w:rsidR="00B355D2" w:rsidRDefault="00B355D2" w:rsidP="00B355D2">
      <w:pPr>
        <w:pStyle w:val="a3"/>
        <w:ind w:firstLine="720"/>
        <w:jc w:val="both"/>
        <w:rPr>
          <w:b/>
        </w:rPr>
      </w:pPr>
      <w:r>
        <w:rPr>
          <w:b/>
        </w:rPr>
        <w:t>В И Р І Ш И Л А :</w:t>
      </w:r>
    </w:p>
    <w:p w:rsidR="00B355D2" w:rsidRDefault="00B355D2" w:rsidP="00B355D2">
      <w:pPr>
        <w:pStyle w:val="a3"/>
        <w:jc w:val="both"/>
        <w:rPr>
          <w:b/>
        </w:rPr>
      </w:pPr>
      <w:r>
        <w:rPr>
          <w:b/>
        </w:rPr>
        <w:t xml:space="preserve">1. Затвердити детальний план території для розміщення та експлуатації об’єктів дорожнього сервісу площею 0,3865 га (кадастровий номер – 4622782300:01:006:0024) в с. Великі </w:t>
      </w:r>
      <w:proofErr w:type="spellStart"/>
      <w:r>
        <w:rPr>
          <w:b/>
        </w:rPr>
        <w:t>Грибовичі</w:t>
      </w:r>
      <w:proofErr w:type="spellEnd"/>
      <w:r>
        <w:rPr>
          <w:b/>
        </w:rPr>
        <w:t xml:space="preserve"> </w:t>
      </w:r>
      <w:proofErr w:type="spellStart"/>
      <w:r>
        <w:rPr>
          <w:b/>
        </w:rPr>
        <w:t>Жовківського</w:t>
      </w:r>
      <w:proofErr w:type="spellEnd"/>
      <w:r>
        <w:rPr>
          <w:b/>
        </w:rPr>
        <w:t xml:space="preserve"> району Львівської області.</w:t>
      </w:r>
    </w:p>
    <w:p w:rsidR="00B355D2" w:rsidRDefault="00B355D2" w:rsidP="00B355D2">
      <w:pPr>
        <w:tabs>
          <w:tab w:val="left" w:pos="2535"/>
        </w:tabs>
        <w:jc w:val="both"/>
        <w:rPr>
          <w:b/>
          <w:bCs/>
        </w:rPr>
      </w:pPr>
      <w:r>
        <w:rPr>
          <w:b/>
        </w:rPr>
        <w:t>2. Надати дозвіл  на складання проекту  землеустрою  щодо зміни цільового призначення  земельної ділянки площею  0,3865 га(кадастровий номер – 4622782300:01:006:0024)із земель наданих нам в оренду  для будівництва та обслуговування  об’єктів туристичної інфраструктури та закладів громадського харчування- в землі  для розміщення та експлуатації  об’єктів дорожнього сервісу (згідно КВЦПЗ-12.11.-будівництва станцій технічного обслуговування).</w:t>
      </w:r>
    </w:p>
    <w:p w:rsidR="00B355D2" w:rsidRDefault="00B355D2" w:rsidP="00B355D2">
      <w:pPr>
        <w:pStyle w:val="a3"/>
        <w:jc w:val="both"/>
        <w:rPr>
          <w:b/>
        </w:rPr>
      </w:pPr>
      <w:r>
        <w:rPr>
          <w:b/>
        </w:rPr>
        <w:t xml:space="preserve">3.Контроль за даним рішенням покласти  на голову комісії з питань врегулювання земельних відносин, архітектури та будівництва п. </w:t>
      </w:r>
      <w:proofErr w:type="spellStart"/>
      <w:r>
        <w:rPr>
          <w:b/>
        </w:rPr>
        <w:t>В.Михаця</w:t>
      </w:r>
      <w:proofErr w:type="spellEnd"/>
      <w:r>
        <w:rPr>
          <w:b/>
        </w:rPr>
        <w:t xml:space="preserve"> .</w:t>
      </w:r>
    </w:p>
    <w:p w:rsidR="00B355D2" w:rsidRDefault="00B355D2" w:rsidP="00B355D2">
      <w:pPr>
        <w:pStyle w:val="a3"/>
        <w:jc w:val="both"/>
      </w:pPr>
    </w:p>
    <w:p w:rsidR="00B355D2" w:rsidRDefault="00B355D2" w:rsidP="00B355D2">
      <w:pPr>
        <w:pStyle w:val="a3"/>
        <w:jc w:val="both"/>
        <w:rPr>
          <w:b/>
          <w:bCs/>
        </w:rPr>
      </w:pPr>
    </w:p>
    <w:p w:rsidR="00B355D2" w:rsidRDefault="00B355D2" w:rsidP="00B355D2">
      <w:pPr>
        <w:tabs>
          <w:tab w:val="left" w:pos="4770"/>
        </w:tabs>
        <w:ind w:firstLine="708"/>
        <w:jc w:val="both"/>
        <w:rPr>
          <w:b/>
        </w:rPr>
      </w:pPr>
      <w:r>
        <w:rPr>
          <w:b/>
          <w:bCs/>
        </w:rPr>
        <w:t xml:space="preserve">        Сільський голова                                                                       </w:t>
      </w:r>
      <w:proofErr w:type="spellStart"/>
      <w:r>
        <w:rPr>
          <w:b/>
          <w:bCs/>
        </w:rPr>
        <w:t>І.Питель</w:t>
      </w:r>
      <w:proofErr w:type="spellEnd"/>
    </w:p>
    <w:p w:rsidR="00B84FE3" w:rsidRDefault="00B355D2">
      <w:bookmarkStart w:id="0" w:name="_GoBack"/>
      <w:bookmarkEnd w:id="0"/>
    </w:p>
    <w:sectPr w:rsidR="00B84FE3">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2208"/>
    <w:rsid w:val="001C06BE"/>
    <w:rsid w:val="002A2208"/>
    <w:rsid w:val="00B355D2"/>
    <w:rsid w:val="00F05B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C356F6A-3E79-4D3D-9754-E65AB978E4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355D2"/>
    <w:pPr>
      <w:spacing w:after="0" w:line="240" w:lineRule="auto"/>
    </w:pPr>
    <w:rPr>
      <w:rFonts w:ascii="Times New Roman" w:eastAsia="Times New Roman" w:hAnsi="Times New Roman" w:cs="Times New Roman"/>
      <w:sz w:val="24"/>
      <w:szCs w:val="24"/>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99"/>
    <w:qFormat/>
    <w:rsid w:val="00B355D2"/>
    <w:pPr>
      <w:spacing w:after="0" w:line="240" w:lineRule="auto"/>
    </w:pPr>
    <w:rPr>
      <w:rFonts w:ascii="Times New Roman" w:eastAsia="Times New Roman" w:hAnsi="Times New Roman" w:cs="Times New Roman"/>
      <w:sz w:val="24"/>
      <w:szCs w:val="24"/>
      <w:lang w:val="uk-UA" w:eastAsia="uk-UA"/>
    </w:rPr>
  </w:style>
  <w:style w:type="paragraph" w:customStyle="1" w:styleId="docdata">
    <w:name w:val="docdata"/>
    <w:aliases w:val="docy,v5,28698,baiaagaaboqcaaadh2waaautbaaaaaaaaaaaaaaaaaaaaaaaaaaaaaaaaaaaaaaaaaaaaaaaaaaaaaaaaaaaaaaaaaaaaaaaaaaaaaaaaaaaaaaaaaaaaaaaaaaaaaaaaaaaaaaaaaaaaaaaaaaaaaaaaaaaaaaaaaaaaaaaaaaaaaaaaaaaaaaaaaaaaaaaaaaaaaaaaaaaaaaaaaaaaaaaaaaaaaaaaaaaaaa"/>
    <w:basedOn w:val="a"/>
    <w:rsid w:val="00B355D2"/>
    <w:pPr>
      <w:spacing w:before="100" w:beforeAutospacing="1" w:after="100" w:afterAutospacing="1"/>
    </w:pPr>
    <w:rPr>
      <w:lang w:val="ru-RU" w:eastAsia="ru-RU"/>
    </w:rPr>
  </w:style>
  <w:style w:type="paragraph" w:styleId="a4">
    <w:name w:val="Normal (Web)"/>
    <w:basedOn w:val="a"/>
    <w:uiPriority w:val="99"/>
    <w:unhideWhenUsed/>
    <w:rsid w:val="00B355D2"/>
    <w:pPr>
      <w:spacing w:before="100" w:beforeAutospacing="1" w:after="100" w:afterAutospacing="1"/>
    </w:pPr>
    <w:rPr>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344</Words>
  <Characters>1965</Characters>
  <Application>Microsoft Office Word</Application>
  <DocSecurity>0</DocSecurity>
  <Lines>16</Lines>
  <Paragraphs>4</Paragraphs>
  <ScaleCrop>false</ScaleCrop>
  <Company>Reanimator Extreme Edition</Company>
  <LinksUpToDate>false</LinksUpToDate>
  <CharactersWithSpaces>2305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2</cp:revision>
  <dcterms:created xsi:type="dcterms:W3CDTF">2021-10-27T08:40:00Z</dcterms:created>
  <dcterms:modified xsi:type="dcterms:W3CDTF">2021-10-27T08:41:00Z</dcterms:modified>
</cp:coreProperties>
</file>