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016" w:rsidRDefault="001F2016" w:rsidP="001F201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F2016" w:rsidRDefault="001F2016" w:rsidP="001F201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F2016" w:rsidRDefault="001F2016" w:rsidP="001F201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F2016" w:rsidRDefault="001F2016" w:rsidP="001F201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_СЕСІЯ</w:t>
      </w:r>
    </w:p>
    <w:p w:rsidR="001F2016" w:rsidRDefault="001F2016" w:rsidP="001F201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1F2016" w:rsidRDefault="001F2016" w:rsidP="001F201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1F2016" w:rsidRDefault="001F2016" w:rsidP="001F201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F2016" w:rsidRDefault="001F2016" w:rsidP="001F2016">
      <w:pPr>
        <w:widowControl w:val="0"/>
        <w:autoSpaceDE w:val="0"/>
        <w:autoSpaceDN w:val="0"/>
        <w:adjustRightInd w:val="0"/>
        <w:rPr>
          <w:b/>
          <w:bCs/>
        </w:rPr>
      </w:pPr>
    </w:p>
    <w:p w:rsidR="00B84FE3" w:rsidRDefault="001F2016" w:rsidP="001F2016">
      <w:pPr>
        <w:rPr>
          <w:b/>
          <w:bCs/>
        </w:rPr>
      </w:pPr>
      <w:r>
        <w:rPr>
          <w:b/>
          <w:bCs/>
        </w:rPr>
        <w:t xml:space="preserve">      </w:t>
      </w:r>
      <w:r>
        <w:rPr>
          <w:b/>
          <w:bCs/>
        </w:rPr>
        <w:t xml:space="preserve">   Від   6 червня       2019 року                                                                      </w:t>
      </w:r>
      <w:r>
        <w:rPr>
          <w:b/>
          <w:bCs/>
        </w:rPr>
        <w:t xml:space="preserve">                       №4</w:t>
      </w:r>
    </w:p>
    <w:p w:rsidR="001F2016" w:rsidRDefault="001F2016" w:rsidP="001F2016">
      <w:pPr>
        <w:rPr>
          <w:b/>
          <w:bCs/>
        </w:rPr>
      </w:pPr>
    </w:p>
    <w:p w:rsidR="001F2016" w:rsidRDefault="00F07D3C" w:rsidP="001F2016">
      <w:pPr>
        <w:rPr>
          <w:b/>
        </w:rPr>
      </w:pPr>
      <w:r w:rsidRPr="00F07D3C">
        <w:rPr>
          <w:b/>
        </w:rPr>
        <w:t>Про міжбюджетні трансферти</w:t>
      </w:r>
    </w:p>
    <w:p w:rsidR="00F07D3C" w:rsidRDefault="00F07D3C" w:rsidP="001F2016">
      <w:pPr>
        <w:rPr>
          <w:b/>
        </w:rPr>
      </w:pPr>
    </w:p>
    <w:p w:rsidR="00F07D3C" w:rsidRDefault="00F07D3C" w:rsidP="00F07D3C">
      <w:pPr>
        <w:jc w:val="both"/>
        <w:rPr>
          <w:b/>
          <w:bCs/>
        </w:rPr>
      </w:pPr>
      <w:r>
        <w:rPr>
          <w:b/>
          <w:bCs/>
        </w:rPr>
        <w:t xml:space="preserve">                  Відповідно до </w:t>
      </w:r>
      <w:proofErr w:type="spellStart"/>
      <w:r>
        <w:rPr>
          <w:b/>
          <w:bCs/>
        </w:rPr>
        <w:t>статтей</w:t>
      </w:r>
      <w:proofErr w:type="spellEnd"/>
      <w:r>
        <w:rPr>
          <w:b/>
          <w:bCs/>
        </w:rPr>
        <w:t xml:space="preserve"> 75,76,77</w:t>
      </w:r>
      <w:r>
        <w:rPr>
          <w:b/>
          <w:bCs/>
        </w:rPr>
        <w:t xml:space="preserve">  Бюджетного кодексу  України, Закону України «Про державний бюджет  України на 2019 рік» керуючись </w:t>
      </w:r>
      <w:r>
        <w:rPr>
          <w:b/>
          <w:bCs/>
        </w:rPr>
        <w:t>пунктом 23 статті 26, статтями 61-64,66</w:t>
      </w:r>
      <w:r>
        <w:rPr>
          <w:b/>
          <w:bCs/>
        </w:rPr>
        <w:t xml:space="preserve"> Закону України  «Про місцеве самоврядування в Україні», рішенням №4 «Про сільський бюджет на 2019 рік» Грибовицька  сільська рада </w:t>
      </w:r>
    </w:p>
    <w:p w:rsidR="00F07D3C" w:rsidRDefault="00F07D3C" w:rsidP="00F07D3C">
      <w:pPr>
        <w:jc w:val="both"/>
        <w:rPr>
          <w:b/>
          <w:bCs/>
        </w:rPr>
      </w:pPr>
      <w:r>
        <w:rPr>
          <w:b/>
          <w:bCs/>
        </w:rPr>
        <w:t xml:space="preserve">                            в и р і ш и л а:</w:t>
      </w:r>
    </w:p>
    <w:p w:rsidR="00F07D3C" w:rsidRDefault="00F07D3C" w:rsidP="001F2016">
      <w:pPr>
        <w:rPr>
          <w:b/>
        </w:rPr>
      </w:pPr>
      <w:r>
        <w:rPr>
          <w:b/>
        </w:rPr>
        <w:t>І.</w:t>
      </w:r>
      <w:r w:rsidR="00FE403F">
        <w:rPr>
          <w:b/>
        </w:rPr>
        <w:t xml:space="preserve"> </w:t>
      </w:r>
      <w:r>
        <w:rPr>
          <w:b/>
        </w:rPr>
        <w:t>Передати  у вигляді  міжбюджетних трансфертів  субвенцію в сумі 15000,00 гривень державному бюджету на виконання</w:t>
      </w:r>
      <w:r w:rsidR="00FE403F">
        <w:rPr>
          <w:b/>
        </w:rPr>
        <w:t xml:space="preserve"> Програми підтримки органів  виконавчої влади  </w:t>
      </w:r>
      <w:proofErr w:type="spellStart"/>
      <w:r w:rsidR="00FE403F">
        <w:rPr>
          <w:b/>
        </w:rPr>
        <w:t>Жовківського</w:t>
      </w:r>
      <w:proofErr w:type="spellEnd"/>
      <w:r w:rsidR="00FE403F">
        <w:rPr>
          <w:b/>
        </w:rPr>
        <w:t xml:space="preserve"> району на 2019 рік.</w:t>
      </w:r>
    </w:p>
    <w:p w:rsidR="00FE403F" w:rsidRDefault="00FE403F" w:rsidP="001F2016">
      <w:pPr>
        <w:rPr>
          <w:b/>
        </w:rPr>
      </w:pPr>
      <w:r>
        <w:rPr>
          <w:b/>
        </w:rPr>
        <w:t xml:space="preserve">ІІ. Затвердити Програму  підтримки  органів виконавчої влади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на 2019 рік.</w:t>
      </w:r>
    </w:p>
    <w:p w:rsidR="00FE403F" w:rsidRDefault="00FE403F" w:rsidP="00FE403F">
      <w:pPr>
        <w:jc w:val="both"/>
        <w:rPr>
          <w:b/>
          <w:bCs/>
        </w:rPr>
      </w:pPr>
      <w:r>
        <w:rPr>
          <w:b/>
          <w:bCs/>
        </w:rPr>
        <w:t>ІІІ. Контроль з виконанням рішення покласти на голову  постійної комісії з питань бюджету та фінансів(Питель Я.В.)</w:t>
      </w:r>
    </w:p>
    <w:p w:rsidR="00FE403F" w:rsidRDefault="00FE403F" w:rsidP="00FE403F">
      <w:pPr>
        <w:jc w:val="both"/>
        <w:rPr>
          <w:b/>
          <w:bCs/>
        </w:rPr>
      </w:pPr>
    </w:p>
    <w:p w:rsidR="00FE403F" w:rsidRDefault="00FE403F" w:rsidP="00FE403F">
      <w:pPr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FE403F" w:rsidRDefault="00FE403F" w:rsidP="00FE403F">
      <w:pPr>
        <w:jc w:val="center"/>
        <w:rPr>
          <w:b/>
          <w:bCs/>
        </w:rPr>
      </w:pPr>
    </w:p>
    <w:p w:rsidR="00FE403F" w:rsidRPr="00FB56BB" w:rsidRDefault="00FE403F" w:rsidP="00FE403F">
      <w:pPr>
        <w:jc w:val="center"/>
        <w:rPr>
          <w:b/>
          <w:bCs/>
        </w:rPr>
      </w:pPr>
      <w:r>
        <w:rPr>
          <w:b/>
          <w:bCs/>
        </w:rPr>
        <w:t xml:space="preserve">Секретар ради                                             </w:t>
      </w:r>
      <w:proofErr w:type="spellStart"/>
      <w:r>
        <w:rPr>
          <w:b/>
          <w:bCs/>
        </w:rPr>
        <w:t>О.В.Томак</w:t>
      </w:r>
      <w:proofErr w:type="spellEnd"/>
    </w:p>
    <w:p w:rsidR="00FE403F" w:rsidRPr="00F07D3C" w:rsidRDefault="00FE403F" w:rsidP="001F2016">
      <w:pPr>
        <w:rPr>
          <w:b/>
        </w:rPr>
      </w:pPr>
      <w:bookmarkStart w:id="0" w:name="_GoBack"/>
      <w:bookmarkEnd w:id="0"/>
      <w:r>
        <w:rPr>
          <w:b/>
        </w:rPr>
        <w:t xml:space="preserve"> </w:t>
      </w:r>
    </w:p>
    <w:sectPr w:rsidR="00FE403F" w:rsidRPr="00F07D3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6E4"/>
    <w:rsid w:val="001C06BE"/>
    <w:rsid w:val="001F2016"/>
    <w:rsid w:val="00E476E4"/>
    <w:rsid w:val="00F05BE8"/>
    <w:rsid w:val="00F07D3C"/>
    <w:rsid w:val="00FE4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5859A0-DD9A-4E70-AB1D-0434810DF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20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4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2021-11-05T10:57:00Z</dcterms:created>
  <dcterms:modified xsi:type="dcterms:W3CDTF">2021-11-05T11:48:00Z</dcterms:modified>
</cp:coreProperties>
</file>