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FFD" w:rsidRDefault="00686FFD" w:rsidP="00686FFD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УКРАЇНА</w:t>
      </w:r>
    </w:p>
    <w:p w:rsidR="00686FFD" w:rsidRDefault="00686FFD" w:rsidP="00686FF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686FFD" w:rsidRDefault="00686FFD" w:rsidP="00686FF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86FFD" w:rsidRDefault="00686FFD" w:rsidP="00686FF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_СЕСІЯ</w:t>
      </w:r>
    </w:p>
    <w:p w:rsidR="00686FFD" w:rsidRDefault="00686FFD" w:rsidP="00686FF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86FFD" w:rsidRDefault="00686FFD" w:rsidP="00686FF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686FFD" w:rsidRDefault="00686FFD" w:rsidP="00686FFD">
      <w:pPr>
        <w:rPr>
          <w:b/>
          <w:bCs/>
        </w:rPr>
      </w:pPr>
      <w:r>
        <w:rPr>
          <w:b/>
          <w:bCs/>
        </w:rPr>
        <w:t xml:space="preserve">          Від 2 грудня     2019 року                                                             </w:t>
      </w:r>
      <w:r>
        <w:rPr>
          <w:b/>
          <w:bCs/>
        </w:rPr>
        <w:t xml:space="preserve">                              №5</w:t>
      </w:r>
    </w:p>
    <w:p w:rsidR="00686FFD" w:rsidRDefault="00686FFD" w:rsidP="00686FFD">
      <w:pPr>
        <w:rPr>
          <w:b/>
          <w:bCs/>
        </w:rPr>
      </w:pPr>
    </w:p>
    <w:p w:rsidR="00686FFD" w:rsidRDefault="00686FFD" w:rsidP="00686FFD">
      <w:pPr>
        <w:rPr>
          <w:b/>
          <w:bCs/>
        </w:rPr>
      </w:pPr>
      <w:r>
        <w:rPr>
          <w:b/>
          <w:bCs/>
        </w:rPr>
        <w:t xml:space="preserve"> «Про міжбюджетні трансферти»</w:t>
      </w:r>
    </w:p>
    <w:p w:rsidR="00A86A4D" w:rsidRDefault="00A86A4D" w:rsidP="00686FFD">
      <w:pPr>
        <w:rPr>
          <w:b/>
          <w:bCs/>
        </w:rPr>
      </w:pPr>
    </w:p>
    <w:p w:rsidR="00A86A4D" w:rsidRDefault="00A86A4D" w:rsidP="00686FFD">
      <w:pPr>
        <w:rPr>
          <w:b/>
          <w:bCs/>
        </w:rPr>
      </w:pPr>
      <w:r>
        <w:rPr>
          <w:b/>
          <w:bCs/>
        </w:rPr>
        <w:t xml:space="preserve">                         Відповідно до статей 75, 76, 77  Бюджетного кодексу України, Закону  України «Про державний бюджет України на 2019 рік», керуючись пунктом 23 статті 26,  статтями 61-64, 66 Закону України  «Про місцеве самоврядування в Україні», Грибовицька сільська рада </w:t>
      </w:r>
    </w:p>
    <w:p w:rsidR="00686FFD" w:rsidRDefault="00A86A4D" w:rsidP="00A86A4D">
      <w:pPr>
        <w:tabs>
          <w:tab w:val="left" w:pos="1515"/>
        </w:tabs>
        <w:rPr>
          <w:b/>
          <w:bCs/>
        </w:rPr>
      </w:pPr>
      <w:r>
        <w:rPr>
          <w:b/>
          <w:bCs/>
        </w:rPr>
        <w:tab/>
        <w:t>В и р і ш и л а:</w:t>
      </w:r>
    </w:p>
    <w:p w:rsidR="00A86A4D" w:rsidRDefault="00A86A4D" w:rsidP="00A86A4D">
      <w:pPr>
        <w:tabs>
          <w:tab w:val="left" w:pos="1515"/>
        </w:tabs>
        <w:rPr>
          <w:b/>
          <w:bCs/>
        </w:rPr>
      </w:pPr>
      <w:r>
        <w:rPr>
          <w:b/>
          <w:bCs/>
        </w:rPr>
        <w:t>1. Передати у вигляді міжбюджетних трансфертів  іншу субвенцію районному бюджету  в сумі 16000,00 гривень:</w:t>
      </w:r>
    </w:p>
    <w:p w:rsidR="00A86A4D" w:rsidRDefault="00A86A4D" w:rsidP="00A86A4D">
      <w:pPr>
        <w:tabs>
          <w:tab w:val="left" w:pos="1515"/>
        </w:tabs>
        <w:rPr>
          <w:b/>
          <w:bCs/>
        </w:rPr>
      </w:pPr>
      <w:r>
        <w:rPr>
          <w:b/>
          <w:bCs/>
        </w:rPr>
        <w:t xml:space="preserve">                 </w:t>
      </w:r>
      <w:r w:rsidR="008210E9">
        <w:rPr>
          <w:b/>
          <w:bCs/>
        </w:rPr>
        <w:t>д</w:t>
      </w:r>
      <w:r>
        <w:rPr>
          <w:b/>
          <w:bCs/>
        </w:rPr>
        <w:t xml:space="preserve">ля </w:t>
      </w:r>
      <w:proofErr w:type="spellStart"/>
      <w:r>
        <w:rPr>
          <w:b/>
          <w:bCs/>
        </w:rPr>
        <w:t>Великогрибовицького</w:t>
      </w:r>
      <w:proofErr w:type="spellEnd"/>
      <w:r>
        <w:rPr>
          <w:b/>
          <w:bCs/>
        </w:rPr>
        <w:t xml:space="preserve"> ДЗ (загальний фонд):</w:t>
      </w:r>
    </w:p>
    <w:p w:rsidR="00A86A4D" w:rsidRDefault="00A86A4D" w:rsidP="00A86A4D">
      <w:pPr>
        <w:tabs>
          <w:tab w:val="left" w:pos="1515"/>
        </w:tabs>
        <w:rPr>
          <w:b/>
          <w:bCs/>
        </w:rPr>
      </w:pPr>
      <w:r>
        <w:rPr>
          <w:b/>
          <w:bCs/>
        </w:rPr>
        <w:t>-на заробітну плату в сумі 11000,00(2111-9000,00, 2120-2000,00);</w:t>
      </w:r>
    </w:p>
    <w:p w:rsidR="00A86A4D" w:rsidRDefault="00A86A4D" w:rsidP="00A86A4D">
      <w:pPr>
        <w:tabs>
          <w:tab w:val="left" w:pos="1515"/>
        </w:tabs>
        <w:rPr>
          <w:b/>
          <w:bCs/>
        </w:rPr>
      </w:pPr>
      <w:r>
        <w:rPr>
          <w:b/>
          <w:bCs/>
        </w:rPr>
        <w:t>-на поточний ремонт в сумі 5000,00.</w:t>
      </w:r>
    </w:p>
    <w:p w:rsidR="00A86A4D" w:rsidRDefault="00A86A4D" w:rsidP="00A86A4D">
      <w:pPr>
        <w:tabs>
          <w:tab w:val="left" w:pos="1515"/>
        </w:tabs>
        <w:rPr>
          <w:b/>
          <w:bCs/>
        </w:rPr>
      </w:pPr>
      <w:r>
        <w:rPr>
          <w:b/>
          <w:bCs/>
        </w:rPr>
        <w:t xml:space="preserve">ІІ. Контроль  за виконанням рішення </w:t>
      </w:r>
      <w:r w:rsidR="008210E9">
        <w:rPr>
          <w:b/>
          <w:bCs/>
        </w:rPr>
        <w:t>покласти на голову  постійної комісії з питань   бюджету  та фінансів (Питель Я.В.)</w:t>
      </w:r>
    </w:p>
    <w:p w:rsidR="008210E9" w:rsidRDefault="008210E9" w:rsidP="00A86A4D">
      <w:pPr>
        <w:tabs>
          <w:tab w:val="left" w:pos="1515"/>
        </w:tabs>
        <w:rPr>
          <w:b/>
          <w:bCs/>
        </w:rPr>
      </w:pPr>
    </w:p>
    <w:p w:rsidR="00686FFD" w:rsidRDefault="00686FFD" w:rsidP="00686FFD">
      <w:pPr>
        <w:rPr>
          <w:b/>
          <w:bCs/>
        </w:rPr>
      </w:pPr>
    </w:p>
    <w:p w:rsidR="008210E9" w:rsidRPr="008A5DD5" w:rsidRDefault="008210E9" w:rsidP="008210E9">
      <w:pPr>
        <w:tabs>
          <w:tab w:val="left" w:pos="3022"/>
        </w:tabs>
        <w:jc w:val="center"/>
        <w:rPr>
          <w:b/>
        </w:rPr>
      </w:pPr>
      <w:r w:rsidRPr="008A5DD5">
        <w:rPr>
          <w:b/>
        </w:rPr>
        <w:t xml:space="preserve">Сільський голова      </w:t>
      </w:r>
      <w:r>
        <w:rPr>
          <w:b/>
        </w:rPr>
        <w:t xml:space="preserve">                    </w:t>
      </w:r>
      <w:r w:rsidRPr="008A5DD5">
        <w:rPr>
          <w:b/>
        </w:rPr>
        <w:t xml:space="preserve">                        </w:t>
      </w:r>
      <w:proofErr w:type="spellStart"/>
      <w:r w:rsidRPr="008A5DD5">
        <w:rPr>
          <w:b/>
        </w:rPr>
        <w:t>І.М.Питель</w:t>
      </w:r>
      <w:proofErr w:type="spellEnd"/>
    </w:p>
    <w:p w:rsidR="008210E9" w:rsidRPr="008A5DD5" w:rsidRDefault="008210E9" w:rsidP="008210E9">
      <w:pPr>
        <w:tabs>
          <w:tab w:val="left" w:pos="3022"/>
        </w:tabs>
        <w:jc w:val="center"/>
        <w:rPr>
          <w:b/>
        </w:rPr>
      </w:pPr>
    </w:p>
    <w:p w:rsidR="008210E9" w:rsidRPr="008A5DD5" w:rsidRDefault="008210E9" w:rsidP="008210E9">
      <w:pPr>
        <w:tabs>
          <w:tab w:val="left" w:pos="3022"/>
        </w:tabs>
        <w:jc w:val="center"/>
        <w:rPr>
          <w:b/>
        </w:rPr>
      </w:pPr>
      <w:r w:rsidRPr="008A5DD5">
        <w:rPr>
          <w:b/>
        </w:rPr>
        <w:t xml:space="preserve">Секретар ради         </w:t>
      </w:r>
      <w:r>
        <w:rPr>
          <w:b/>
        </w:rPr>
        <w:t xml:space="preserve">                  </w:t>
      </w:r>
      <w:r w:rsidRPr="008A5DD5">
        <w:rPr>
          <w:b/>
        </w:rPr>
        <w:t xml:space="preserve">               </w:t>
      </w:r>
      <w:bookmarkStart w:id="0" w:name="_GoBack"/>
      <w:bookmarkEnd w:id="0"/>
      <w:r w:rsidRPr="008A5DD5">
        <w:rPr>
          <w:b/>
        </w:rPr>
        <w:t xml:space="preserve">           О.В. </w:t>
      </w:r>
      <w:proofErr w:type="spellStart"/>
      <w:r w:rsidRPr="008A5DD5">
        <w:rPr>
          <w:b/>
        </w:rPr>
        <w:t>Томак</w:t>
      </w:r>
      <w:proofErr w:type="spellEnd"/>
    </w:p>
    <w:p w:rsidR="00B84FE3" w:rsidRDefault="008210E9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18D"/>
    <w:rsid w:val="0018718D"/>
    <w:rsid w:val="001C06BE"/>
    <w:rsid w:val="00686FFD"/>
    <w:rsid w:val="008210E9"/>
    <w:rsid w:val="00A86A4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9FAC8C-0ECE-49C2-8780-43DE12248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8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2021-11-16T12:30:00Z</dcterms:created>
  <dcterms:modified xsi:type="dcterms:W3CDTF">2021-11-16T13:32:00Z</dcterms:modified>
</cp:coreProperties>
</file>