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127" w:rsidRDefault="00A96127" w:rsidP="00A96127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A96127" w:rsidRDefault="00A96127" w:rsidP="00A961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96127" w:rsidRDefault="00A96127" w:rsidP="00A961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96127" w:rsidRDefault="00A96127" w:rsidP="00A961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A96127" w:rsidRDefault="00A96127" w:rsidP="00A961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A96127" w:rsidRDefault="00A96127" w:rsidP="00A961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A96127" w:rsidRDefault="00A96127" w:rsidP="00A961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96127" w:rsidRDefault="00A96127" w:rsidP="00A96127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Від 24 липня 2019 року</w:t>
      </w:r>
      <w:r>
        <w:rPr>
          <w:b/>
          <w:bCs/>
        </w:rPr>
        <w:tab/>
        <w:t xml:space="preserve">                            №34</w:t>
      </w:r>
    </w:p>
    <w:p w:rsidR="00A96127" w:rsidRDefault="00A96127" w:rsidP="00A96127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A96127" w:rsidRDefault="00A96127" w:rsidP="00A96127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Про  відмову  від земельної ділянки </w:t>
      </w:r>
    </w:p>
    <w:p w:rsidR="00A96127" w:rsidRDefault="00A96127" w:rsidP="00A96127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на території Грибовицької сільської ради</w:t>
      </w:r>
    </w:p>
    <w:p w:rsidR="00A96127" w:rsidRDefault="00A96127" w:rsidP="00A96127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A96127" w:rsidRDefault="00A96127" w:rsidP="00A96127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Розглянувши заяву гр.Олішкевич Марії Богданівни щодо  відмови від  земельної ділянки наданоїдля городництва на території Грибовицької сільської ради Жовківського району Львівської області, керуючись ст.26 Закону України «Про місцеве самоврядування в Україні», врахувавши позитивні висновки і рекомендації  земельної комісії Грибовицької  сільської ради з питань врегулювання земельних відносин, Грибовицька сільська рада</w:t>
      </w:r>
    </w:p>
    <w:p w:rsidR="00A96127" w:rsidRDefault="00A96127" w:rsidP="00A96127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ВИРІШИЛА:</w:t>
      </w:r>
    </w:p>
    <w:p w:rsidR="00A96127" w:rsidRDefault="00A96127" w:rsidP="00A96127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1.Прийняти заяву гр.Олішкевич Марії Богданівни  про відмову  від користування земельною ділянкою площею 0,0400 га для городництва в урочищі «Нивки» на території  Грибовицької сільської ради Жовківського району Львівської області.</w:t>
      </w:r>
    </w:p>
    <w:p w:rsidR="00A96127" w:rsidRDefault="00A96127" w:rsidP="00A96127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2.Внести зміни в погосподарську книгу по даній  земельній ділянці.</w:t>
      </w:r>
    </w:p>
    <w:p w:rsidR="00A96127" w:rsidRDefault="00A96127" w:rsidP="00A96127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3.Контроль за виконанням даного рішення   покласти на постійну комісію з питань врегулювання  земельних відносин , архітектури та будівництва (В.Михаць).</w:t>
      </w:r>
    </w:p>
    <w:p w:rsidR="00A96127" w:rsidRDefault="00A96127" w:rsidP="00A96127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A96127" w:rsidRDefault="00A96127" w:rsidP="00A96127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A96127" w:rsidRDefault="00A96127" w:rsidP="00A96127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A96127" w:rsidRDefault="00A96127" w:rsidP="00A96127">
      <w:pPr>
        <w:widowControl w:val="0"/>
        <w:tabs>
          <w:tab w:val="left" w:pos="3360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             Сільський голова                                           І.Питель</w:t>
      </w:r>
    </w:p>
    <w:p w:rsidR="00A96127" w:rsidRDefault="00A96127" w:rsidP="00A96127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A96127" w:rsidRDefault="00A96127" w:rsidP="00A96127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A96127" w:rsidRDefault="00A96127" w:rsidP="00A96127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A96127" w:rsidRDefault="00A96127" w:rsidP="00A96127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A96127" w:rsidRDefault="00A96127" w:rsidP="00A96127">
      <w:pPr>
        <w:tabs>
          <w:tab w:val="left" w:pos="2790"/>
        </w:tabs>
        <w:jc w:val="center"/>
        <w:rPr>
          <w:b/>
        </w:rPr>
      </w:pPr>
    </w:p>
    <w:p w:rsidR="00A96127" w:rsidRDefault="00A96127" w:rsidP="00A96127">
      <w:pPr>
        <w:tabs>
          <w:tab w:val="left" w:pos="2790"/>
        </w:tabs>
        <w:rPr>
          <w:b/>
        </w:rPr>
      </w:pPr>
    </w:p>
    <w:p w:rsidR="003675D8" w:rsidRDefault="003675D8">
      <w:bookmarkStart w:id="0" w:name="_GoBack"/>
      <w:bookmarkEnd w:id="0"/>
    </w:p>
    <w:sectPr w:rsidR="003675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F72"/>
    <w:rsid w:val="001F7F72"/>
    <w:rsid w:val="003675D8"/>
    <w:rsid w:val="00A96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12E8A0-7839-430C-852F-28D13C3B7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1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0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836</Words>
  <Characters>477</Characters>
  <Application>Microsoft Office Word</Application>
  <DocSecurity>0</DocSecurity>
  <Lines>3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2022-02-21T14:02:00Z</dcterms:created>
  <dcterms:modified xsi:type="dcterms:W3CDTF">2022-02-21T14:02:00Z</dcterms:modified>
</cp:coreProperties>
</file>