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31" w:rsidRDefault="002467DB" w:rsidP="00613D31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</w:t>
      </w:r>
      <w:r w:rsidR="00613D31">
        <w:rPr>
          <w:b/>
          <w:bCs/>
          <w:sz w:val="28"/>
          <w:szCs w:val="28"/>
        </w:rPr>
        <w:t>УКРАЇНА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  СЕСІЯ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B84C7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13D31" w:rsidRDefault="00613D31" w:rsidP="00613D3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467DB" w:rsidRDefault="00613D31" w:rsidP="002467D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  <w:r w:rsidR="000A5714">
        <w:rPr>
          <w:b/>
          <w:bCs/>
        </w:rPr>
        <w:t xml:space="preserve">       </w:t>
      </w:r>
      <w:r>
        <w:rPr>
          <w:b/>
          <w:bCs/>
        </w:rPr>
        <w:t xml:space="preserve"> Від   10 лютого    20</w:t>
      </w:r>
      <w:r w:rsidR="002467DB">
        <w:rPr>
          <w:b/>
          <w:bCs/>
        </w:rPr>
        <w:t>18  року</w:t>
      </w:r>
      <w:r w:rsidR="002467DB">
        <w:rPr>
          <w:b/>
          <w:bCs/>
        </w:rPr>
        <w:tab/>
        <w:t xml:space="preserve">                 </w:t>
      </w:r>
      <w:r w:rsidR="000A5714">
        <w:rPr>
          <w:b/>
          <w:bCs/>
        </w:rPr>
        <w:t xml:space="preserve">             </w:t>
      </w:r>
      <w:r w:rsidR="002467DB">
        <w:rPr>
          <w:b/>
          <w:bCs/>
        </w:rPr>
        <w:t xml:space="preserve">    №3</w:t>
      </w:r>
    </w:p>
    <w:p w:rsidR="002467DB" w:rsidRDefault="002467DB" w:rsidP="002467D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467DB" w:rsidRDefault="002467DB" w:rsidP="002467DB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2467DB" w:rsidRDefault="002467DB" w:rsidP="002467DB">
      <w:pPr>
        <w:jc w:val="both"/>
        <w:rPr>
          <w:b/>
          <w:bCs/>
        </w:rPr>
      </w:pPr>
      <w:r>
        <w:rPr>
          <w:b/>
          <w:bCs/>
        </w:rPr>
        <w:t>сільського  бюджету Грибовицької</w:t>
      </w:r>
    </w:p>
    <w:p w:rsidR="002467DB" w:rsidRDefault="002467DB" w:rsidP="002467DB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2019 рік </w:t>
      </w:r>
    </w:p>
    <w:p w:rsidR="002467DB" w:rsidRDefault="002467DB" w:rsidP="002467DB">
      <w:pPr>
        <w:jc w:val="both"/>
        <w:rPr>
          <w:b/>
          <w:bCs/>
        </w:rPr>
      </w:pPr>
      <w:r>
        <w:rPr>
          <w:b/>
          <w:bCs/>
        </w:rPr>
        <w:t xml:space="preserve">                 Заслухавши інформацію сільського голови, відповідно до вимог  Бюджетного кодексу  України, Закону України «Про державний бюджет  України на 2019 рік» керуючись ст.26, ст.65 Закону України  «Про місцеве самоврядування в Україні», рішенням №4 «Про сільський бюджет на 2019 рік» Грибовицька  сільська рада </w:t>
      </w:r>
    </w:p>
    <w:p w:rsidR="002467DB" w:rsidRDefault="002467DB" w:rsidP="002467DB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A72FD6" w:rsidRDefault="003968D2" w:rsidP="002467DB">
      <w:pPr>
        <w:jc w:val="both"/>
        <w:rPr>
          <w:b/>
          <w:bCs/>
        </w:rPr>
      </w:pPr>
      <w:r>
        <w:rPr>
          <w:b/>
          <w:bCs/>
        </w:rPr>
        <w:t>1.Спрям</w:t>
      </w:r>
      <w:r w:rsidR="00A72FD6">
        <w:rPr>
          <w:b/>
          <w:bCs/>
        </w:rPr>
        <w:t>увати вільний залишок  коштів загального фонду , який  утворився станом на 01.01.2018</w:t>
      </w:r>
      <w:r w:rsidR="00F42788">
        <w:rPr>
          <w:b/>
          <w:bCs/>
        </w:rPr>
        <w:t xml:space="preserve"> </w:t>
      </w:r>
      <w:r w:rsidR="00DE37D3">
        <w:rPr>
          <w:b/>
          <w:bCs/>
        </w:rPr>
        <w:t xml:space="preserve"> </w:t>
      </w:r>
      <w:r w:rsidR="00A72FD6">
        <w:rPr>
          <w:b/>
          <w:bCs/>
        </w:rPr>
        <w:t>р.(додаток 2 до цього рішення) в сумі: 612000,00 грн. на випадки за КПКВК :</w:t>
      </w:r>
    </w:p>
    <w:p w:rsidR="00A72FD6" w:rsidRDefault="00A72FD6" w:rsidP="002467DB">
      <w:pPr>
        <w:jc w:val="both"/>
        <w:rPr>
          <w:b/>
          <w:bCs/>
        </w:rPr>
      </w:pPr>
      <w:r>
        <w:rPr>
          <w:b/>
          <w:bCs/>
        </w:rPr>
        <w:t>-0150 «Організаційне, інформаційно-аналітичне та матеріально-технічне  забезпечення діяльності сільської ради» на зарплату в сумі 80000,00 та нарахування на зарплату в сумі</w:t>
      </w:r>
      <w:r w:rsidR="003968D2">
        <w:rPr>
          <w:b/>
          <w:bCs/>
        </w:rPr>
        <w:t xml:space="preserve"> </w:t>
      </w:r>
      <w:r>
        <w:rPr>
          <w:b/>
          <w:bCs/>
        </w:rPr>
        <w:t>20000,00 грн ; в сумі 10000,00 (придбання інвентаря(сканера)запчастини до автомобіля); послуги в сумі 10000,00 грн (обслуговування оргтехніки, послуги ліцензійних програм; послуги на розробку</w:t>
      </w:r>
      <w:r w:rsidR="00335CCD">
        <w:rPr>
          <w:b/>
          <w:bCs/>
        </w:rPr>
        <w:t xml:space="preserve"> документів за надання дозволу</w:t>
      </w:r>
      <w:r w:rsidR="00332492">
        <w:rPr>
          <w:b/>
          <w:bCs/>
        </w:rPr>
        <w:t xml:space="preserve"> на викиди забруднюючих  речовин);</w:t>
      </w:r>
    </w:p>
    <w:p w:rsidR="00332492" w:rsidRDefault="00332492" w:rsidP="00332492">
      <w:pPr>
        <w:jc w:val="both"/>
        <w:rPr>
          <w:b/>
          <w:bCs/>
        </w:rPr>
      </w:pPr>
      <w:r>
        <w:rPr>
          <w:b/>
          <w:bCs/>
        </w:rPr>
        <w:t>-0150 «Організаційне, інформаційно-аналітичне та матеріально-технічне  забезпечення діяльності сільської ради» в сумі 30000,00(спец.фонд)(придбання комп»ютерів);</w:t>
      </w:r>
    </w:p>
    <w:p w:rsidR="00332492" w:rsidRDefault="00332492" w:rsidP="00332492">
      <w:pPr>
        <w:jc w:val="both"/>
        <w:rPr>
          <w:b/>
          <w:bCs/>
        </w:rPr>
      </w:pPr>
      <w:r>
        <w:rPr>
          <w:b/>
          <w:bCs/>
        </w:rPr>
        <w:t>-0242  «Інші заходи у сфері соціального захисту»(одноразові допомоги) в сумі  10000,00 грн;</w:t>
      </w:r>
    </w:p>
    <w:p w:rsidR="00332492" w:rsidRDefault="00332492" w:rsidP="00332492">
      <w:pPr>
        <w:jc w:val="both"/>
        <w:rPr>
          <w:b/>
          <w:bCs/>
        </w:rPr>
      </w:pPr>
      <w:r>
        <w:rPr>
          <w:b/>
          <w:bCs/>
        </w:rPr>
        <w:t>-6030 «Організація  благоустрою населених пунктів» на суму  30000,00 грн (гучномов</w:t>
      </w:r>
      <w:r w:rsidR="000A5714">
        <w:rPr>
          <w:b/>
          <w:bCs/>
        </w:rPr>
        <w:t>ці)</w:t>
      </w:r>
    </w:p>
    <w:p w:rsidR="000A5714" w:rsidRDefault="000A5714" w:rsidP="00332492">
      <w:pPr>
        <w:jc w:val="both"/>
        <w:rPr>
          <w:b/>
          <w:bCs/>
        </w:rPr>
      </w:pPr>
      <w:r>
        <w:rPr>
          <w:b/>
          <w:bCs/>
        </w:rPr>
        <w:t xml:space="preserve">-7130 «Здійснення заходів із землеустрою» (інвентаризація земель,  топографічна зйомка земельних ділянок під  адмінбудівлею с.ради та Великогрибовицькою ЗОШ) в сумі  60000,00 грн. </w:t>
      </w:r>
    </w:p>
    <w:p w:rsidR="000A5714" w:rsidRDefault="000A5714" w:rsidP="00332492">
      <w:pPr>
        <w:jc w:val="both"/>
        <w:rPr>
          <w:b/>
          <w:bCs/>
        </w:rPr>
      </w:pPr>
      <w:r>
        <w:rPr>
          <w:b/>
          <w:bCs/>
        </w:rPr>
        <w:t>-7310 «Будівництво об»єктів житлово-комунального господарства « в сумі 350000,00тгрн. (спец.фонд.)на :</w:t>
      </w:r>
    </w:p>
    <w:p w:rsidR="000A5714" w:rsidRDefault="00F42788" w:rsidP="00332492">
      <w:pPr>
        <w:jc w:val="both"/>
        <w:rPr>
          <w:b/>
          <w:bCs/>
        </w:rPr>
      </w:pPr>
      <w:r>
        <w:rPr>
          <w:b/>
          <w:bCs/>
        </w:rPr>
        <w:t>-</w:t>
      </w:r>
      <w:r w:rsidR="000A5714">
        <w:rPr>
          <w:b/>
          <w:bCs/>
        </w:rPr>
        <w:t>співфінансування об»єкту «</w:t>
      </w:r>
      <w:r w:rsidR="007C6A37">
        <w:rPr>
          <w:b/>
          <w:bCs/>
        </w:rPr>
        <w:t>Будинку водопрово</w:t>
      </w:r>
      <w:r>
        <w:rPr>
          <w:b/>
          <w:bCs/>
        </w:rPr>
        <w:t>ду по вул.Стуса, Коновальця в с.В.Грибовичі» в сумі 300000,00 грн;</w:t>
      </w:r>
    </w:p>
    <w:p w:rsidR="00F42788" w:rsidRDefault="00F42788" w:rsidP="00332492">
      <w:pPr>
        <w:jc w:val="both"/>
        <w:rPr>
          <w:b/>
          <w:bCs/>
        </w:rPr>
      </w:pPr>
      <w:r>
        <w:rPr>
          <w:b/>
          <w:bCs/>
        </w:rPr>
        <w:t>-</w:t>
      </w:r>
      <w:r w:rsidR="009D6BDB">
        <w:rPr>
          <w:b/>
          <w:bCs/>
        </w:rPr>
        <w:t>проект підвідного газопроводу  в сумі 50000,00 грн.</w:t>
      </w:r>
    </w:p>
    <w:p w:rsidR="009D6BDB" w:rsidRDefault="009D6BDB" w:rsidP="00332492">
      <w:pPr>
        <w:jc w:val="both"/>
        <w:rPr>
          <w:b/>
          <w:bCs/>
        </w:rPr>
      </w:pPr>
      <w:r>
        <w:rPr>
          <w:b/>
          <w:bCs/>
        </w:rPr>
        <w:t>-9770 «Інші субвенції» з місцевого  бюджетроу  (спец.фонд)   в сумі 12000,00.</w:t>
      </w:r>
    </w:p>
    <w:p w:rsidR="009D6BDB" w:rsidRDefault="009D6BDB" w:rsidP="00332492">
      <w:pPr>
        <w:jc w:val="both"/>
        <w:rPr>
          <w:b/>
          <w:bCs/>
        </w:rPr>
      </w:pPr>
      <w:r>
        <w:rPr>
          <w:b/>
          <w:bCs/>
        </w:rPr>
        <w:t>ІІ. Спрямувати вільний залишок коштів   спеціального  фонду (бюджету розвитку) в сумі 230000,00 гривень на видатки за КПКВК:</w:t>
      </w:r>
    </w:p>
    <w:p w:rsidR="009D6BDB" w:rsidRDefault="004F5FFD" w:rsidP="00332492">
      <w:pPr>
        <w:jc w:val="both"/>
        <w:rPr>
          <w:b/>
          <w:bCs/>
        </w:rPr>
      </w:pPr>
      <w:r>
        <w:rPr>
          <w:b/>
          <w:bCs/>
        </w:rPr>
        <w:t>-8311 «О</w:t>
      </w:r>
      <w:r w:rsidR="009D6BDB">
        <w:rPr>
          <w:b/>
          <w:bCs/>
        </w:rPr>
        <w:t>хорона та раціональне використання  природніх ресурсів» в сумі 20000,00  на співфінансування від підтоплення  території;</w:t>
      </w:r>
    </w:p>
    <w:p w:rsidR="004F5FFD" w:rsidRDefault="004F5FFD" w:rsidP="00332492">
      <w:pPr>
        <w:jc w:val="both"/>
        <w:rPr>
          <w:b/>
          <w:bCs/>
        </w:rPr>
      </w:pPr>
      <w:r>
        <w:rPr>
          <w:b/>
          <w:bCs/>
        </w:rPr>
        <w:t>-8312 «Утилізація відходів» в сумі 30000,00 на вивіз ТВП.</w:t>
      </w:r>
      <w:bookmarkStart w:id="0" w:name="_GoBack"/>
      <w:bookmarkEnd w:id="0"/>
    </w:p>
    <w:p w:rsidR="009D6BDB" w:rsidRDefault="009D6BDB" w:rsidP="00332492">
      <w:pPr>
        <w:jc w:val="both"/>
        <w:rPr>
          <w:b/>
          <w:bCs/>
        </w:rPr>
      </w:pPr>
    </w:p>
    <w:p w:rsidR="002467DB" w:rsidRDefault="002467DB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13D31" w:rsidRDefault="00613D31" w:rsidP="00613D31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613D31" w:rsidRDefault="00613D31" w:rsidP="00613D3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Сільський голова                                      І.Питель</w:t>
      </w:r>
    </w:p>
    <w:p w:rsidR="00613D31" w:rsidRDefault="00613D31" w:rsidP="00613D31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613D31" w:rsidRDefault="00613D31" w:rsidP="00613D31">
      <w:pPr>
        <w:tabs>
          <w:tab w:val="left" w:pos="1980"/>
          <w:tab w:val="left" w:pos="6540"/>
        </w:tabs>
        <w:rPr>
          <w:b/>
          <w:bCs/>
        </w:rPr>
      </w:pPr>
      <w:r>
        <w:rPr>
          <w:b/>
          <w:bCs/>
        </w:rPr>
        <w:t xml:space="preserve">                                        Секретар ради                                </w:t>
      </w:r>
      <w:r>
        <w:rPr>
          <w:b/>
          <w:bCs/>
        </w:rPr>
        <w:tab/>
        <w:t>О.Тома</w:t>
      </w:r>
      <w:r w:rsidR="000A5714">
        <w:rPr>
          <w:b/>
          <w:bCs/>
        </w:rPr>
        <w:t>к</w:t>
      </w:r>
    </w:p>
    <w:p w:rsidR="00C93AE7" w:rsidRDefault="00C93AE7"/>
    <w:sectPr w:rsidR="00C93A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FBE"/>
    <w:rsid w:val="000A5714"/>
    <w:rsid w:val="0010794C"/>
    <w:rsid w:val="002467DB"/>
    <w:rsid w:val="00250FBE"/>
    <w:rsid w:val="00332492"/>
    <w:rsid w:val="00335CCD"/>
    <w:rsid w:val="003968D2"/>
    <w:rsid w:val="00422F98"/>
    <w:rsid w:val="004F5FFD"/>
    <w:rsid w:val="00613D31"/>
    <w:rsid w:val="007C6A37"/>
    <w:rsid w:val="009D6BDB"/>
    <w:rsid w:val="00A72FD6"/>
    <w:rsid w:val="00C93AE7"/>
    <w:rsid w:val="00DE37D3"/>
    <w:rsid w:val="00F4278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FC557"/>
  <w15:chartTrackingRefBased/>
  <w15:docId w15:val="{724F538E-08A6-4399-AA67-1119D6C3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1784</Words>
  <Characters>1017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10</cp:revision>
  <dcterms:created xsi:type="dcterms:W3CDTF">2022-07-11T06:25:00Z</dcterms:created>
  <dcterms:modified xsi:type="dcterms:W3CDTF">2022-07-14T12:16:00Z</dcterms:modified>
</cp:coreProperties>
</file>