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AF" w:rsidRDefault="00BD79AF" w:rsidP="00BD79AF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УКРАЇНА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 СЕСІЯ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10 лютого    20</w:t>
      </w:r>
      <w:r w:rsidR="00877D37">
        <w:rPr>
          <w:b/>
          <w:bCs/>
        </w:rPr>
        <w:t>18  року</w:t>
      </w:r>
      <w:r w:rsidR="00877D37">
        <w:rPr>
          <w:b/>
          <w:bCs/>
        </w:rPr>
        <w:tab/>
        <w:t xml:space="preserve">                     №5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D79AF" w:rsidRDefault="00BD79AF" w:rsidP="00877D3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</w:t>
      </w:r>
      <w:r w:rsidR="00877D37">
        <w:rPr>
          <w:b/>
          <w:bCs/>
        </w:rPr>
        <w:t xml:space="preserve">внесення змін показників сільського бюджету 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r w:rsidR="00877D37">
        <w:rPr>
          <w:b/>
          <w:bCs/>
        </w:rPr>
        <w:t>на 2018 рік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D79AF" w:rsidRDefault="00BD79AF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</w:t>
      </w:r>
      <w:r w:rsidR="00877D37">
        <w:rPr>
          <w:b/>
          <w:bCs/>
        </w:rPr>
        <w:t xml:space="preserve"> Відповідно до статей 75, 76, 77  бюджетного кодексу України, Закону України «Про державний бюджет України  на 2018 рік», к</w:t>
      </w:r>
      <w:r>
        <w:rPr>
          <w:b/>
          <w:bCs/>
        </w:rPr>
        <w:t xml:space="preserve">еруючись </w:t>
      </w:r>
      <w:r w:rsidR="00877D37">
        <w:rPr>
          <w:b/>
          <w:bCs/>
        </w:rPr>
        <w:t xml:space="preserve">пунктом 23 статті </w:t>
      </w:r>
      <w:r>
        <w:rPr>
          <w:b/>
          <w:bCs/>
        </w:rPr>
        <w:t xml:space="preserve">26 </w:t>
      </w:r>
      <w:r w:rsidR="00877D37">
        <w:rPr>
          <w:b/>
          <w:bCs/>
        </w:rPr>
        <w:t xml:space="preserve">, статтями 61-64, </w:t>
      </w:r>
      <w:r>
        <w:rPr>
          <w:b/>
          <w:bCs/>
        </w:rPr>
        <w:t xml:space="preserve">Закону України «Про  місцеве самоврядування в Україні» </w:t>
      </w:r>
    </w:p>
    <w:p w:rsidR="00BD79AF" w:rsidRDefault="00BD79AF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BD79AF" w:rsidRDefault="00BD79AF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3E3732" w:rsidRDefault="003E3732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</w:t>
      </w:r>
      <w:r w:rsidR="00BD79AF">
        <w:rPr>
          <w:b/>
          <w:bCs/>
        </w:rPr>
        <w:t>1.</w:t>
      </w:r>
      <w:r w:rsidR="00877D37">
        <w:rPr>
          <w:b/>
          <w:bCs/>
        </w:rPr>
        <w:t xml:space="preserve"> </w:t>
      </w:r>
      <w:proofErr w:type="spellStart"/>
      <w:r w:rsidR="00877D37">
        <w:rPr>
          <w:b/>
          <w:bCs/>
        </w:rPr>
        <w:t>Внести</w:t>
      </w:r>
      <w:proofErr w:type="spellEnd"/>
      <w:r w:rsidR="00877D37">
        <w:rPr>
          <w:b/>
          <w:bCs/>
        </w:rPr>
        <w:t xml:space="preserve">  зміни та доповнення до рішення сесії </w:t>
      </w:r>
      <w:proofErr w:type="spellStart"/>
      <w:r w:rsidR="00877D37">
        <w:rPr>
          <w:b/>
          <w:bCs/>
        </w:rPr>
        <w:t>Грибовицької</w:t>
      </w:r>
      <w:proofErr w:type="spellEnd"/>
      <w:r w:rsidR="00877D37">
        <w:rPr>
          <w:b/>
          <w:bCs/>
        </w:rPr>
        <w:t xml:space="preserve"> сільської ради від 22.12.2017 р. №4   «Про сільський бюджет </w:t>
      </w:r>
      <w:proofErr w:type="spellStart"/>
      <w:r w:rsidR="00877D37">
        <w:rPr>
          <w:b/>
          <w:bCs/>
        </w:rPr>
        <w:t>Грибовицької</w:t>
      </w:r>
      <w:proofErr w:type="spellEnd"/>
      <w:r w:rsidR="00877D37">
        <w:rPr>
          <w:b/>
          <w:bCs/>
        </w:rPr>
        <w:t xml:space="preserve"> сільської ради на 2018 рік» і  передати  іншу субвенцію  районному бюджету:</w:t>
      </w:r>
    </w:p>
    <w:p w:rsidR="00877D37" w:rsidRDefault="00877D37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Для  ДНЗ  по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1а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Жовківськогоо</w:t>
      </w:r>
      <w:proofErr w:type="spellEnd"/>
      <w:r>
        <w:rPr>
          <w:b/>
          <w:bCs/>
        </w:rPr>
        <w:t xml:space="preserve"> району Львівської області в сумі:</w:t>
      </w:r>
    </w:p>
    <w:p w:rsidR="003E3732" w:rsidRDefault="003E3732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-12000,00 грн. на  придбання стелажів (капітальні видатки);</w:t>
      </w:r>
    </w:p>
    <w:p w:rsidR="003E3732" w:rsidRDefault="003E3732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3E3732" w:rsidRDefault="003E3732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BD79AF">
        <w:rPr>
          <w:b/>
          <w:bCs/>
        </w:rPr>
        <w:t>2.Контроль  за виконанням  рішення  покласти наголову постійної комісії  з питань</w:t>
      </w:r>
    </w:p>
    <w:p w:rsidR="00BD79AF" w:rsidRDefault="00BD79AF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бюджету та фінансів» (Питель Я.В.)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210E6" w:rsidRPr="00BD79AF" w:rsidRDefault="00BD79AF">
      <w:pPr>
        <w:rPr>
          <w:b/>
        </w:rPr>
      </w:pPr>
      <w:r w:rsidRPr="00BD79AF">
        <w:rPr>
          <w:b/>
        </w:rPr>
        <w:t xml:space="preserve"> Сільський голова:                            </w:t>
      </w:r>
      <w:proofErr w:type="spellStart"/>
      <w:r w:rsidRPr="00BD79AF">
        <w:rPr>
          <w:b/>
        </w:rPr>
        <w:t>І.М.Питель</w:t>
      </w:r>
      <w:proofErr w:type="spellEnd"/>
    </w:p>
    <w:p w:rsidR="00BD79AF" w:rsidRPr="00BD79AF" w:rsidRDefault="00BD79AF">
      <w:pPr>
        <w:rPr>
          <w:b/>
        </w:rPr>
      </w:pPr>
    </w:p>
    <w:p w:rsidR="00BD79AF" w:rsidRPr="00BD79AF" w:rsidRDefault="00BD79AF">
      <w:pPr>
        <w:rPr>
          <w:b/>
        </w:rPr>
      </w:pPr>
      <w:r w:rsidRPr="00BD79AF">
        <w:rPr>
          <w:b/>
        </w:rPr>
        <w:t xml:space="preserve">Головний бухгалтер:                         </w:t>
      </w:r>
      <w:proofErr w:type="spellStart"/>
      <w:r w:rsidRPr="00BD79AF">
        <w:rPr>
          <w:b/>
        </w:rPr>
        <w:t>М.І.Дорош</w:t>
      </w:r>
      <w:proofErr w:type="spellEnd"/>
    </w:p>
    <w:sectPr w:rsidR="00BD79AF" w:rsidRPr="00BD79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4D"/>
    <w:rsid w:val="001210E6"/>
    <w:rsid w:val="003E3732"/>
    <w:rsid w:val="00612C4D"/>
    <w:rsid w:val="00877D37"/>
    <w:rsid w:val="00BD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63A16"/>
  <w15:chartTrackingRefBased/>
  <w15:docId w15:val="{B470FE8C-E5AC-4162-A02A-8A8AD28A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2022-07-14T12:17:00Z</dcterms:created>
  <dcterms:modified xsi:type="dcterms:W3CDTF">2022-07-14T12:36:00Z</dcterms:modified>
</cp:coreProperties>
</file>