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BC6" w:rsidRDefault="00D10BC6" w:rsidP="00D10B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10BC6" w:rsidRDefault="00D10BC6" w:rsidP="00D10B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10BC6" w:rsidRDefault="00D10BC6" w:rsidP="00D10B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10BC6" w:rsidRDefault="00D10BC6" w:rsidP="00D10BC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D10BC6" w:rsidRDefault="00D10BC6" w:rsidP="00D10B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10BC6" w:rsidRDefault="00D10BC6" w:rsidP="00D10B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10BC6" w:rsidRDefault="00D10BC6" w:rsidP="00D10B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10BC6" w:rsidRDefault="00D10BC6" w:rsidP="00D10BC6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  <w:bCs/>
        </w:rPr>
        <w:t xml:space="preserve">Від   8 жовтня     2018  року                                                                 </w:t>
      </w:r>
      <w:r>
        <w:rPr>
          <w:b/>
          <w:bCs/>
        </w:rPr>
        <w:t xml:space="preserve">                         </w:t>
      </w:r>
      <w:bookmarkStart w:id="0" w:name="_GoBack"/>
      <w:bookmarkEnd w:id="0"/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_10_</w:t>
      </w: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Про розірвання  договору </w:t>
      </w: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оренди земельної ділянки </w:t>
      </w: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</w:p>
    <w:p w:rsidR="00D10BC6" w:rsidRDefault="00D10BC6" w:rsidP="00D10BC6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ab/>
        <w:t xml:space="preserve"> Відповідно до пункту 34 частини 1 статті 26 Закону України «Про місцеве самоврядування в Україні», статей 12,141 Земельного кодексу України , Закону України «Про оренду землі», клопотання  гр.гр.Лавриненко  Ю.В.,  Кульчицької  І.В.,  врахувавши пропозиції постійних депутатських комісій  сільської ради, сільська рада </w:t>
      </w:r>
    </w:p>
    <w:p w:rsidR="00D10BC6" w:rsidRDefault="00D10BC6" w:rsidP="00D10BC6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ВИРІШИЛА:</w:t>
      </w:r>
      <w:r>
        <w:rPr>
          <w:b/>
        </w:rPr>
        <w:br/>
        <w:t>1.Припинити   гр.Василині Н.М. право оренди земельної ділянки з кадастровим номером  4622782300:01:006:0024   площею 0,3865 га , яка знаходиться в с.Великі Грибовичі  Жовківського району  Львівської області  в зв’язку з набуттям  іншою  особою права власності  на незавершене будівництво  .</w:t>
      </w:r>
    </w:p>
    <w:p w:rsidR="00D10BC6" w:rsidRDefault="00D10BC6" w:rsidP="00D10BC6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2.Розірвати договір оренди  земельної ділянки,  укладений між Грибовицькою сільською радою  та гр.Василиною Н.М. від 16.01.2007 року,  реєстраційний    номер об’єкта нерухомого майна: 790804046227. </w:t>
      </w:r>
    </w:p>
    <w:p w:rsidR="00D10BC6" w:rsidRDefault="00D10BC6" w:rsidP="00D10BC6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3.  Доручити сільському голові укласти  договір оренди  вищезгаданої земельної ділянки  з новим власником нерухомого майна  гр.гр.Лавриненко  Ю.В., Кульчицькою  І.В.  терміном на 5 років.</w:t>
      </w:r>
    </w:p>
    <w:p w:rsidR="00D10BC6" w:rsidRDefault="00D10BC6" w:rsidP="00D10BC6">
      <w:pPr>
        <w:jc w:val="both"/>
        <w:rPr>
          <w:b/>
        </w:rPr>
      </w:pPr>
      <w:r>
        <w:rPr>
          <w:b/>
        </w:rPr>
        <w:t>4.Контроль за даним рішенням покласти  на голову комісії з питань врегулювання земельних відносин , архітектури та будівництва  п. В.Михаця .</w:t>
      </w:r>
    </w:p>
    <w:p w:rsidR="00D10BC6" w:rsidRDefault="00D10BC6" w:rsidP="00D10BC6">
      <w:pPr>
        <w:jc w:val="both"/>
        <w:rPr>
          <w:b/>
        </w:rPr>
      </w:pPr>
    </w:p>
    <w:p w:rsidR="00D10BC6" w:rsidRPr="002B3C21" w:rsidRDefault="00D10BC6" w:rsidP="00D10BC6">
      <w:pPr>
        <w:jc w:val="both"/>
        <w:rPr>
          <w:b/>
        </w:rPr>
      </w:pPr>
    </w:p>
    <w:p w:rsidR="00D10BC6" w:rsidRDefault="00D10BC6" w:rsidP="00D10BC6">
      <w:pPr>
        <w:tabs>
          <w:tab w:val="left" w:pos="2955"/>
        </w:tabs>
        <w:jc w:val="center"/>
        <w:rPr>
          <w:b/>
        </w:rPr>
      </w:pPr>
      <w:r>
        <w:rPr>
          <w:b/>
        </w:rPr>
        <w:t>Сільський голова                                          І.Питель</w:t>
      </w:r>
    </w:p>
    <w:p w:rsidR="00D10BC6" w:rsidRDefault="00D10BC6" w:rsidP="00D10BC6">
      <w:pPr>
        <w:jc w:val="center"/>
        <w:rPr>
          <w:b/>
        </w:rPr>
      </w:pPr>
    </w:p>
    <w:p w:rsidR="00D10BC6" w:rsidRDefault="00D10BC6" w:rsidP="00D10BC6">
      <w:pPr>
        <w:widowControl w:val="0"/>
        <w:tabs>
          <w:tab w:val="left" w:pos="1260"/>
        </w:tabs>
        <w:autoSpaceDE w:val="0"/>
        <w:autoSpaceDN w:val="0"/>
        <w:adjustRightInd w:val="0"/>
        <w:rPr>
          <w:b/>
        </w:rPr>
      </w:pP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</w:p>
    <w:p w:rsidR="00D10BC6" w:rsidRDefault="00D10BC6" w:rsidP="00D10BC6">
      <w:pPr>
        <w:widowControl w:val="0"/>
        <w:autoSpaceDE w:val="0"/>
        <w:autoSpaceDN w:val="0"/>
        <w:adjustRightInd w:val="0"/>
        <w:rPr>
          <w:b/>
        </w:rPr>
      </w:pPr>
    </w:p>
    <w:p w:rsidR="00055C3D" w:rsidRDefault="00055C3D"/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B07"/>
    <w:rsid w:val="00055C3D"/>
    <w:rsid w:val="002A0B07"/>
    <w:rsid w:val="00D1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59E4B"/>
  <w15:chartTrackingRefBased/>
  <w15:docId w15:val="{68D5001E-34EA-433B-8382-15126F3C7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1029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2022-09-12T11:04:00Z</dcterms:created>
  <dcterms:modified xsi:type="dcterms:W3CDTF">2022-09-12T11:05:00Z</dcterms:modified>
</cp:coreProperties>
</file>