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6D4" w:rsidRDefault="006F16D4" w:rsidP="006F16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F16D4" w:rsidRDefault="006F16D4" w:rsidP="006F16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F16D4" w:rsidRDefault="006F16D4" w:rsidP="006F16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F16D4" w:rsidRDefault="006F16D4" w:rsidP="006F16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ХІІ_СЕСІЯ</w:t>
      </w:r>
    </w:p>
    <w:p w:rsidR="006F16D4" w:rsidRDefault="006F16D4" w:rsidP="006F16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F16D4" w:rsidRDefault="006F16D4" w:rsidP="006F16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F16D4" w:rsidRDefault="006F16D4" w:rsidP="006F16D4">
      <w:pPr>
        <w:widowControl w:val="0"/>
        <w:autoSpaceDE w:val="0"/>
        <w:autoSpaceDN w:val="0"/>
        <w:adjustRightInd w:val="0"/>
        <w:rPr>
          <w:b/>
          <w:bCs/>
        </w:rPr>
      </w:pP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6 липня  2017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 </w:t>
      </w:r>
      <w:r>
        <w:rPr>
          <w:b/>
          <w:bCs/>
        </w:rPr>
        <w:t>№ 9</w:t>
      </w:r>
      <w:r w:rsidRPr="001A1BE8">
        <w:rPr>
          <w:b/>
          <w:bCs/>
        </w:rPr>
        <w:t xml:space="preserve">                </w:t>
      </w: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F16D4" w:rsidRPr="004F0225" w:rsidRDefault="006F16D4" w:rsidP="006F16D4">
      <w:pPr>
        <w:jc w:val="both"/>
        <w:rPr>
          <w:b/>
        </w:rPr>
      </w:pPr>
      <w:r w:rsidRPr="004F0225">
        <w:rPr>
          <w:b/>
        </w:rPr>
        <w:t>Про встановлення пільг по сплаті</w:t>
      </w:r>
    </w:p>
    <w:p w:rsidR="006F16D4" w:rsidRDefault="006F16D4" w:rsidP="006F16D4">
      <w:pPr>
        <w:jc w:val="both"/>
        <w:rPr>
          <w:b/>
        </w:rPr>
      </w:pPr>
      <w:r>
        <w:rPr>
          <w:b/>
        </w:rPr>
        <w:t xml:space="preserve">земельного податку на 2018 </w:t>
      </w:r>
      <w:r w:rsidRPr="004F0225">
        <w:rPr>
          <w:b/>
        </w:rPr>
        <w:t xml:space="preserve"> рік</w:t>
      </w:r>
    </w:p>
    <w:p w:rsidR="006F16D4" w:rsidRDefault="006F16D4" w:rsidP="006F16D4">
      <w:pPr>
        <w:jc w:val="both"/>
        <w:rPr>
          <w:b/>
        </w:rPr>
      </w:pPr>
      <w:r>
        <w:rPr>
          <w:b/>
        </w:rPr>
        <w:t xml:space="preserve">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6F16D4" w:rsidRDefault="006F16D4" w:rsidP="006F16D4">
      <w:pPr>
        <w:jc w:val="both"/>
        <w:rPr>
          <w:b/>
        </w:rPr>
      </w:pPr>
    </w:p>
    <w:p w:rsidR="006F16D4" w:rsidRPr="004F0225" w:rsidRDefault="006F16D4" w:rsidP="006F16D4">
      <w:pPr>
        <w:jc w:val="both"/>
        <w:rPr>
          <w:b/>
        </w:rPr>
      </w:pPr>
    </w:p>
    <w:p w:rsidR="006F16D4" w:rsidRPr="004F0225" w:rsidRDefault="006F16D4" w:rsidP="006F16D4">
      <w:pPr>
        <w:jc w:val="both"/>
        <w:rPr>
          <w:b/>
        </w:rPr>
      </w:pPr>
    </w:p>
    <w:p w:rsidR="006F16D4" w:rsidRPr="004F0225" w:rsidRDefault="006F16D4" w:rsidP="006F16D4">
      <w:pPr>
        <w:jc w:val="both"/>
        <w:rPr>
          <w:b/>
        </w:rPr>
      </w:pPr>
      <w:r>
        <w:rPr>
          <w:b/>
        </w:rPr>
        <w:t xml:space="preserve">           Керуючись ст.ст.281,282,</w:t>
      </w:r>
      <w:r w:rsidRPr="004F0225">
        <w:rPr>
          <w:b/>
        </w:rPr>
        <w:t xml:space="preserve"> </w:t>
      </w:r>
      <w:r>
        <w:rPr>
          <w:b/>
        </w:rPr>
        <w:t>п. 1 ст.</w:t>
      </w:r>
      <w:r w:rsidRPr="004F0225">
        <w:rPr>
          <w:b/>
        </w:rPr>
        <w:t xml:space="preserve"> 284</w:t>
      </w:r>
      <w:r>
        <w:rPr>
          <w:b/>
        </w:rPr>
        <w:t xml:space="preserve">  </w:t>
      </w:r>
      <w:r w:rsidRPr="004F0225">
        <w:rPr>
          <w:b/>
        </w:rPr>
        <w:t>Податкового кодексу України</w:t>
      </w:r>
      <w:r>
        <w:rPr>
          <w:b/>
        </w:rPr>
        <w:t xml:space="preserve"> зі змінами та доповненнями </w:t>
      </w:r>
      <w:r w:rsidRPr="004F0225">
        <w:rPr>
          <w:b/>
        </w:rPr>
        <w:t xml:space="preserve">, </w:t>
      </w:r>
      <w:r>
        <w:rPr>
          <w:b/>
        </w:rPr>
        <w:t xml:space="preserve"> відповідно Бюджетного кодексу України   ,  </w:t>
      </w:r>
      <w:r w:rsidRPr="004F0225">
        <w:rPr>
          <w:b/>
        </w:rPr>
        <w:t xml:space="preserve">Законом України “Про місцеве </w:t>
      </w:r>
      <w:r>
        <w:rPr>
          <w:b/>
        </w:rPr>
        <w:t xml:space="preserve">самоврядування в Україні”, 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6F16D4" w:rsidRPr="004F0225" w:rsidRDefault="006F16D4" w:rsidP="006F16D4">
      <w:pPr>
        <w:jc w:val="both"/>
        <w:rPr>
          <w:b/>
        </w:rPr>
      </w:pPr>
      <w:r w:rsidRPr="004F0225">
        <w:rPr>
          <w:b/>
        </w:rPr>
        <w:t>ВИРІШИЛА:</w:t>
      </w:r>
    </w:p>
    <w:p w:rsidR="006F16D4" w:rsidRPr="004F0225" w:rsidRDefault="006F16D4" w:rsidP="006F16D4">
      <w:pPr>
        <w:jc w:val="both"/>
        <w:rPr>
          <w:b/>
        </w:rPr>
      </w:pPr>
      <w:r>
        <w:rPr>
          <w:b/>
        </w:rPr>
        <w:t>1.Надати  пільги щодо сплати земельного податку  усім категоріям пільговиків ( в розмірі 100%)  згідно чинного законодавства  та звільнити від сплати:</w:t>
      </w:r>
    </w:p>
    <w:p w:rsidR="006F16D4" w:rsidRPr="004F0225" w:rsidRDefault="006F16D4" w:rsidP="006F16D4">
      <w:pPr>
        <w:jc w:val="both"/>
        <w:rPr>
          <w:b/>
        </w:rPr>
      </w:pPr>
      <w:r>
        <w:rPr>
          <w:b/>
        </w:rPr>
        <w:t>1.1.О</w:t>
      </w:r>
      <w:r w:rsidRPr="004F0225">
        <w:rPr>
          <w:b/>
        </w:rPr>
        <w:t>ргани державної влади та органи місцевого самоврядування, які повністю утримуються за рахунок коштів державного або місцевих бюджетів</w:t>
      </w:r>
    </w:p>
    <w:p w:rsidR="006F16D4" w:rsidRPr="004F0225" w:rsidRDefault="006F16D4" w:rsidP="006F16D4">
      <w:pPr>
        <w:jc w:val="both"/>
        <w:rPr>
          <w:b/>
        </w:rPr>
      </w:pPr>
      <w:r>
        <w:rPr>
          <w:b/>
        </w:rPr>
        <w:t>1.2. Д</w:t>
      </w:r>
      <w:r w:rsidRPr="004F0225">
        <w:rPr>
          <w:b/>
        </w:rPr>
        <w:t>ошкільні та загальноосвітні навчальні заклади незалежно від форм власності і джерел фінанс</w:t>
      </w:r>
      <w:r>
        <w:rPr>
          <w:b/>
        </w:rPr>
        <w:t xml:space="preserve">ування, заклади культури, </w:t>
      </w:r>
      <w:r w:rsidRPr="004F0225">
        <w:rPr>
          <w:b/>
        </w:rPr>
        <w:t xml:space="preserve"> охорони здоров’я, які повністю утримуються за рахунок коштів державного або місцевих бюджетів.</w:t>
      </w:r>
    </w:p>
    <w:p w:rsidR="006F16D4" w:rsidRPr="004F0225" w:rsidRDefault="006F16D4" w:rsidP="006F16D4">
      <w:pPr>
        <w:jc w:val="both"/>
        <w:rPr>
          <w:b/>
        </w:rPr>
      </w:pPr>
      <w:r>
        <w:rPr>
          <w:b/>
        </w:rPr>
        <w:t>1.3. З</w:t>
      </w:r>
      <w:r w:rsidRPr="004F0225">
        <w:rPr>
          <w:b/>
        </w:rPr>
        <w:t>аповідники, у тому числі історико-культурні, національні природні парки, заказники (крім мисливських), парки державної та комунальної власності, регіональні ландшафтні парки, ботанічні сади, дендрологічні і зоологічні парки, пам’ятки природи, заповідні урочища та парки-пам’ятки садово-паркового мистецтва.</w:t>
      </w:r>
    </w:p>
    <w:p w:rsidR="006F16D4" w:rsidRPr="001A1BE8" w:rsidRDefault="006F16D4" w:rsidP="006F16D4">
      <w:pPr>
        <w:jc w:val="both"/>
        <w:rPr>
          <w:b/>
          <w:lang w:eastAsia="ru-RU"/>
        </w:rPr>
      </w:pPr>
      <w:r>
        <w:rPr>
          <w:b/>
        </w:rPr>
        <w:t>2.</w:t>
      </w:r>
      <w:r w:rsidRPr="001A1BE8">
        <w:rPr>
          <w:b/>
          <w:lang w:eastAsia="ru-RU"/>
        </w:rPr>
        <w:t>Секретарю ради забезпечити оприлюднення</w:t>
      </w:r>
      <w:r>
        <w:rPr>
          <w:b/>
          <w:lang w:eastAsia="ru-RU"/>
        </w:rPr>
        <w:t xml:space="preserve"> даного </w:t>
      </w:r>
      <w:r w:rsidRPr="001A1BE8">
        <w:rPr>
          <w:b/>
          <w:lang w:eastAsia="ru-RU"/>
        </w:rPr>
        <w:t xml:space="preserve"> рішення</w:t>
      </w:r>
      <w:r>
        <w:rPr>
          <w:b/>
          <w:lang w:eastAsia="ru-RU"/>
        </w:rPr>
        <w:t xml:space="preserve"> на стенді сільської ради </w:t>
      </w:r>
      <w:r w:rsidRPr="001A1BE8">
        <w:rPr>
          <w:b/>
          <w:lang w:eastAsia="ru-RU"/>
        </w:rPr>
        <w:t xml:space="preserve">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6F16D4" w:rsidRPr="001A1BE8" w:rsidRDefault="006F16D4" w:rsidP="006F16D4">
      <w:pPr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 xml:space="preserve">Контроль за виконанням даного рішення покласти на постійну комісію з питань </w:t>
      </w:r>
      <w:r>
        <w:rPr>
          <w:b/>
          <w:lang w:eastAsia="ru-RU"/>
        </w:rPr>
        <w:t>земельних відносин  (</w:t>
      </w:r>
      <w:proofErr w:type="spellStart"/>
      <w:r>
        <w:rPr>
          <w:b/>
          <w:lang w:eastAsia="ru-RU"/>
        </w:rPr>
        <w:t>В.Михаць</w:t>
      </w:r>
      <w:proofErr w:type="spellEnd"/>
      <w:r w:rsidRPr="001A1BE8">
        <w:rPr>
          <w:b/>
          <w:lang w:eastAsia="ru-RU"/>
        </w:rPr>
        <w:t>).</w:t>
      </w: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lang w:eastAsia="ru-RU"/>
        </w:rPr>
      </w:pP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Сільський голова: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</w:t>
      </w:r>
    </w:p>
    <w:p w:rsidR="006F16D4" w:rsidRDefault="006F16D4" w:rsidP="006F16D4">
      <w:pPr>
        <w:widowControl w:val="0"/>
        <w:tabs>
          <w:tab w:val="left" w:pos="60"/>
          <w:tab w:val="left" w:pos="628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Секретар ради: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О.Томак</w:t>
      </w:r>
      <w:proofErr w:type="spellEnd"/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F16D4" w:rsidRPr="004F0225" w:rsidRDefault="006F16D4" w:rsidP="006F16D4">
      <w:pPr>
        <w:jc w:val="both"/>
        <w:rPr>
          <w:b/>
        </w:rPr>
      </w:pPr>
    </w:p>
    <w:p w:rsidR="006F16D4" w:rsidRPr="004F0225" w:rsidRDefault="006F16D4" w:rsidP="006F16D4">
      <w:pPr>
        <w:jc w:val="both"/>
        <w:rPr>
          <w:b/>
        </w:rPr>
      </w:pPr>
      <w:r w:rsidRPr="004F0225">
        <w:rPr>
          <w:b/>
        </w:rPr>
        <w:t xml:space="preserve"> </w:t>
      </w:r>
    </w:p>
    <w:p w:rsidR="006F16D4" w:rsidRPr="004F0225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F16D4" w:rsidRPr="004F0225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F16D4" w:rsidRDefault="006F16D4" w:rsidP="006F16D4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6F16D4" w:rsidRDefault="006F16D4" w:rsidP="006F16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C19"/>
    <w:rsid w:val="00046C19"/>
    <w:rsid w:val="006F16D4"/>
    <w:rsid w:val="00D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9CCB4-DDC5-417B-B9E0-1BB6B058E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1236</Words>
  <Characters>705</Characters>
  <Application>Microsoft Office Word</Application>
  <DocSecurity>0</DocSecurity>
  <Lines>5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2022-09-28T06:55:00Z</dcterms:created>
  <dcterms:modified xsi:type="dcterms:W3CDTF">2022-09-28T06:55:00Z</dcterms:modified>
</cp:coreProperties>
</file>