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C96" w:rsidRPr="00751EC0" w:rsidRDefault="00302C96" w:rsidP="00302C96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302C96" w:rsidRDefault="00302C96" w:rsidP="00302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02C96" w:rsidRDefault="00302C96" w:rsidP="00302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02C96" w:rsidRDefault="00302C96" w:rsidP="00302C96">
      <w:pPr>
        <w:widowControl w:val="0"/>
        <w:tabs>
          <w:tab w:val="left" w:pos="645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ХІІ СЕСІЯ</w:t>
      </w:r>
      <w:r>
        <w:rPr>
          <w:b/>
          <w:bCs/>
          <w:sz w:val="28"/>
          <w:szCs w:val="28"/>
        </w:rPr>
        <w:tab/>
      </w:r>
    </w:p>
    <w:p w:rsidR="00302C96" w:rsidRDefault="00302C96" w:rsidP="00302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02C96" w:rsidRDefault="00302C96" w:rsidP="00302C9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02C96" w:rsidRDefault="00302C96" w:rsidP="00302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02C96" w:rsidRDefault="00302C96" w:rsidP="00302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02C96" w:rsidRDefault="00302C96" w:rsidP="00302C96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Від   06 липня   2017  року</w:t>
      </w:r>
      <w:r>
        <w:rPr>
          <w:b/>
          <w:bCs/>
        </w:rPr>
        <w:tab/>
        <w:t xml:space="preserve">                                                                № 14</w:t>
      </w:r>
    </w:p>
    <w:p w:rsidR="00302C96" w:rsidRDefault="00302C96" w:rsidP="00302C96">
      <w:pPr>
        <w:rPr>
          <w:b/>
        </w:rPr>
      </w:pPr>
      <w:r w:rsidRPr="00A51B36">
        <w:rPr>
          <w:b/>
        </w:rPr>
        <w:t>Про</w:t>
      </w:r>
      <w:r>
        <w:rPr>
          <w:b/>
        </w:rPr>
        <w:t xml:space="preserve"> затвердження технічної документації</w:t>
      </w:r>
    </w:p>
    <w:p w:rsidR="00302C96" w:rsidRDefault="00302C96" w:rsidP="00302C96">
      <w:pPr>
        <w:rPr>
          <w:b/>
        </w:rPr>
      </w:pPr>
      <w:r>
        <w:rPr>
          <w:b/>
        </w:rPr>
        <w:t>із землеустрою щодо встановлення меж земельної</w:t>
      </w:r>
    </w:p>
    <w:p w:rsidR="00302C96" w:rsidRDefault="00302C96" w:rsidP="00302C96">
      <w:pPr>
        <w:rPr>
          <w:b/>
        </w:rPr>
      </w:pPr>
      <w:r>
        <w:rPr>
          <w:b/>
        </w:rPr>
        <w:t>ділянки в натурі (на місцевості)</w:t>
      </w:r>
    </w:p>
    <w:p w:rsidR="00302C96" w:rsidRDefault="00302C96" w:rsidP="00302C96">
      <w:pPr>
        <w:rPr>
          <w:b/>
        </w:rPr>
      </w:pPr>
    </w:p>
    <w:p w:rsidR="00302C96" w:rsidRDefault="00302C96" w:rsidP="00302C96">
      <w:pPr>
        <w:rPr>
          <w:b/>
        </w:rPr>
      </w:pPr>
    </w:p>
    <w:p w:rsidR="00302C96" w:rsidRDefault="00302C96" w:rsidP="00302C96">
      <w:pPr>
        <w:rPr>
          <w:b/>
        </w:rPr>
      </w:pPr>
    </w:p>
    <w:p w:rsidR="00302C96" w:rsidRDefault="00302C96" w:rsidP="00302C96">
      <w:pPr>
        <w:jc w:val="both"/>
        <w:rPr>
          <w:b/>
        </w:rPr>
      </w:pPr>
      <w:r>
        <w:rPr>
          <w:b/>
        </w:rPr>
        <w:t xml:space="preserve">   Розглянувши заяву гр. Веселовського Ореста Богдановича, який зареєстрований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вул.Січ.Стрільців</w:t>
      </w:r>
      <w:proofErr w:type="spellEnd"/>
      <w:r>
        <w:rPr>
          <w:b/>
        </w:rPr>
        <w:t xml:space="preserve">, 20 про затвердження технічної документації із землеустрою щодо витягу з Державного реєстру речових прав на нерухоме майно про реєстрацію права власності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 90 підготовлену МК НВП «Рейтинг», керуючись п.2,3 ст.79-1 Прикінцевих та перехідних положень ЗУ «Про Державний земельний кадастр», ст.ст.25, 55 ЗУ «Про землеустрій», ст.ст.12, 39, 40, 79, 118, 121, 186 Земельного кодексу України, п.34 ст26 ЗУ «Про місцеве самоврядування в Україні», сільська рада</w:t>
      </w:r>
    </w:p>
    <w:p w:rsidR="00302C96" w:rsidRDefault="00302C96" w:rsidP="00302C96">
      <w:pPr>
        <w:jc w:val="both"/>
        <w:rPr>
          <w:b/>
        </w:rPr>
      </w:pPr>
      <w:r>
        <w:rPr>
          <w:b/>
        </w:rPr>
        <w:t xml:space="preserve">                                  В И Р І Ш И Л А:</w:t>
      </w:r>
    </w:p>
    <w:p w:rsidR="00302C96" w:rsidRDefault="00302C96" w:rsidP="00302C96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Затвердити технічну документацію із землеустрою щодо встановлення меж земельної ділянки в натурі (на місцевості) гр. Веселовському Оресту Богдановичу для будівництва і обслуговування житлового будинку, господарських будівель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 xml:space="preserve">, 90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302C96" w:rsidRDefault="00302C96" w:rsidP="00302C96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Гр. Веселовському Оресту Богдановичу </w:t>
      </w:r>
      <w:proofErr w:type="spellStart"/>
      <w:r>
        <w:rPr>
          <w:b/>
        </w:rPr>
        <w:t>предати</w:t>
      </w:r>
      <w:proofErr w:type="spellEnd"/>
      <w:r>
        <w:rPr>
          <w:b/>
        </w:rPr>
        <w:t xml:space="preserve"> у власність земельну ділянку </w:t>
      </w:r>
      <w:r w:rsidRPr="00A67476">
        <w:rPr>
          <w:b/>
        </w:rPr>
        <w:t xml:space="preserve">  </w:t>
      </w:r>
      <w:r>
        <w:rPr>
          <w:b/>
        </w:rPr>
        <w:t xml:space="preserve"> для будівництва і обслуговування житлового будинку, господарських будівель та споруд </w:t>
      </w:r>
      <w:proofErr w:type="spellStart"/>
      <w:r>
        <w:rPr>
          <w:b/>
        </w:rPr>
        <w:t>плоею</w:t>
      </w:r>
      <w:proofErr w:type="spellEnd"/>
      <w:r>
        <w:rPr>
          <w:b/>
        </w:rPr>
        <w:t xml:space="preserve"> 0,0294 га, кадастровий № 4622782300:01:005:0066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 xml:space="preserve">, 90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302C96" w:rsidRDefault="00302C96" w:rsidP="00302C96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Гр. Веселовському О.Б. зареєструвати право власності на земельну ділянку відповідно до чинного законодавства.</w:t>
      </w:r>
    </w:p>
    <w:p w:rsidR="00302C96" w:rsidRDefault="00302C96" w:rsidP="00302C96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>.</w:t>
      </w:r>
    </w:p>
    <w:p w:rsidR="00302C96" w:rsidRPr="00190853" w:rsidRDefault="00302C96" w:rsidP="00302C96">
      <w:pPr>
        <w:jc w:val="both"/>
      </w:pPr>
    </w:p>
    <w:p w:rsidR="00302C96" w:rsidRPr="00190853" w:rsidRDefault="00302C96" w:rsidP="00302C96">
      <w:pPr>
        <w:jc w:val="both"/>
      </w:pPr>
    </w:p>
    <w:p w:rsidR="00302C96" w:rsidRPr="00190853" w:rsidRDefault="00302C96" w:rsidP="00302C96"/>
    <w:p w:rsidR="00302C96" w:rsidRPr="00190853" w:rsidRDefault="00302C96" w:rsidP="00302C96"/>
    <w:p w:rsidR="00302C96" w:rsidRDefault="00302C96" w:rsidP="00302C96"/>
    <w:p w:rsidR="00302C96" w:rsidRDefault="00302C96" w:rsidP="00302C96">
      <w:pPr>
        <w:tabs>
          <w:tab w:val="left" w:pos="960"/>
        </w:tabs>
        <w:rPr>
          <w:b/>
        </w:rPr>
      </w:pPr>
      <w:r>
        <w:tab/>
      </w:r>
      <w:r w:rsidRPr="00190853">
        <w:rPr>
          <w:b/>
        </w:rPr>
        <w:t>Сільський голова:                                                           І Питель</w:t>
      </w:r>
    </w:p>
    <w:p w:rsidR="00302C96" w:rsidRDefault="00302C96" w:rsidP="00302C96">
      <w:pPr>
        <w:tabs>
          <w:tab w:val="left" w:pos="960"/>
        </w:tabs>
        <w:rPr>
          <w:b/>
        </w:rPr>
      </w:pPr>
    </w:p>
    <w:p w:rsidR="00302C96" w:rsidRDefault="00302C96" w:rsidP="00302C96">
      <w:pPr>
        <w:tabs>
          <w:tab w:val="left" w:pos="960"/>
        </w:tabs>
        <w:rPr>
          <w:b/>
        </w:rPr>
      </w:pPr>
    </w:p>
    <w:p w:rsidR="003429C6" w:rsidRDefault="003429C6">
      <w:bookmarkStart w:id="0" w:name="_GoBack"/>
      <w:bookmarkEnd w:id="0"/>
    </w:p>
    <w:sectPr w:rsidR="003429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609C9"/>
    <w:multiLevelType w:val="hybridMultilevel"/>
    <w:tmpl w:val="7436A7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A9B"/>
    <w:rsid w:val="00302C96"/>
    <w:rsid w:val="003429C6"/>
    <w:rsid w:val="00CE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D6A7E-704A-42BC-808F-AADA841D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1375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2022-09-28T08:17:00Z</dcterms:created>
  <dcterms:modified xsi:type="dcterms:W3CDTF">2022-09-28T08:17:00Z</dcterms:modified>
</cp:coreProperties>
</file>