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9E" w:rsidRDefault="0038679E" w:rsidP="0038679E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                                 </w:t>
      </w:r>
      <w:r w:rsidR="007B0911">
        <w:rPr>
          <w:b/>
          <w:bCs/>
          <w:color w:val="000000"/>
          <w:sz w:val="27"/>
          <w:szCs w:val="27"/>
        </w:rPr>
        <w:t xml:space="preserve">              </w:t>
      </w:r>
      <w:r>
        <w:rPr>
          <w:b/>
          <w:bCs/>
          <w:color w:val="000000"/>
          <w:sz w:val="27"/>
          <w:szCs w:val="27"/>
        </w:rPr>
        <w:t xml:space="preserve">  УКРАЇНА</w:t>
      </w:r>
      <w:r>
        <w:rPr>
          <w:b/>
          <w:bCs/>
          <w:color w:val="000000"/>
          <w:sz w:val="27"/>
          <w:szCs w:val="27"/>
        </w:rPr>
        <w:tab/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ГРИБОВИЦЬКА СІЛЬСЬКА РАДА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ЖОВКІВСЬКИЙ РАЙОН                         ЛЬВІВСЬКА ОБЛАСТЬ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                                                            УІ СЕСІЯ</w:t>
      </w:r>
      <w:r>
        <w:rPr>
          <w:b/>
          <w:bCs/>
          <w:color w:val="000000"/>
          <w:sz w:val="27"/>
          <w:szCs w:val="27"/>
        </w:rPr>
        <w:tab/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VІІ ДЕМОКРАТИЧНОГО СКЛИКАННЯ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                                                          РІШЕННЯ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Від  6 липня    2016</w:t>
      </w:r>
      <w:r>
        <w:rPr>
          <w:b/>
          <w:bCs/>
          <w:color w:val="000000"/>
          <w:sz w:val="27"/>
          <w:szCs w:val="27"/>
        </w:rPr>
        <w:t xml:space="preserve">  року</w:t>
      </w:r>
      <w:r>
        <w:rPr>
          <w:b/>
          <w:bCs/>
          <w:color w:val="000000"/>
          <w:sz w:val="27"/>
          <w:szCs w:val="27"/>
        </w:rPr>
        <w:tab/>
        <w:t xml:space="preserve">                 </w:t>
      </w:r>
      <w:r w:rsidR="007B0911">
        <w:rPr>
          <w:b/>
          <w:bCs/>
          <w:color w:val="000000"/>
          <w:sz w:val="27"/>
          <w:szCs w:val="27"/>
        </w:rPr>
        <w:t xml:space="preserve">                                                         </w:t>
      </w:r>
      <w:r>
        <w:rPr>
          <w:b/>
          <w:bCs/>
          <w:color w:val="000000"/>
          <w:sz w:val="27"/>
          <w:szCs w:val="27"/>
        </w:rPr>
        <w:t xml:space="preserve">    № 15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Про затвердження технічної документації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із землеустрою щодо встановлення меж 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земельної ділянки в натурі (на місцевості).</w:t>
      </w:r>
    </w:p>
    <w:p w:rsidR="0038679E" w:rsidRDefault="0038679E" w:rsidP="0038679E">
      <w:pPr>
        <w:pStyle w:val="a4"/>
        <w:spacing w:before="0" w:beforeAutospacing="0" w:after="0" w:afterAutospacing="0"/>
        <w:ind w:left="-566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Розглянувши заяв</w:t>
      </w:r>
      <w:r>
        <w:rPr>
          <w:b/>
          <w:bCs/>
          <w:color w:val="000000"/>
          <w:sz w:val="27"/>
          <w:szCs w:val="27"/>
        </w:rPr>
        <w:t xml:space="preserve">у громадянина </w:t>
      </w:r>
      <w:proofErr w:type="spellStart"/>
      <w:r>
        <w:rPr>
          <w:b/>
          <w:bCs/>
          <w:color w:val="000000"/>
          <w:sz w:val="27"/>
          <w:szCs w:val="27"/>
        </w:rPr>
        <w:t>Заяць</w:t>
      </w:r>
      <w:proofErr w:type="spellEnd"/>
      <w:r>
        <w:rPr>
          <w:b/>
          <w:bCs/>
          <w:color w:val="000000"/>
          <w:sz w:val="27"/>
          <w:szCs w:val="27"/>
        </w:rPr>
        <w:t xml:space="preserve"> Ярослава Миколайовича , який  проживає в </w:t>
      </w:r>
      <w:proofErr w:type="spellStart"/>
      <w:r>
        <w:rPr>
          <w:b/>
          <w:bCs/>
          <w:color w:val="000000"/>
          <w:sz w:val="27"/>
          <w:szCs w:val="27"/>
        </w:rPr>
        <w:t>с.Збиранка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 xml:space="preserve"> про затвердження технічної документації із землеустрою щодо </w:t>
      </w:r>
      <w:r>
        <w:rPr>
          <w:b/>
          <w:bCs/>
          <w:color w:val="000000"/>
          <w:sz w:val="27"/>
          <w:szCs w:val="27"/>
        </w:rPr>
        <w:t xml:space="preserve"> витягу з державного реєстру  речових прав на  нерухоме майно про  реєстрацію права  власності  в </w:t>
      </w:r>
      <w:proofErr w:type="spellStart"/>
      <w:r>
        <w:rPr>
          <w:b/>
          <w:bCs/>
          <w:color w:val="000000"/>
          <w:sz w:val="27"/>
          <w:szCs w:val="27"/>
        </w:rPr>
        <w:t>с.Збиранка</w:t>
      </w:r>
      <w:proofErr w:type="spellEnd"/>
      <w:r>
        <w:rPr>
          <w:b/>
          <w:bCs/>
          <w:color w:val="000000"/>
          <w:sz w:val="27"/>
          <w:szCs w:val="27"/>
        </w:rPr>
        <w:t xml:space="preserve">  по вул.Лісова,14 підготовлену  МК НВП «Рейтинг» , </w:t>
      </w:r>
      <w:r>
        <w:rPr>
          <w:b/>
          <w:bCs/>
          <w:color w:val="000000"/>
          <w:sz w:val="27"/>
          <w:szCs w:val="27"/>
        </w:rPr>
        <w:t>керуючись п.34 ст.26 ЗУ «Про місцеве самоврядування в Україні», ст.ст.12,118,121, 125, 126, 186 Земельного кодексу України, ст.ст.25, 26ЗУ «Про землеустрій», сесія сільської ради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                                                            В И Р І Ш И Л А: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1.Затвердити технічну документацію із землеустрою щодо </w:t>
      </w:r>
      <w:r>
        <w:rPr>
          <w:b/>
          <w:bCs/>
          <w:color w:val="000000"/>
          <w:sz w:val="27"/>
          <w:szCs w:val="27"/>
        </w:rPr>
        <w:t xml:space="preserve">реєстрації права власності   на земельну ділянку гр. </w:t>
      </w:r>
      <w:proofErr w:type="spellStart"/>
      <w:r>
        <w:rPr>
          <w:b/>
          <w:bCs/>
          <w:color w:val="000000"/>
          <w:sz w:val="27"/>
          <w:szCs w:val="27"/>
        </w:rPr>
        <w:t>Заяць</w:t>
      </w:r>
      <w:proofErr w:type="spellEnd"/>
      <w:r>
        <w:rPr>
          <w:b/>
          <w:bCs/>
          <w:color w:val="000000"/>
          <w:sz w:val="27"/>
          <w:szCs w:val="27"/>
        </w:rPr>
        <w:t xml:space="preserve"> Я.М. призначена: </w:t>
      </w:r>
    </w:p>
    <w:p w:rsidR="0038679E" w:rsidRPr="0038679E" w:rsidRDefault="0038679E" w:rsidP="007B0911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-площею 0,2500 га – кадастровий  № 4622782300:04:001:0056</w:t>
      </w:r>
      <w:r w:rsidRPr="0038679E"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 xml:space="preserve">для будівництва , обслуговування житлового будинку, господарських будівель і споруд в </w:t>
      </w:r>
      <w:proofErr w:type="spellStart"/>
      <w:r>
        <w:rPr>
          <w:b/>
          <w:bCs/>
          <w:color w:val="000000"/>
          <w:sz w:val="27"/>
          <w:szCs w:val="27"/>
        </w:rPr>
        <w:t>с.</w:t>
      </w:r>
      <w:r>
        <w:rPr>
          <w:b/>
          <w:bCs/>
          <w:color w:val="000000"/>
          <w:sz w:val="27"/>
          <w:szCs w:val="27"/>
        </w:rPr>
        <w:t>Збиранка</w:t>
      </w:r>
      <w:proofErr w:type="spellEnd"/>
      <w:r>
        <w:rPr>
          <w:b/>
          <w:bCs/>
          <w:color w:val="000000"/>
          <w:sz w:val="27"/>
          <w:szCs w:val="27"/>
        </w:rPr>
        <w:t xml:space="preserve"> по </w:t>
      </w:r>
      <w:proofErr w:type="spellStart"/>
      <w:r>
        <w:rPr>
          <w:b/>
          <w:bCs/>
          <w:color w:val="000000"/>
          <w:sz w:val="27"/>
          <w:szCs w:val="27"/>
        </w:rPr>
        <w:t>вул.Лісова</w:t>
      </w:r>
      <w:proofErr w:type="spellEnd"/>
      <w:r>
        <w:rPr>
          <w:b/>
          <w:bCs/>
          <w:color w:val="000000"/>
          <w:sz w:val="27"/>
          <w:szCs w:val="27"/>
        </w:rPr>
        <w:t xml:space="preserve">, 14. </w:t>
      </w:r>
    </w:p>
    <w:p w:rsidR="007B0911" w:rsidRDefault="0038679E" w:rsidP="007B0911">
      <w:pPr>
        <w:pStyle w:val="a4"/>
        <w:spacing w:before="0" w:beforeAutospacing="0" w:after="0" w:afterAutospacing="0"/>
        <w:ind w:left="-56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3.</w:t>
      </w:r>
      <w:r>
        <w:rPr>
          <w:b/>
          <w:bCs/>
          <w:color w:val="000000"/>
          <w:sz w:val="27"/>
          <w:szCs w:val="27"/>
        </w:rPr>
        <w:t xml:space="preserve">Передати у власність  громадянину  </w:t>
      </w:r>
      <w:proofErr w:type="spellStart"/>
      <w:r>
        <w:rPr>
          <w:b/>
          <w:bCs/>
          <w:color w:val="000000"/>
          <w:sz w:val="27"/>
          <w:szCs w:val="27"/>
        </w:rPr>
        <w:t>Заяць</w:t>
      </w:r>
      <w:proofErr w:type="spellEnd"/>
      <w:r>
        <w:rPr>
          <w:b/>
          <w:bCs/>
          <w:color w:val="000000"/>
          <w:sz w:val="27"/>
          <w:szCs w:val="27"/>
        </w:rPr>
        <w:t xml:space="preserve"> Ярославу  Миколайовичу </w:t>
      </w:r>
      <w:r w:rsidR="007B0911">
        <w:rPr>
          <w:b/>
          <w:bCs/>
          <w:color w:val="000000"/>
          <w:sz w:val="27"/>
          <w:szCs w:val="27"/>
        </w:rPr>
        <w:t>земельну ділянку  призначену для:</w:t>
      </w:r>
    </w:p>
    <w:p w:rsidR="007B0911" w:rsidRDefault="007B0911" w:rsidP="007B0911">
      <w:pPr>
        <w:pStyle w:val="a4"/>
        <w:spacing w:before="0" w:beforeAutospacing="0" w:after="0" w:afterAutospacing="0"/>
        <w:ind w:left="-56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- </w:t>
      </w:r>
      <w:r>
        <w:rPr>
          <w:b/>
          <w:bCs/>
          <w:color w:val="000000"/>
          <w:sz w:val="27"/>
          <w:szCs w:val="27"/>
        </w:rPr>
        <w:t>будівництва , обслуговування житлового будинку, господарських будівель і споруд</w:t>
      </w:r>
      <w:r>
        <w:rPr>
          <w:b/>
          <w:bCs/>
          <w:color w:val="000000"/>
          <w:sz w:val="27"/>
          <w:szCs w:val="27"/>
        </w:rPr>
        <w:t xml:space="preserve"> в </w:t>
      </w:r>
      <w:proofErr w:type="spellStart"/>
      <w:r>
        <w:rPr>
          <w:b/>
          <w:bCs/>
          <w:color w:val="000000"/>
          <w:sz w:val="27"/>
          <w:szCs w:val="27"/>
        </w:rPr>
        <w:t>с.Збиранка</w:t>
      </w:r>
      <w:proofErr w:type="spellEnd"/>
      <w:r>
        <w:rPr>
          <w:b/>
          <w:bCs/>
          <w:color w:val="000000"/>
          <w:sz w:val="27"/>
          <w:szCs w:val="27"/>
        </w:rPr>
        <w:t xml:space="preserve">  по </w:t>
      </w:r>
      <w:proofErr w:type="spellStart"/>
      <w:r>
        <w:rPr>
          <w:b/>
          <w:bCs/>
          <w:color w:val="000000"/>
          <w:sz w:val="27"/>
          <w:szCs w:val="27"/>
        </w:rPr>
        <w:t>вул.Лісова</w:t>
      </w:r>
      <w:proofErr w:type="spellEnd"/>
      <w:r>
        <w:rPr>
          <w:b/>
          <w:bCs/>
          <w:color w:val="000000"/>
          <w:sz w:val="27"/>
          <w:szCs w:val="27"/>
        </w:rPr>
        <w:t>, 14 площею 0,2500 га.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4.Контроль за даним рішенням покласти на голову земельної комісії з питань </w:t>
      </w:r>
      <w:proofErr w:type="spellStart"/>
      <w:r>
        <w:rPr>
          <w:b/>
          <w:bCs/>
          <w:color w:val="000000"/>
          <w:sz w:val="27"/>
          <w:szCs w:val="27"/>
        </w:rPr>
        <w:t>врегулюваня</w:t>
      </w:r>
      <w:proofErr w:type="spellEnd"/>
      <w:r>
        <w:rPr>
          <w:b/>
          <w:bCs/>
          <w:color w:val="000000"/>
          <w:sz w:val="27"/>
          <w:szCs w:val="27"/>
        </w:rPr>
        <w:t xml:space="preserve"> земельних відносин, архітектури та будівництва </w:t>
      </w:r>
      <w:proofErr w:type="spellStart"/>
      <w:r>
        <w:rPr>
          <w:b/>
          <w:bCs/>
          <w:color w:val="000000"/>
          <w:sz w:val="27"/>
          <w:szCs w:val="27"/>
        </w:rPr>
        <w:t>п.В.Михаця</w:t>
      </w:r>
      <w:proofErr w:type="spellEnd"/>
      <w:r>
        <w:rPr>
          <w:b/>
          <w:bCs/>
          <w:color w:val="000000"/>
          <w:sz w:val="27"/>
          <w:szCs w:val="27"/>
        </w:rPr>
        <w:t>.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  <w:bookmarkStart w:id="0" w:name="_GoBack"/>
      <w:bookmarkEnd w:id="0"/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206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Сільський голова:                                               </w:t>
      </w:r>
      <w:proofErr w:type="spellStart"/>
      <w:r>
        <w:rPr>
          <w:b/>
          <w:bCs/>
          <w:color w:val="000000"/>
          <w:sz w:val="27"/>
          <w:szCs w:val="27"/>
        </w:rPr>
        <w:t>І.Питель</w:t>
      </w:r>
      <w:proofErr w:type="spellEnd"/>
    </w:p>
    <w:p w:rsidR="0038679E" w:rsidRDefault="0038679E" w:rsidP="007B0911">
      <w:pPr>
        <w:pStyle w:val="a4"/>
        <w:spacing w:before="0" w:beforeAutospacing="0" w:after="0" w:afterAutospacing="0"/>
        <w:ind w:left="-206" w:firstLine="707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ab/>
      </w:r>
    </w:p>
    <w:p w:rsidR="0038679E" w:rsidRDefault="007B0911" w:rsidP="007B0911">
      <w:pPr>
        <w:pStyle w:val="a4"/>
        <w:spacing w:before="0" w:beforeAutospacing="0" w:after="0" w:afterAutospacing="0"/>
        <w:ind w:left="-206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Інженер-з</w:t>
      </w:r>
      <w:r w:rsidR="0038679E">
        <w:rPr>
          <w:b/>
          <w:bCs/>
          <w:color w:val="000000"/>
          <w:sz w:val="27"/>
          <w:szCs w:val="27"/>
        </w:rPr>
        <w:t xml:space="preserve">емлевпорядник:               </w:t>
      </w:r>
      <w:r>
        <w:rPr>
          <w:b/>
          <w:bCs/>
          <w:color w:val="000000"/>
          <w:sz w:val="27"/>
          <w:szCs w:val="27"/>
        </w:rPr>
        <w:t xml:space="preserve">                </w:t>
      </w:r>
      <w:r w:rsidR="0038679E">
        <w:rPr>
          <w:b/>
          <w:bCs/>
          <w:color w:val="000000"/>
          <w:sz w:val="27"/>
          <w:szCs w:val="27"/>
        </w:rPr>
        <w:t xml:space="preserve">  </w:t>
      </w:r>
      <w:proofErr w:type="spellStart"/>
      <w:r w:rsidR="0038679E">
        <w:rPr>
          <w:b/>
          <w:bCs/>
          <w:color w:val="000000"/>
          <w:sz w:val="27"/>
          <w:szCs w:val="27"/>
        </w:rPr>
        <w:t>З.Гупало</w:t>
      </w:r>
      <w:proofErr w:type="spellEnd"/>
    </w:p>
    <w:p w:rsidR="0038679E" w:rsidRDefault="0038679E" w:rsidP="007B0911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38679E" w:rsidRDefault="0038679E" w:rsidP="0038679E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38679E" w:rsidRDefault="0038679E" w:rsidP="007B0911">
      <w:pPr>
        <w:pStyle w:val="a4"/>
        <w:spacing w:before="0" w:beforeAutospacing="0" w:after="0" w:afterAutospacing="0"/>
        <w:ind w:left="-566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3603E0" w:rsidRDefault="003603E0"/>
    <w:sectPr w:rsidR="003603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609C9"/>
    <w:multiLevelType w:val="hybridMultilevel"/>
    <w:tmpl w:val="7436A7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E0A"/>
    <w:rsid w:val="00145E0A"/>
    <w:rsid w:val="003603E0"/>
    <w:rsid w:val="0038679E"/>
    <w:rsid w:val="007B0911"/>
    <w:rsid w:val="0091268A"/>
    <w:rsid w:val="00D4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10CEF"/>
  <w15:chartTrackingRefBased/>
  <w15:docId w15:val="{59B7F73D-2AC4-4A1E-9A4E-BDEF70F6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68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867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6</cp:revision>
  <dcterms:created xsi:type="dcterms:W3CDTF">2022-11-10T13:44:00Z</dcterms:created>
  <dcterms:modified xsi:type="dcterms:W3CDTF">2022-11-18T13:43:00Z</dcterms:modified>
</cp:coreProperties>
</file>