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5F9" w:rsidRPr="00751EC0" w:rsidRDefault="000225F9" w:rsidP="000225F9">
      <w:pPr>
        <w:tabs>
          <w:tab w:val="left" w:pos="2280"/>
        </w:tabs>
        <w:jc w:val="both"/>
        <w:rPr>
          <w:b/>
        </w:rPr>
      </w:pPr>
      <w:r>
        <w:t xml:space="preserve">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225F9" w:rsidRDefault="000225F9" w:rsidP="000225F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225F9" w:rsidRPr="00E90090" w:rsidRDefault="000225F9" w:rsidP="000225F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Від   25 травня   2017  року                                                                                          №4</w:t>
      </w:r>
      <w:r>
        <w:rPr>
          <w:b/>
          <w:bCs/>
        </w:rPr>
        <w:tab/>
        <w:t xml:space="preserve">               </w:t>
      </w: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  <w:r w:rsidRPr="00734BBC">
        <w:rPr>
          <w:b/>
        </w:rPr>
        <w:t>Про</w:t>
      </w:r>
      <w:r>
        <w:rPr>
          <w:b/>
        </w:rPr>
        <w:t xml:space="preserve"> затвердження розпоряджень</w:t>
      </w: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  <w:r>
        <w:rPr>
          <w:b/>
        </w:rPr>
        <w:t>сільського голови</w:t>
      </w: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  <w:r>
        <w:rPr>
          <w:b/>
        </w:rPr>
        <w:t xml:space="preserve">            Керуючись ст.26 Закону України « Про місцеве самоврядування в Україні» та рішенням №3 « 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0225F9" w:rsidRDefault="000225F9" w:rsidP="000225F9">
      <w:pPr>
        <w:pStyle w:val="a3"/>
        <w:tabs>
          <w:tab w:val="left" w:pos="100"/>
        </w:tabs>
        <w:ind w:left="-567"/>
        <w:rPr>
          <w:b/>
        </w:rPr>
      </w:pPr>
      <w:r>
        <w:rPr>
          <w:b/>
        </w:rPr>
        <w:t xml:space="preserve">                                               В И Р І Ш И Л А: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2.Затвердити розпорядження сільського голови: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№10/04-02 від 15.03.2017 « Про перенесення кошторисних призначень»;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№15/04-02 від 21.04.2017 « Про перенесення кошторисних призначень»;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№18/04-02 від 10.05.2017  « Про перенесення кошторисних призначень»;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№21/04-02 від 17.05.2017 « Про перенесення кошторисних призначень»;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№13/04/02 від 14.04.2017 «Про відшкодування коштів»;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№16/04-02 від 25.04.2017 «Про надання одноразової матеріальної допомоги до 31-ї річниці трагедії Чорнобильської АЕС;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№11/04-02 від 29.03.2017 «Про затвердження кошторисної документації на поточний ремонт»;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 xml:space="preserve">№20/04-02 від 16.05.2017 «Про внесення змін в бюджет сільської </w:t>
      </w:r>
      <w:proofErr w:type="spellStart"/>
      <w:r>
        <w:rPr>
          <w:b/>
        </w:rPr>
        <w:t>радина</w:t>
      </w:r>
      <w:proofErr w:type="spellEnd"/>
      <w:r>
        <w:rPr>
          <w:b/>
        </w:rPr>
        <w:t xml:space="preserve"> 2017рік- інша субвенція Львівської  МР на оздоровлення дітей»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  <w:r>
        <w:rPr>
          <w:b/>
        </w:rPr>
        <w:t>2.Контроль за виконанням рішення покласти на голову постійної комісії з питань бюджету та фінансів (Питель Я.В.)</w:t>
      </w:r>
    </w:p>
    <w:p w:rsidR="000225F9" w:rsidRDefault="000225F9" w:rsidP="000225F9">
      <w:pPr>
        <w:pStyle w:val="a3"/>
        <w:tabs>
          <w:tab w:val="left" w:pos="100"/>
        </w:tabs>
        <w:ind w:left="-207"/>
        <w:rPr>
          <w:b/>
        </w:rPr>
      </w:pPr>
    </w:p>
    <w:p w:rsidR="000225F9" w:rsidRDefault="000225F9" w:rsidP="000225F9">
      <w:pPr>
        <w:pStyle w:val="a3"/>
        <w:tabs>
          <w:tab w:val="left" w:pos="100"/>
        </w:tabs>
        <w:rPr>
          <w:b/>
        </w:rPr>
      </w:pPr>
    </w:p>
    <w:p w:rsidR="000225F9" w:rsidRPr="00734BBC" w:rsidRDefault="000225F9" w:rsidP="000225F9">
      <w:pPr>
        <w:pStyle w:val="a3"/>
        <w:tabs>
          <w:tab w:val="left" w:pos="100"/>
        </w:tabs>
        <w:ind w:left="-567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Default="000225F9" w:rsidP="000225F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Сільський голова: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0225F9" w:rsidRDefault="000225F9" w:rsidP="000225F9">
      <w:pPr>
        <w:widowControl w:val="0"/>
        <w:tabs>
          <w:tab w:val="left" w:pos="6810"/>
        </w:tabs>
        <w:autoSpaceDE w:val="0"/>
        <w:autoSpaceDN w:val="0"/>
        <w:adjustRightInd w:val="0"/>
        <w:ind w:left="-567" w:firstLine="708"/>
        <w:rPr>
          <w:b/>
        </w:rPr>
      </w:pPr>
    </w:p>
    <w:p w:rsidR="000225F9" w:rsidRDefault="000225F9" w:rsidP="000225F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0225F9" w:rsidRPr="00734BBC" w:rsidRDefault="000225F9" w:rsidP="000225F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Головний бухгалтер: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0225F9" w:rsidRPr="000C3F14" w:rsidRDefault="000225F9" w:rsidP="000225F9">
      <w:pPr>
        <w:spacing w:after="200" w:line="276" w:lineRule="auto"/>
        <w:rPr>
          <w:b/>
        </w:rPr>
      </w:pPr>
    </w:p>
    <w:p w:rsidR="000225F9" w:rsidRPr="00734BBC" w:rsidRDefault="000225F9" w:rsidP="000225F9">
      <w:pPr>
        <w:pStyle w:val="a3"/>
        <w:ind w:left="-567"/>
        <w:jc w:val="center"/>
        <w:rPr>
          <w:b/>
        </w:rPr>
      </w:pPr>
    </w:p>
    <w:p w:rsidR="000225F9" w:rsidRDefault="000225F9" w:rsidP="000225F9">
      <w:pPr>
        <w:pStyle w:val="a3"/>
        <w:tabs>
          <w:tab w:val="left" w:pos="5023"/>
        </w:tabs>
        <w:ind w:left="-567"/>
        <w:rPr>
          <w:b/>
        </w:rPr>
      </w:pPr>
      <w:r w:rsidRPr="00734BBC">
        <w:rPr>
          <w:b/>
        </w:rPr>
        <w:tab/>
      </w:r>
    </w:p>
    <w:p w:rsidR="00751D1F" w:rsidRDefault="00751D1F">
      <w:bookmarkStart w:id="0" w:name="_GoBack"/>
      <w:bookmarkEnd w:id="0"/>
    </w:p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324"/>
    <w:rsid w:val="000225F9"/>
    <w:rsid w:val="00751D1F"/>
    <w:rsid w:val="00E8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79252-6B61-4BA0-97A9-5573E75F0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225F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225F9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1139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2022-11-15T07:17:00Z</dcterms:created>
  <dcterms:modified xsi:type="dcterms:W3CDTF">2022-11-15T07:17:00Z</dcterms:modified>
</cp:coreProperties>
</file>